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27" w:rsidRPr="00626B82" w:rsidRDefault="00006927" w:rsidP="00006927">
      <w:pPr>
        <w:jc w:val="right"/>
        <w:rPr>
          <w:rFonts w:ascii="Trebuchet MS" w:hAnsi="Trebuchet MS"/>
          <w:i/>
          <w:sz w:val="20"/>
          <w:lang w:val="fr-FR"/>
        </w:rPr>
      </w:pPr>
      <w:r w:rsidRPr="00626B82">
        <w:rPr>
          <w:rFonts w:ascii="Trebuchet MS" w:hAnsi="Trebuchet MS"/>
          <w:i/>
          <w:sz w:val="20"/>
          <w:lang w:val="fr-FR"/>
        </w:rPr>
        <w:t xml:space="preserve">Varsovie, le </w:t>
      </w:r>
      <w:r w:rsidR="000B0685">
        <w:rPr>
          <w:rFonts w:ascii="Trebuchet MS" w:hAnsi="Trebuchet MS"/>
          <w:i/>
          <w:sz w:val="20"/>
          <w:lang w:val="fr-FR"/>
        </w:rPr>
        <w:t>23.01.2017</w:t>
      </w:r>
    </w:p>
    <w:p w:rsidR="001266F3" w:rsidRDefault="001266F3" w:rsidP="001266F3">
      <w:pPr>
        <w:rPr>
          <w:rFonts w:ascii="Trebuchet MS" w:hAnsi="Trebuchet MS"/>
          <w:sz w:val="20"/>
          <w:lang w:val="fr-FR"/>
        </w:rPr>
      </w:pPr>
    </w:p>
    <w:p w:rsidR="00333767" w:rsidRPr="002331CD" w:rsidRDefault="00333767" w:rsidP="001266F3">
      <w:pPr>
        <w:rPr>
          <w:rFonts w:ascii="Trebuchet MS" w:hAnsi="Trebuchet MS"/>
          <w:sz w:val="20"/>
          <w:lang w:val="fr-FR"/>
        </w:rPr>
      </w:pPr>
    </w:p>
    <w:p w:rsidR="001266F3" w:rsidRPr="00B26235" w:rsidRDefault="001266F3" w:rsidP="001266F3">
      <w:pPr>
        <w:jc w:val="center"/>
        <w:rPr>
          <w:rFonts w:ascii="Trebuchet MS" w:hAnsi="Trebuchet MS"/>
          <w:b/>
          <w:bCs/>
          <w:sz w:val="20"/>
          <w:lang w:val="fr-FR"/>
        </w:rPr>
      </w:pPr>
      <w:r w:rsidRPr="00B26235">
        <w:rPr>
          <w:rFonts w:ascii="Trebuchet MS" w:hAnsi="Trebuchet MS"/>
          <w:b/>
          <w:bCs/>
          <w:sz w:val="20"/>
          <w:lang w:val="fr-FR"/>
        </w:rPr>
        <w:t xml:space="preserve">Programme et Ordre du Jour de l’Assemblée Générale de </w:t>
      </w:r>
      <w:smartTag w:uri="urn:schemas-microsoft-com:office:smarttags" w:element="PersonName">
        <w:smartTagPr>
          <w:attr w:name="ProductID" w:val="la CCIFP"/>
        </w:smartTagPr>
        <w:r w:rsidRPr="00B26235">
          <w:rPr>
            <w:rFonts w:ascii="Trebuchet MS" w:hAnsi="Trebuchet MS"/>
            <w:b/>
            <w:bCs/>
            <w:sz w:val="20"/>
            <w:lang w:val="fr-FR"/>
          </w:rPr>
          <w:t>la CCIFP</w:t>
        </w:r>
      </w:smartTag>
    </w:p>
    <w:p w:rsidR="001266F3" w:rsidRPr="00B26235" w:rsidRDefault="001266F3" w:rsidP="001266F3">
      <w:pPr>
        <w:pStyle w:val="Tekstpodstawowy"/>
        <w:spacing w:line="360" w:lineRule="auto"/>
        <w:jc w:val="center"/>
        <w:rPr>
          <w:rFonts w:ascii="Trebuchet MS" w:hAnsi="Trebuchet MS"/>
          <w:b/>
          <w:bCs/>
          <w:sz w:val="20"/>
          <w:szCs w:val="20"/>
          <w:lang w:val="fr-FR"/>
        </w:rPr>
      </w:pPr>
      <w:r w:rsidRPr="002331CD">
        <w:rPr>
          <w:rFonts w:ascii="Trebuchet MS" w:hAnsi="Trebuchet MS"/>
          <w:b/>
          <w:bCs/>
          <w:sz w:val="20"/>
          <w:szCs w:val="20"/>
          <w:lang w:val="fr-FR"/>
        </w:rPr>
        <w:t xml:space="preserve">le </w:t>
      </w:r>
      <w:r w:rsidR="000B0685">
        <w:rPr>
          <w:rFonts w:ascii="Trebuchet MS" w:hAnsi="Trebuchet MS"/>
          <w:b/>
          <w:bCs/>
          <w:sz w:val="20"/>
          <w:szCs w:val="20"/>
          <w:lang w:val="fr-FR"/>
        </w:rPr>
        <w:t>11 avril 2017</w:t>
      </w:r>
      <w:r w:rsidRPr="002331CD">
        <w:rPr>
          <w:rFonts w:ascii="Trebuchet MS" w:hAnsi="Trebuchet MS"/>
          <w:b/>
          <w:bCs/>
          <w:sz w:val="20"/>
          <w:szCs w:val="20"/>
          <w:lang w:val="fr-FR"/>
        </w:rPr>
        <w:t> </w:t>
      </w:r>
      <w:r w:rsidR="00DF6073">
        <w:rPr>
          <w:rFonts w:ascii="Trebuchet MS" w:hAnsi="Trebuchet MS"/>
          <w:b/>
          <w:bCs/>
          <w:sz w:val="20"/>
          <w:szCs w:val="20"/>
          <w:lang w:val="fr-FR"/>
        </w:rPr>
        <w:t>à</w:t>
      </w:r>
      <w:r w:rsidR="003617AD">
        <w:rPr>
          <w:rFonts w:ascii="Trebuchet MS" w:hAnsi="Trebuchet MS"/>
          <w:b/>
          <w:bCs/>
          <w:sz w:val="20"/>
          <w:szCs w:val="20"/>
          <w:lang w:val="fr-FR"/>
        </w:rPr>
        <w:t xml:space="preserve"> </w:t>
      </w:r>
      <w:r w:rsidRPr="00F25967">
        <w:rPr>
          <w:rFonts w:ascii="Trebuchet MS" w:hAnsi="Trebuchet MS"/>
          <w:b/>
          <w:bCs/>
          <w:sz w:val="20"/>
          <w:szCs w:val="20"/>
          <w:lang w:val="fr-FR"/>
        </w:rPr>
        <w:t>Varsovie.</w:t>
      </w:r>
    </w:p>
    <w:p w:rsidR="001266F3" w:rsidRPr="00B26235" w:rsidRDefault="001266F3" w:rsidP="001266F3">
      <w:pPr>
        <w:spacing w:line="360" w:lineRule="auto"/>
        <w:rPr>
          <w:rFonts w:ascii="Trebuchet MS" w:hAnsi="Trebuchet MS"/>
          <w:sz w:val="20"/>
          <w:lang w:val="fr-FR"/>
        </w:rPr>
      </w:pPr>
    </w:p>
    <w:p w:rsidR="001266F3" w:rsidRPr="00B26235" w:rsidRDefault="001266F3" w:rsidP="001266F3">
      <w:pPr>
        <w:spacing w:line="360" w:lineRule="auto"/>
        <w:rPr>
          <w:rFonts w:ascii="Trebuchet MS" w:hAnsi="Trebuchet MS"/>
          <w:sz w:val="20"/>
          <w:lang w:val="fr-FR"/>
        </w:rPr>
      </w:pPr>
      <w:r w:rsidRPr="00B26235">
        <w:rPr>
          <w:rFonts w:ascii="Trebuchet MS" w:hAnsi="Trebuchet MS"/>
          <w:sz w:val="20"/>
          <w:lang w:val="fr-FR"/>
        </w:rPr>
        <w:t>17h</w:t>
      </w:r>
      <w:r>
        <w:rPr>
          <w:rFonts w:ascii="Trebuchet MS" w:hAnsi="Trebuchet MS"/>
          <w:sz w:val="20"/>
          <w:lang w:val="fr-FR"/>
        </w:rPr>
        <w:t>30</w:t>
      </w:r>
      <w:r w:rsidRPr="00B26235">
        <w:rPr>
          <w:rFonts w:ascii="Trebuchet MS" w:hAnsi="Trebuchet MS"/>
          <w:sz w:val="20"/>
          <w:lang w:val="fr-FR"/>
        </w:rPr>
        <w:t xml:space="preserve"> – 17h</w:t>
      </w:r>
      <w:r>
        <w:rPr>
          <w:rFonts w:ascii="Trebuchet MS" w:hAnsi="Trebuchet MS"/>
          <w:sz w:val="20"/>
          <w:lang w:val="fr-FR"/>
        </w:rPr>
        <w:t>45</w:t>
      </w:r>
      <w:r w:rsidRPr="00B26235">
        <w:rPr>
          <w:rFonts w:ascii="Trebuchet MS" w:hAnsi="Trebuchet MS"/>
          <w:sz w:val="20"/>
          <w:lang w:val="fr-FR"/>
        </w:rPr>
        <w:t xml:space="preserve"> - Enregistrement des participants</w:t>
      </w:r>
      <w:r>
        <w:rPr>
          <w:rFonts w:ascii="Trebuchet MS" w:hAnsi="Trebuchet MS"/>
          <w:sz w:val="20"/>
          <w:lang w:val="fr-FR"/>
        </w:rPr>
        <w:br/>
      </w:r>
      <w:r w:rsidRPr="00B26235">
        <w:rPr>
          <w:rFonts w:ascii="Trebuchet MS" w:hAnsi="Trebuchet MS"/>
          <w:sz w:val="20"/>
          <w:u w:val="single"/>
          <w:lang w:val="fr-FR"/>
        </w:rPr>
        <w:t>17h</w:t>
      </w:r>
      <w:r>
        <w:rPr>
          <w:rFonts w:ascii="Trebuchet MS" w:hAnsi="Trebuchet MS"/>
          <w:sz w:val="20"/>
          <w:u w:val="single"/>
          <w:lang w:val="fr-FR"/>
        </w:rPr>
        <w:t>4</w:t>
      </w:r>
      <w:r w:rsidRPr="00B26235">
        <w:rPr>
          <w:rFonts w:ascii="Trebuchet MS" w:hAnsi="Trebuchet MS"/>
          <w:sz w:val="20"/>
          <w:u w:val="single"/>
          <w:lang w:val="fr-FR"/>
        </w:rPr>
        <w:t>5 - Assemblée Générale</w:t>
      </w:r>
    </w:p>
    <w:p w:rsidR="001266F3" w:rsidRPr="00B26235" w:rsidRDefault="001266F3" w:rsidP="001266F3">
      <w:pPr>
        <w:spacing w:line="360" w:lineRule="auto"/>
        <w:rPr>
          <w:rFonts w:ascii="Trebuchet MS" w:hAnsi="Trebuchet MS"/>
          <w:sz w:val="20"/>
          <w:u w:val="single"/>
          <w:lang w:val="fr-FR"/>
        </w:rPr>
      </w:pPr>
      <w:r w:rsidRPr="00B26235">
        <w:rPr>
          <w:rFonts w:ascii="Trebuchet MS" w:hAnsi="Trebuchet MS"/>
          <w:sz w:val="20"/>
          <w:u w:val="single"/>
          <w:lang w:val="fr-FR"/>
        </w:rPr>
        <w:t>L'ordre du jour :</w:t>
      </w:r>
    </w:p>
    <w:p w:rsidR="000B0685" w:rsidRPr="00B26235" w:rsidRDefault="000B0685" w:rsidP="000B0685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lang w:val="fr-FR"/>
        </w:rPr>
      </w:pPr>
      <w:r w:rsidRPr="00B26235">
        <w:rPr>
          <w:rFonts w:ascii="Trebuchet MS" w:hAnsi="Trebuchet MS"/>
          <w:sz w:val="20"/>
          <w:lang w:val="fr-FR"/>
        </w:rPr>
        <w:t>Ouverture de l’Assemblée Généra</w:t>
      </w:r>
      <w:r w:rsidR="00061A6D">
        <w:rPr>
          <w:rFonts w:ascii="Trebuchet MS" w:hAnsi="Trebuchet MS"/>
          <w:sz w:val="20"/>
          <w:lang w:val="fr-FR"/>
        </w:rPr>
        <w:t>le par le Président de la CCIFP</w:t>
      </w:r>
    </w:p>
    <w:p w:rsidR="000B0685" w:rsidRPr="00B26235" w:rsidRDefault="000B0685" w:rsidP="000B0685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lang w:val="fr-FR"/>
        </w:rPr>
      </w:pPr>
      <w:r w:rsidRPr="00B26235">
        <w:rPr>
          <w:rFonts w:ascii="Trebuchet MS" w:hAnsi="Trebuchet MS"/>
          <w:sz w:val="20"/>
          <w:lang w:val="fr-FR"/>
        </w:rPr>
        <w:t>Désignati</w:t>
      </w:r>
      <w:r w:rsidR="00061A6D">
        <w:rPr>
          <w:rFonts w:ascii="Trebuchet MS" w:hAnsi="Trebuchet MS"/>
          <w:sz w:val="20"/>
          <w:lang w:val="fr-FR"/>
        </w:rPr>
        <w:t>on du Secrétaire de l'Assemblée</w:t>
      </w:r>
    </w:p>
    <w:p w:rsidR="000B0685" w:rsidRPr="00B26235" w:rsidRDefault="000B0685" w:rsidP="000B0685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lang w:val="fr-FR"/>
        </w:rPr>
      </w:pPr>
      <w:r w:rsidRPr="00B26235">
        <w:rPr>
          <w:rFonts w:ascii="Trebuchet MS" w:hAnsi="Trebuchet MS"/>
          <w:sz w:val="20"/>
          <w:lang w:val="fr-FR"/>
        </w:rPr>
        <w:t>Constatation de la régularité de la convocation de l’Assemblée et son apt</w:t>
      </w:r>
      <w:r w:rsidR="00061A6D">
        <w:rPr>
          <w:rFonts w:ascii="Trebuchet MS" w:hAnsi="Trebuchet MS"/>
          <w:sz w:val="20"/>
          <w:lang w:val="fr-FR"/>
        </w:rPr>
        <w:t>itude à adopter les résolutions</w:t>
      </w:r>
    </w:p>
    <w:p w:rsidR="000B0685" w:rsidRPr="00B26235" w:rsidRDefault="000B0685" w:rsidP="000B0685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lang w:val="fr-FR"/>
        </w:rPr>
      </w:pPr>
      <w:r w:rsidRPr="00B26235">
        <w:rPr>
          <w:rFonts w:ascii="Trebuchet MS" w:hAnsi="Trebuchet MS"/>
          <w:sz w:val="20"/>
          <w:lang w:val="fr-FR"/>
        </w:rPr>
        <w:t>Présentation du Rapport d’activité 201</w:t>
      </w:r>
      <w:r>
        <w:rPr>
          <w:rFonts w:ascii="Trebuchet MS" w:hAnsi="Trebuchet MS"/>
          <w:sz w:val="20"/>
          <w:lang w:val="fr-FR"/>
        </w:rPr>
        <w:t>6</w:t>
      </w:r>
      <w:r w:rsidR="00061A6D">
        <w:rPr>
          <w:rFonts w:ascii="Trebuchet MS" w:hAnsi="Trebuchet MS"/>
          <w:sz w:val="20"/>
          <w:lang w:val="fr-FR"/>
        </w:rPr>
        <w:t>, délibération et approbation</w:t>
      </w:r>
    </w:p>
    <w:p w:rsidR="000B0685" w:rsidRPr="00B26235" w:rsidRDefault="000B0685" w:rsidP="000B0685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rebuchet MS" w:hAnsi="Trebuchet MS"/>
          <w:sz w:val="20"/>
          <w:lang w:val="fr-FR"/>
        </w:rPr>
      </w:pPr>
      <w:r w:rsidRPr="00B26235">
        <w:rPr>
          <w:rFonts w:ascii="Trebuchet MS" w:hAnsi="Trebuchet MS"/>
          <w:sz w:val="20"/>
          <w:lang w:val="fr-FR"/>
        </w:rPr>
        <w:t>Présentation des Comptes Annuels et du Rapport financier pour l'exercice clos au 31.12.201</w:t>
      </w:r>
      <w:r>
        <w:rPr>
          <w:rFonts w:ascii="Trebuchet MS" w:hAnsi="Trebuchet MS"/>
          <w:sz w:val="20"/>
          <w:lang w:val="fr-FR"/>
        </w:rPr>
        <w:t>6</w:t>
      </w:r>
      <w:r w:rsidR="00061A6D">
        <w:rPr>
          <w:rFonts w:ascii="Trebuchet MS" w:hAnsi="Trebuchet MS"/>
          <w:sz w:val="20"/>
          <w:lang w:val="fr-FR"/>
        </w:rPr>
        <w:t xml:space="preserve">  délibération et approbation</w:t>
      </w:r>
    </w:p>
    <w:p w:rsidR="000B0685" w:rsidRPr="00B26235" w:rsidRDefault="000B0685" w:rsidP="000B0685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lang w:val="fr-FR"/>
        </w:rPr>
      </w:pPr>
      <w:r w:rsidRPr="00B26235">
        <w:rPr>
          <w:rFonts w:ascii="Trebuchet MS" w:hAnsi="Trebuchet MS"/>
          <w:sz w:val="20"/>
          <w:lang w:val="fr-FR"/>
        </w:rPr>
        <w:t xml:space="preserve">Adoption d’une résolution relative à l’octroi du quitus aux membres du </w:t>
      </w:r>
      <w:smartTag w:uri="urn:schemas-microsoft-com:office:smarttags" w:element="PersonName">
        <w:r w:rsidRPr="00B26235">
          <w:rPr>
            <w:rFonts w:ascii="Trebuchet MS" w:hAnsi="Trebuchet MS"/>
            <w:sz w:val="20"/>
            <w:lang w:val="fr-FR"/>
          </w:rPr>
          <w:t>Conseil</w:t>
        </w:r>
      </w:smartTag>
      <w:r w:rsidRPr="00B26235">
        <w:rPr>
          <w:rFonts w:ascii="Trebuchet MS" w:hAnsi="Trebuchet MS"/>
          <w:sz w:val="20"/>
          <w:lang w:val="fr-FR"/>
        </w:rPr>
        <w:t xml:space="preserve"> pour l’exercice social clos au 31.12.201</w:t>
      </w:r>
      <w:r>
        <w:rPr>
          <w:rFonts w:ascii="Trebuchet MS" w:hAnsi="Trebuchet MS"/>
          <w:sz w:val="20"/>
          <w:lang w:val="fr-FR"/>
        </w:rPr>
        <w:t>6</w:t>
      </w:r>
    </w:p>
    <w:p w:rsidR="000B0685" w:rsidRPr="00B26235" w:rsidRDefault="000B0685" w:rsidP="000B0685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lang w:val="fr-FR"/>
        </w:rPr>
      </w:pPr>
      <w:r w:rsidRPr="00B26235">
        <w:rPr>
          <w:rFonts w:ascii="Trebuchet MS" w:hAnsi="Trebuchet MS"/>
          <w:sz w:val="20"/>
          <w:lang w:val="fr-FR"/>
        </w:rPr>
        <w:t>Présentation des axes des activités CCIFP en 201</w:t>
      </w:r>
      <w:r>
        <w:rPr>
          <w:rFonts w:ascii="Trebuchet MS" w:hAnsi="Trebuchet MS"/>
          <w:sz w:val="20"/>
          <w:lang w:val="fr-FR"/>
        </w:rPr>
        <w:t>7</w:t>
      </w:r>
      <w:r w:rsidR="00061A6D">
        <w:rPr>
          <w:rFonts w:ascii="Trebuchet MS" w:hAnsi="Trebuchet MS"/>
          <w:sz w:val="20"/>
          <w:lang w:val="fr-FR"/>
        </w:rPr>
        <w:t>, délibération et approbation</w:t>
      </w:r>
    </w:p>
    <w:p w:rsidR="000B0685" w:rsidRPr="00B26235" w:rsidRDefault="00061A6D" w:rsidP="000B0685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>Présentation de b</w:t>
      </w:r>
      <w:r w:rsidR="000B0685" w:rsidRPr="00B26235">
        <w:rPr>
          <w:rFonts w:ascii="Trebuchet MS" w:hAnsi="Trebuchet MS"/>
          <w:sz w:val="20"/>
          <w:lang w:val="fr-FR"/>
        </w:rPr>
        <w:t>udget 201</w:t>
      </w:r>
      <w:r w:rsidR="000B0685">
        <w:rPr>
          <w:rFonts w:ascii="Trebuchet MS" w:hAnsi="Trebuchet MS"/>
          <w:sz w:val="20"/>
          <w:lang w:val="fr-FR"/>
        </w:rPr>
        <w:t>7</w:t>
      </w:r>
      <w:r w:rsidR="000B0685" w:rsidRPr="00B26235">
        <w:rPr>
          <w:rFonts w:ascii="Trebuchet MS" w:hAnsi="Trebuchet MS"/>
          <w:sz w:val="20"/>
          <w:lang w:val="fr-FR"/>
        </w:rPr>
        <w:t>, délibération et approbati</w:t>
      </w:r>
      <w:r>
        <w:rPr>
          <w:rFonts w:ascii="Trebuchet MS" w:hAnsi="Trebuchet MS"/>
          <w:sz w:val="20"/>
          <w:lang w:val="fr-FR"/>
        </w:rPr>
        <w:t>on</w:t>
      </w:r>
    </w:p>
    <w:p w:rsidR="000B0685" w:rsidRPr="00B26235" w:rsidRDefault="000B0685" w:rsidP="000B0685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lang w:val="fr-FR"/>
        </w:rPr>
      </w:pPr>
      <w:r w:rsidRPr="00B26235">
        <w:rPr>
          <w:rFonts w:ascii="Trebuchet MS" w:hAnsi="Trebuchet MS"/>
          <w:sz w:val="20"/>
          <w:lang w:val="fr-FR"/>
        </w:rPr>
        <w:t xml:space="preserve">Elections des 30 membres du </w:t>
      </w:r>
      <w:smartTag w:uri="urn:schemas-microsoft-com:office:smarttags" w:element="PersonName">
        <w:r w:rsidRPr="00B26235">
          <w:rPr>
            <w:rFonts w:ascii="Trebuchet MS" w:hAnsi="Trebuchet MS"/>
            <w:sz w:val="20"/>
            <w:lang w:val="fr-FR"/>
          </w:rPr>
          <w:t>Conseil</w:t>
        </w:r>
      </w:smartTag>
      <w:r w:rsidR="00061A6D">
        <w:rPr>
          <w:rFonts w:ascii="Trebuchet MS" w:hAnsi="Trebuchet MS"/>
          <w:sz w:val="20"/>
          <w:lang w:val="fr-FR"/>
        </w:rPr>
        <w:t xml:space="preserve"> de la CCIFP</w:t>
      </w:r>
    </w:p>
    <w:p w:rsidR="000B0685" w:rsidRPr="00B26235" w:rsidRDefault="00061A6D" w:rsidP="000B0685">
      <w:pPr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>Questions diverses</w:t>
      </w:r>
    </w:p>
    <w:p w:rsidR="001266F3" w:rsidRPr="001266F3" w:rsidRDefault="001266F3" w:rsidP="001266F3">
      <w:pPr>
        <w:spacing w:after="0" w:line="360" w:lineRule="auto"/>
        <w:jc w:val="both"/>
        <w:rPr>
          <w:rFonts w:ascii="Trebuchet MS" w:hAnsi="Trebuchet MS"/>
          <w:sz w:val="20"/>
        </w:rPr>
      </w:pPr>
      <w:r w:rsidRPr="001266F3">
        <w:rPr>
          <w:rFonts w:ascii="Trebuchet MS" w:hAnsi="Trebuchet MS"/>
          <w:sz w:val="20"/>
        </w:rPr>
        <w:br/>
        <w:t>18h15 - Cocktail</w:t>
      </w:r>
    </w:p>
    <w:p w:rsidR="00686CD7" w:rsidRDefault="00686CD7">
      <w:pPr>
        <w:spacing w:after="160" w:line="259" w:lineRule="auto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br w:type="page"/>
      </w:r>
    </w:p>
    <w:p w:rsidR="001266F3" w:rsidRPr="001266F3" w:rsidRDefault="001266F3" w:rsidP="001266F3">
      <w:pPr>
        <w:jc w:val="center"/>
        <w:rPr>
          <w:rFonts w:ascii="Trebuchet MS" w:hAnsi="Trebuchet MS"/>
          <w:b/>
          <w:bCs/>
          <w:sz w:val="20"/>
        </w:rPr>
      </w:pPr>
      <w:bookmarkStart w:id="0" w:name="_GoBack"/>
      <w:bookmarkEnd w:id="0"/>
    </w:p>
    <w:p w:rsidR="001266F3" w:rsidRPr="00B26235" w:rsidRDefault="001266F3" w:rsidP="001266F3">
      <w:pPr>
        <w:jc w:val="center"/>
        <w:rPr>
          <w:rFonts w:ascii="Trebuchet MS" w:hAnsi="Trebuchet MS"/>
          <w:b/>
          <w:bCs/>
          <w:sz w:val="20"/>
        </w:rPr>
      </w:pPr>
      <w:r w:rsidRPr="00B26235">
        <w:rPr>
          <w:rFonts w:ascii="Trebuchet MS" w:hAnsi="Trebuchet MS"/>
          <w:b/>
          <w:bCs/>
          <w:sz w:val="20"/>
        </w:rPr>
        <w:t>Program i porządek obrad Walnego Zgromadzenia CCIFP</w:t>
      </w:r>
    </w:p>
    <w:p w:rsidR="001266F3" w:rsidRPr="00B26235" w:rsidRDefault="000B0685" w:rsidP="001266F3">
      <w:pPr>
        <w:jc w:val="center"/>
        <w:rPr>
          <w:rFonts w:ascii="Trebuchet MS" w:hAnsi="Trebuchet MS"/>
          <w:sz w:val="20"/>
        </w:rPr>
      </w:pPr>
      <w:r w:rsidRPr="00061A6D">
        <w:rPr>
          <w:rFonts w:ascii="Trebuchet MS" w:hAnsi="Trebuchet MS"/>
          <w:b/>
          <w:bCs/>
          <w:sz w:val="20"/>
        </w:rPr>
        <w:t>11 kwietnia 2017</w:t>
      </w:r>
      <w:r w:rsidR="001266F3" w:rsidRPr="00061A6D">
        <w:rPr>
          <w:rFonts w:ascii="Trebuchet MS" w:hAnsi="Trebuchet MS"/>
          <w:b/>
          <w:bCs/>
          <w:sz w:val="20"/>
        </w:rPr>
        <w:t xml:space="preserve">, </w:t>
      </w:r>
      <w:r w:rsidR="00333767">
        <w:rPr>
          <w:rFonts w:ascii="Trebuchet MS" w:hAnsi="Trebuchet MS"/>
          <w:b/>
          <w:bCs/>
          <w:sz w:val="20"/>
          <w:szCs w:val="20"/>
        </w:rPr>
        <w:t xml:space="preserve">w </w:t>
      </w:r>
      <w:r w:rsidR="00333767">
        <w:rPr>
          <w:rFonts w:ascii="Trebuchet MS" w:hAnsi="Trebuchet MS"/>
          <w:b/>
          <w:bCs/>
          <w:sz w:val="20"/>
        </w:rPr>
        <w:t>Warszawie</w:t>
      </w:r>
      <w:r w:rsidR="001266F3" w:rsidRPr="00F25967">
        <w:rPr>
          <w:rFonts w:ascii="Trebuchet MS" w:hAnsi="Trebuchet MS"/>
          <w:b/>
          <w:bCs/>
          <w:sz w:val="20"/>
        </w:rPr>
        <w:t>.</w:t>
      </w:r>
    </w:p>
    <w:p w:rsidR="001266F3" w:rsidRDefault="001266F3" w:rsidP="001266F3">
      <w:pPr>
        <w:spacing w:line="360" w:lineRule="auto"/>
        <w:rPr>
          <w:rFonts w:ascii="Trebuchet MS" w:hAnsi="Trebuchet MS"/>
          <w:sz w:val="20"/>
        </w:rPr>
      </w:pPr>
    </w:p>
    <w:p w:rsidR="001266F3" w:rsidRPr="001266F3" w:rsidRDefault="001266F3" w:rsidP="001266F3">
      <w:pPr>
        <w:spacing w:line="360" w:lineRule="auto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>17.</w:t>
      </w:r>
      <w:r>
        <w:rPr>
          <w:rFonts w:ascii="Trebuchet MS" w:hAnsi="Trebuchet MS"/>
          <w:sz w:val="20"/>
        </w:rPr>
        <w:t>3</w:t>
      </w:r>
      <w:r w:rsidRPr="00B26235">
        <w:rPr>
          <w:rFonts w:ascii="Trebuchet MS" w:hAnsi="Trebuchet MS"/>
          <w:sz w:val="20"/>
        </w:rPr>
        <w:t>0 – 17.</w:t>
      </w:r>
      <w:r>
        <w:rPr>
          <w:rFonts w:ascii="Trebuchet MS" w:hAnsi="Trebuchet MS"/>
          <w:sz w:val="20"/>
        </w:rPr>
        <w:t>4</w:t>
      </w:r>
      <w:r w:rsidRPr="00B26235">
        <w:rPr>
          <w:rFonts w:ascii="Trebuchet MS" w:hAnsi="Trebuchet MS"/>
          <w:sz w:val="20"/>
        </w:rPr>
        <w:t>5 Rejestracja gości</w:t>
      </w:r>
      <w:r>
        <w:rPr>
          <w:rFonts w:ascii="Trebuchet MS" w:hAnsi="Trebuchet MS"/>
          <w:sz w:val="20"/>
        </w:rPr>
        <w:br/>
      </w:r>
      <w:r w:rsidRPr="00B26235">
        <w:rPr>
          <w:rFonts w:ascii="Trebuchet MS" w:hAnsi="Trebuchet MS"/>
          <w:sz w:val="20"/>
          <w:u w:val="single"/>
        </w:rPr>
        <w:t>17.</w:t>
      </w:r>
      <w:r>
        <w:rPr>
          <w:rFonts w:ascii="Trebuchet MS" w:hAnsi="Trebuchet MS"/>
          <w:sz w:val="20"/>
          <w:u w:val="single"/>
        </w:rPr>
        <w:t>4</w:t>
      </w:r>
      <w:r w:rsidRPr="00B26235">
        <w:rPr>
          <w:rFonts w:ascii="Trebuchet MS" w:hAnsi="Trebuchet MS"/>
          <w:sz w:val="20"/>
          <w:u w:val="single"/>
        </w:rPr>
        <w:t xml:space="preserve">5 Rozpoczęcie Walnego Zgromadzenia </w:t>
      </w:r>
    </w:p>
    <w:p w:rsidR="001266F3" w:rsidRPr="00B26235" w:rsidRDefault="001266F3" w:rsidP="001266F3">
      <w:pPr>
        <w:spacing w:line="360" w:lineRule="auto"/>
        <w:ind w:left="540"/>
        <w:jc w:val="both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>Porządek obrad:</w:t>
      </w:r>
    </w:p>
    <w:p w:rsidR="000B0685" w:rsidRPr="00B26235" w:rsidRDefault="000B0685" w:rsidP="000B0685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 xml:space="preserve">Otwarcie Walnego Zgromadzenia przez Prezesa CCIFP, </w:t>
      </w:r>
    </w:p>
    <w:p w:rsidR="000B0685" w:rsidRPr="00B26235" w:rsidRDefault="00061A6D" w:rsidP="000B0685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Wybór Sekretarza Zgromadzenia</w:t>
      </w:r>
    </w:p>
    <w:p w:rsidR="000B0685" w:rsidRPr="00B26235" w:rsidRDefault="000B0685" w:rsidP="000B0685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>Stwierdzenie prawidłowości zwołania Zgromadzenia i jego z</w:t>
      </w:r>
      <w:r w:rsidR="00061A6D">
        <w:rPr>
          <w:rFonts w:ascii="Trebuchet MS" w:hAnsi="Trebuchet MS"/>
          <w:sz w:val="20"/>
        </w:rPr>
        <w:t>dolności do podejmowania uchwał</w:t>
      </w:r>
    </w:p>
    <w:p w:rsidR="000B0685" w:rsidRPr="00B26235" w:rsidRDefault="000B0685" w:rsidP="000B0685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>Raport z działalności za rok 201</w:t>
      </w:r>
      <w:r>
        <w:rPr>
          <w:rFonts w:ascii="Trebuchet MS" w:hAnsi="Trebuchet MS"/>
          <w:sz w:val="20"/>
        </w:rPr>
        <w:t>6</w:t>
      </w:r>
      <w:r w:rsidR="00061A6D">
        <w:rPr>
          <w:rFonts w:ascii="Trebuchet MS" w:hAnsi="Trebuchet MS"/>
          <w:sz w:val="20"/>
        </w:rPr>
        <w:t>, debata i zatwierdzenie</w:t>
      </w:r>
    </w:p>
    <w:p w:rsidR="000B0685" w:rsidRPr="00B26235" w:rsidRDefault="000B0685" w:rsidP="000B0685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>Przedstawienie rocznego sprawozdania finansowego za rok obrotowy zakończony dnia 31.12.201</w:t>
      </w:r>
      <w:r>
        <w:rPr>
          <w:rFonts w:ascii="Trebuchet MS" w:hAnsi="Trebuchet MS"/>
          <w:sz w:val="20"/>
        </w:rPr>
        <w:t>6</w:t>
      </w:r>
      <w:r w:rsidR="00061A6D">
        <w:rPr>
          <w:rFonts w:ascii="Trebuchet MS" w:hAnsi="Trebuchet MS"/>
          <w:sz w:val="20"/>
        </w:rPr>
        <w:t>, debata i zatwierdzenie</w:t>
      </w:r>
    </w:p>
    <w:p w:rsidR="000B0685" w:rsidRPr="00B26235" w:rsidRDefault="000B0685" w:rsidP="000B0685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>Przyjęcie uchwały w sprawie udzielenia absolutorium członkom Rady CCIFP w roku obrotowym zakończonym dnia 31.12.201</w:t>
      </w:r>
      <w:r>
        <w:rPr>
          <w:rFonts w:ascii="Trebuchet MS" w:hAnsi="Trebuchet MS"/>
          <w:sz w:val="20"/>
        </w:rPr>
        <w:t>6</w:t>
      </w:r>
    </w:p>
    <w:p w:rsidR="000B0685" w:rsidRPr="00B26235" w:rsidRDefault="000B0685" w:rsidP="000B0685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>Przedstawienie kierunków działalności na rok 201</w:t>
      </w:r>
      <w:r>
        <w:rPr>
          <w:rFonts w:ascii="Trebuchet MS" w:hAnsi="Trebuchet MS"/>
          <w:sz w:val="20"/>
        </w:rPr>
        <w:t>7</w:t>
      </w:r>
      <w:r w:rsidR="00061A6D">
        <w:rPr>
          <w:rFonts w:ascii="Trebuchet MS" w:hAnsi="Trebuchet MS"/>
          <w:sz w:val="20"/>
        </w:rPr>
        <w:t>, debata i zatwierdzenie</w:t>
      </w:r>
    </w:p>
    <w:p w:rsidR="000B0685" w:rsidRPr="000B0685" w:rsidRDefault="000B0685" w:rsidP="000B0685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</w:rPr>
      </w:pPr>
      <w:r w:rsidRPr="00B26235">
        <w:rPr>
          <w:rFonts w:ascii="Trebuchet MS" w:hAnsi="Trebuchet MS"/>
          <w:sz w:val="20"/>
        </w:rPr>
        <w:t>Przedstawienie budżetu na rok 201</w:t>
      </w:r>
      <w:r>
        <w:rPr>
          <w:rFonts w:ascii="Trebuchet MS" w:hAnsi="Trebuchet MS"/>
          <w:sz w:val="20"/>
        </w:rPr>
        <w:t>7</w:t>
      </w:r>
      <w:r w:rsidR="00061A6D">
        <w:rPr>
          <w:rFonts w:ascii="Trebuchet MS" w:hAnsi="Trebuchet MS"/>
          <w:sz w:val="20"/>
        </w:rPr>
        <w:t>, debata i zatwierdzenie</w:t>
      </w:r>
    </w:p>
    <w:p w:rsidR="000B0685" w:rsidRPr="00B26235" w:rsidRDefault="00061A6D" w:rsidP="000B0685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Wybory 30 członków Rady CCIFP</w:t>
      </w:r>
    </w:p>
    <w:p w:rsidR="000B0685" w:rsidRPr="00B26235" w:rsidRDefault="00061A6D" w:rsidP="000B0685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Pytania różne</w:t>
      </w:r>
    </w:p>
    <w:p w:rsidR="001266F3" w:rsidRDefault="001266F3" w:rsidP="001266F3">
      <w:pPr>
        <w:spacing w:after="0" w:line="360" w:lineRule="auto"/>
        <w:ind w:left="720"/>
        <w:jc w:val="both"/>
        <w:rPr>
          <w:rFonts w:ascii="Trebuchet MS" w:hAnsi="Trebuchet MS"/>
          <w:sz w:val="20"/>
        </w:rPr>
      </w:pPr>
    </w:p>
    <w:p w:rsidR="001266F3" w:rsidRDefault="001266F3" w:rsidP="001266F3">
      <w:pPr>
        <w:spacing w:after="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18.15 </w:t>
      </w:r>
      <w:r w:rsidR="00A85D64">
        <w:rPr>
          <w:rFonts w:ascii="Trebuchet MS" w:hAnsi="Trebuchet MS"/>
          <w:sz w:val="20"/>
        </w:rPr>
        <w:t>–</w:t>
      </w:r>
      <w:r>
        <w:rPr>
          <w:rFonts w:ascii="Trebuchet MS" w:hAnsi="Trebuchet MS"/>
          <w:sz w:val="20"/>
        </w:rPr>
        <w:t xml:space="preserve"> Koktajl</w:t>
      </w:r>
    </w:p>
    <w:p w:rsidR="000B0685" w:rsidRDefault="000B0685">
      <w:pPr>
        <w:spacing w:after="160" w:line="259" w:lineRule="auto"/>
        <w:rPr>
          <w:rFonts w:ascii="Trebuchet MS" w:hAnsi="Trebuchet MS"/>
          <w:sz w:val="20"/>
        </w:rPr>
      </w:pPr>
    </w:p>
    <w:sectPr w:rsidR="000B0685" w:rsidSect="00DF0072">
      <w:headerReference w:type="default" r:id="rId8"/>
      <w:footerReference w:type="default" r:id="rId9"/>
      <w:pgSz w:w="11906" w:h="16838"/>
      <w:pgMar w:top="1417" w:right="1417" w:bottom="1417" w:left="1417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2F" w:rsidRDefault="00907B2F" w:rsidP="00DF0072">
      <w:pPr>
        <w:spacing w:after="0" w:line="240" w:lineRule="auto"/>
      </w:pPr>
      <w:r>
        <w:separator/>
      </w:r>
    </w:p>
  </w:endnote>
  <w:endnote w:type="continuationSeparator" w:id="0">
    <w:p w:rsidR="00907B2F" w:rsidRDefault="00907B2F" w:rsidP="00D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val="fr-FR" w:eastAsia="fr-FR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2F" w:rsidRDefault="00907B2F" w:rsidP="00DF0072">
      <w:pPr>
        <w:spacing w:after="0" w:line="240" w:lineRule="auto"/>
      </w:pPr>
      <w:r>
        <w:separator/>
      </w:r>
    </w:p>
  </w:footnote>
  <w:footnote w:type="continuationSeparator" w:id="0">
    <w:p w:rsidR="00907B2F" w:rsidRDefault="00907B2F" w:rsidP="00DF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val="fr-FR" w:eastAsia="fr-FR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052C"/>
    <w:multiLevelType w:val="hybridMultilevel"/>
    <w:tmpl w:val="19C4B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145"/>
    <w:multiLevelType w:val="hybridMultilevel"/>
    <w:tmpl w:val="CD4EC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A21EF"/>
    <w:multiLevelType w:val="hybridMultilevel"/>
    <w:tmpl w:val="0574B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562AE"/>
    <w:multiLevelType w:val="hybridMultilevel"/>
    <w:tmpl w:val="652A6518"/>
    <w:lvl w:ilvl="0" w:tplc="E55CA0EA">
      <w:start w:val="1"/>
      <w:numFmt w:val="upperLetter"/>
      <w:lvlText w:val="%1)"/>
      <w:lvlJc w:val="left"/>
      <w:pPr>
        <w:ind w:left="60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06927"/>
    <w:rsid w:val="00061A6D"/>
    <w:rsid w:val="000B0685"/>
    <w:rsid w:val="000D18AA"/>
    <w:rsid w:val="001266F3"/>
    <w:rsid w:val="002040D6"/>
    <w:rsid w:val="00254EDC"/>
    <w:rsid w:val="00333767"/>
    <w:rsid w:val="003617AD"/>
    <w:rsid w:val="003A2D9C"/>
    <w:rsid w:val="003B5325"/>
    <w:rsid w:val="003D15C1"/>
    <w:rsid w:val="004203EF"/>
    <w:rsid w:val="004378A7"/>
    <w:rsid w:val="00686CD7"/>
    <w:rsid w:val="00710376"/>
    <w:rsid w:val="0071511D"/>
    <w:rsid w:val="007D6E4C"/>
    <w:rsid w:val="00907B2F"/>
    <w:rsid w:val="00926137"/>
    <w:rsid w:val="00944A20"/>
    <w:rsid w:val="00984ECC"/>
    <w:rsid w:val="00A6652E"/>
    <w:rsid w:val="00A85D64"/>
    <w:rsid w:val="00A9188D"/>
    <w:rsid w:val="00B01399"/>
    <w:rsid w:val="00B375E6"/>
    <w:rsid w:val="00B857C7"/>
    <w:rsid w:val="00CC09E4"/>
    <w:rsid w:val="00CC681C"/>
    <w:rsid w:val="00DF0072"/>
    <w:rsid w:val="00DF6073"/>
    <w:rsid w:val="00EE2BCC"/>
    <w:rsid w:val="00F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1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918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188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D15C1"/>
  </w:style>
  <w:style w:type="character" w:styleId="Hipercze">
    <w:name w:val="Hyperlink"/>
    <w:basedOn w:val="Domylnaczcionkaakapitu"/>
    <w:uiPriority w:val="99"/>
    <w:semiHidden/>
    <w:unhideWhenUsed/>
    <w:rsid w:val="003D15C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0692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006927"/>
    <w:rPr>
      <w:rFonts w:ascii="Times New Roman" w:eastAsia="Times New Roman" w:hAnsi="Times New Roman" w:cs="Times New Roman"/>
      <w:szCs w:val="24"/>
      <w:lang w:eastAsia="fr-FR"/>
    </w:rPr>
  </w:style>
  <w:style w:type="paragraph" w:styleId="Tekstpodstawowy2">
    <w:name w:val="Body Text 2"/>
    <w:basedOn w:val="Normalny"/>
    <w:link w:val="Tekstpodstawowy2Znak"/>
    <w:rsid w:val="000069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9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750F-C1F1-4AE6-8438-3D0D2D91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Magdalena Wołowska</cp:lastModifiedBy>
  <cp:revision>6</cp:revision>
  <cp:lastPrinted>2016-03-03T08:47:00Z</cp:lastPrinted>
  <dcterms:created xsi:type="dcterms:W3CDTF">2017-01-18T10:23:00Z</dcterms:created>
  <dcterms:modified xsi:type="dcterms:W3CDTF">2017-01-25T12:14:00Z</dcterms:modified>
</cp:coreProperties>
</file>