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73100" w14:paraId="76964DE1" w14:textId="77777777" w:rsidTr="00273100">
        <w:trPr>
          <w:tblCellSpacing w:w="0" w:type="dxa"/>
        </w:trPr>
        <w:tc>
          <w:tcPr>
            <w:tcW w:w="0" w:type="auto"/>
            <w:shd w:val="clear" w:color="auto" w:fill="D9E2F3"/>
            <w:vAlign w:val="center"/>
            <w:hideMark/>
          </w:tcPr>
          <w:tbl>
            <w:tblPr>
              <w:tblW w:w="112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273100" w14:paraId="5C30953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1125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250"/>
                  </w:tblGrid>
                  <w:tr w:rsidR="00273100" w14:paraId="425FAFF4" w14:textId="77777777">
                    <w:trPr>
                      <w:trHeight w:val="525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14:paraId="22055A23" w14:textId="77777777" w:rsidR="00273100" w:rsidRDefault="00273100" w:rsidP="00273100">
                        <w:pP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fldChar w:fldCharType="begin"/>
                        </w:r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instrText xml:space="preserve"> HYPERLINK "https://news.ccift.com/clk?mid=2121-2951-12077139-244514-2022-04-15-18-28-54-234766&amp;lid=2142701&amp;i=2121&amp;c=2455&amp;x=E:115117108101046121111114117107064099099105102116046099111109&amp;t=HTM&amp;mt=EMAIL&amp;p=2&amp;m=2951&amp;a=87&amp;g=885&amp;l=104116116112115058047047110101119115046099099105102116046099111109&amp;lp=/m/2121/2951&amp;ol=104116116112115058047047110101119115046099099105102116046099111109047109047047042079087078069082073068042047047047042077069083083065071069073068042047" </w:instrText>
                        </w:r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fldChar w:fldCharType="separate"/>
                        </w:r>
                        <w:r>
                          <w:rPr>
                            <w:rStyle w:val="Kpr"/>
                            <w:rFonts w:ascii="Candara" w:eastAsia="Times New Roman" w:hAnsi="Candara"/>
                            <w:color w:val="555555"/>
                            <w:sz w:val="17"/>
                            <w:szCs w:val="17"/>
                          </w:rPr>
                          <w:t xml:space="preserve">Si </w:t>
                        </w:r>
                        <w:proofErr w:type="spellStart"/>
                        <w:r>
                          <w:rPr>
                            <w:rStyle w:val="Kpr"/>
                            <w:rFonts w:ascii="Candara" w:eastAsia="Times New Roman" w:hAnsi="Candara"/>
                            <w:color w:val="555555"/>
                            <w:sz w:val="17"/>
                            <w:szCs w:val="17"/>
                          </w:rPr>
                          <w:t>vous</w:t>
                        </w:r>
                        <w:proofErr w:type="spellEnd"/>
                        <w:r>
                          <w:rPr>
                            <w:rStyle w:val="Kpr"/>
                            <w:rFonts w:ascii="Candara" w:eastAsia="Times New Roman" w:hAnsi="Candara"/>
                            <w:color w:val="555555"/>
                            <w:sz w:val="17"/>
                            <w:szCs w:val="17"/>
                          </w:rPr>
                          <w:t xml:space="preserve"> ne </w:t>
                        </w:r>
                        <w:proofErr w:type="spellStart"/>
                        <w:r>
                          <w:rPr>
                            <w:rStyle w:val="Kpr"/>
                            <w:rFonts w:ascii="Candara" w:eastAsia="Times New Roman" w:hAnsi="Candara"/>
                            <w:color w:val="555555"/>
                            <w:sz w:val="17"/>
                            <w:szCs w:val="17"/>
                          </w:rPr>
                          <w:t>voyez</w:t>
                        </w:r>
                        <w:proofErr w:type="spellEnd"/>
                        <w:r>
                          <w:rPr>
                            <w:rStyle w:val="Kpr"/>
                            <w:rFonts w:ascii="Candara" w:eastAsia="Times New Roman" w:hAnsi="Candara"/>
                            <w:color w:val="555555"/>
                            <w:sz w:val="17"/>
                            <w:szCs w:val="17"/>
                          </w:rPr>
                          <w:t xml:space="preserve"> pas ce </w:t>
                        </w:r>
                        <w:proofErr w:type="spellStart"/>
                        <w:r>
                          <w:rPr>
                            <w:rStyle w:val="Kpr"/>
                            <w:rFonts w:ascii="Candara" w:eastAsia="Times New Roman" w:hAnsi="Candara"/>
                            <w:color w:val="555555"/>
                            <w:sz w:val="17"/>
                            <w:szCs w:val="17"/>
                          </w:rPr>
                          <w:t>message</w:t>
                        </w:r>
                        <w:proofErr w:type="spellEnd"/>
                        <w:r>
                          <w:rPr>
                            <w:rStyle w:val="Kpr"/>
                            <w:rFonts w:ascii="Candara" w:eastAsia="Times New Roman" w:hAnsi="Candara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Kpr"/>
                            <w:rFonts w:ascii="Candara" w:eastAsia="Times New Roman" w:hAnsi="Candara"/>
                            <w:color w:val="555555"/>
                            <w:sz w:val="17"/>
                            <w:szCs w:val="17"/>
                          </w:rPr>
                          <w:t>correctement</w:t>
                        </w:r>
                        <w:proofErr w:type="spellEnd"/>
                        <w:r>
                          <w:rPr>
                            <w:rStyle w:val="Kpr"/>
                            <w:rFonts w:ascii="Candara" w:eastAsia="Times New Roman" w:hAnsi="Candara"/>
                            <w:color w:val="555555"/>
                            <w:sz w:val="17"/>
                            <w:szCs w:val="17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Style w:val="Kpr"/>
                            <w:rFonts w:ascii="Candara" w:eastAsia="Times New Roman" w:hAnsi="Candara"/>
                            <w:color w:val="555555"/>
                            <w:sz w:val="17"/>
                            <w:szCs w:val="17"/>
                          </w:rPr>
                          <w:t>consultez</w:t>
                        </w:r>
                        <w:proofErr w:type="spellEnd"/>
                        <w:r>
                          <w:rPr>
                            <w:rStyle w:val="Kpr"/>
                            <w:rFonts w:ascii="Candara" w:eastAsia="Times New Roman" w:hAnsi="Candara"/>
                            <w:color w:val="555555"/>
                            <w:sz w:val="17"/>
                            <w:szCs w:val="17"/>
                          </w:rPr>
                          <w:t xml:space="preserve">-le en </w:t>
                        </w:r>
                        <w:proofErr w:type="spellStart"/>
                        <w:r>
                          <w:rPr>
                            <w:rStyle w:val="Kpr"/>
                            <w:rFonts w:ascii="Candara" w:eastAsia="Times New Roman" w:hAnsi="Candara"/>
                            <w:color w:val="555555"/>
                            <w:sz w:val="17"/>
                            <w:szCs w:val="17"/>
                          </w:rPr>
                          <w:t>ligne</w:t>
                        </w:r>
                        <w:proofErr w:type="spellEnd"/>
                        <w:r>
                          <w:rPr>
                            <w:rStyle w:val="Kpr"/>
                            <w:rFonts w:ascii="Candara" w:eastAsia="Times New Roman" w:hAnsi="Candara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fldChar w:fldCharType="end"/>
                        </w:r>
                      </w:p>
                    </w:tc>
                  </w:tr>
                  <w:tr w:rsidR="00273100" w14:paraId="25E2952F" w14:textId="77777777" w:rsidTr="00273100">
                    <w:trPr>
                      <w:trHeight w:val="4132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6BEE092B" w14:textId="77777777" w:rsidR="00273100" w:rsidRDefault="00273100">
                        <w:pPr>
                          <w:rPr>
                            <w:rFonts w:ascii="Candara" w:eastAsia="Times New Roman" w:hAnsi="Candara"/>
                            <w:color w:val="44444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ndara" w:eastAsia="Times New Roman" w:hAnsi="Candara"/>
                            <w:noProof/>
                            <w:color w:val="444444"/>
                            <w:sz w:val="21"/>
                            <w:szCs w:val="21"/>
                          </w:rPr>
                          <w:drawing>
                            <wp:inline distT="0" distB="0" distL="0" distR="0" wp14:anchorId="6F9C45D1" wp14:editId="592F4EBF">
                              <wp:extent cx="5760720" cy="2207895"/>
                              <wp:effectExtent l="0" t="0" r="0" b="1905"/>
                              <wp:docPr id="1" name="Resim 1" descr="metin içeren bir resim&#10;&#10;Açıklama otomatik olarak oluşturuldu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Resim 1" descr="metin içeren bir resim&#10;&#10;Açıklama otomatik olarak oluşturuldu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60720" cy="22078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273100" w14:paraId="12C2E661" w14:textId="77777777">
                    <w:trPr>
                      <w:trHeight w:val="192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p w14:paraId="0081E88C" w14:textId="77777777" w:rsidR="00273100" w:rsidRDefault="00273100">
                        <w:pPr>
                          <w:spacing w:line="420" w:lineRule="atLeast"/>
                          <w:rPr>
                            <w:rFonts w:ascii="Candara" w:eastAsia="Times New Roman" w:hAnsi="Candara"/>
                            <w:b/>
                            <w:bCs/>
                            <w:color w:val="444444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0070C0"/>
                            <w:sz w:val="28"/>
                            <w:szCs w:val="28"/>
                          </w:rPr>
                          <w:t>Actualités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0070C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0070C0"/>
                            <w:sz w:val="28"/>
                            <w:szCs w:val="28"/>
                          </w:rPr>
                          <w:t>Politique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0070C0"/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0070C0"/>
                            <w:sz w:val="28"/>
                            <w:szCs w:val="28"/>
                          </w:rPr>
                          <w:t>Économique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0070C0"/>
                            <w:sz w:val="28"/>
                            <w:szCs w:val="28"/>
                          </w:rPr>
                          <w:t xml:space="preserve"> et </w:t>
                        </w: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0070C0"/>
                            <w:sz w:val="28"/>
                            <w:szCs w:val="28"/>
                          </w:rPr>
                          <w:t>Sociale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0070C0"/>
                            <w:sz w:val="28"/>
                            <w:szCs w:val="28"/>
                          </w:rPr>
                          <w:t xml:space="preserve"> en </w:t>
                        </w: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0070C0"/>
                            <w:sz w:val="28"/>
                            <w:szCs w:val="28"/>
                          </w:rPr>
                          <w:t>Turquie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0070C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ndara" w:eastAsia="Times New Roman" w:hAnsi="Candara"/>
                            <w:b/>
                            <w:bCs/>
                            <w:color w:val="444444"/>
                            <w:sz w:val="24"/>
                            <w:szCs w:val="24"/>
                          </w:rPr>
                          <w:br/>
                        </w: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C00000"/>
                            <w:sz w:val="28"/>
                            <w:szCs w:val="28"/>
                          </w:rPr>
                          <w:t>du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C00000"/>
                            <w:sz w:val="28"/>
                            <w:szCs w:val="28"/>
                          </w:rPr>
                          <w:t xml:space="preserve"> 15/04/2022 à 18h00, </w:t>
                        </w: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C00000"/>
                            <w:sz w:val="28"/>
                            <w:szCs w:val="28"/>
                          </w:rPr>
                          <w:t>heure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C00000"/>
                            <w:sz w:val="28"/>
                            <w:szCs w:val="28"/>
                          </w:rPr>
                          <w:t>turque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C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Candara" w:eastAsia="Times New Roman" w:hAnsi="Candara"/>
                            <w:b/>
                            <w:bCs/>
                            <w:color w:val="444444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Style w:val="Gl"/>
                            <w:rFonts w:ascii="Candara" w:eastAsia="Times New Roman" w:hAnsi="Candara"/>
                            <w:color w:val="000000"/>
                            <w:sz w:val="28"/>
                            <w:szCs w:val="28"/>
                          </w:rPr>
                          <w:t xml:space="preserve">La </w:t>
                        </w: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000000"/>
                            <w:sz w:val="28"/>
                            <w:szCs w:val="28"/>
                          </w:rPr>
                          <w:t>Turquie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000000"/>
                            <w:sz w:val="28"/>
                            <w:szCs w:val="28"/>
                          </w:rPr>
                          <w:t>vue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000000"/>
                            <w:sz w:val="28"/>
                            <w:szCs w:val="28"/>
                          </w:rPr>
                          <w:t xml:space="preserve"> par la presse </w:t>
                        </w: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000000"/>
                            <w:sz w:val="28"/>
                            <w:szCs w:val="28"/>
                          </w:rPr>
                          <w:t>francophone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</w:tr>
                  <w:tr w:rsidR="00273100" w14:paraId="7880F009" w14:textId="77777777">
                    <w:trPr>
                      <w:trHeight w:val="414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</w:tcPr>
                      <w:tbl>
                        <w:tblPr>
                          <w:tblW w:w="8413" w:type="dxa"/>
                          <w:tblCellSpacing w:w="0" w:type="dxa"/>
                          <w:tblBorders>
                            <w:top w:val="single" w:sz="6" w:space="0" w:color="333333"/>
                            <w:left w:val="single" w:sz="6" w:space="0" w:color="333333"/>
                            <w:bottom w:val="single" w:sz="6" w:space="0" w:color="333333"/>
                            <w:right w:val="single" w:sz="6" w:space="0" w:color="333333"/>
                          </w:tblBorders>
                          <w:tblCellMar>
                            <w:top w:w="50" w:type="dxa"/>
                            <w:left w:w="50" w:type="dxa"/>
                            <w:bottom w:w="50" w:type="dxa"/>
                            <w:right w:w="5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997"/>
                          <w:gridCol w:w="1794"/>
                          <w:gridCol w:w="1794"/>
                          <w:gridCol w:w="1828"/>
                        </w:tblGrid>
                        <w:tr w:rsidR="00273100" w14:paraId="733E61BA" w14:textId="77777777" w:rsidTr="00273100">
                          <w:trPr>
                            <w:trHeight w:val="204"/>
                            <w:tblCellSpacing w:w="0" w:type="dxa"/>
                          </w:trPr>
                          <w:tc>
                            <w:tcPr>
                              <w:tcW w:w="2997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A0CCE76" w14:textId="77777777" w:rsidR="00273100" w:rsidRDefault="00273100">
                              <w:pPr>
                                <w:rPr>
                                  <w:rFonts w:ascii="Candara" w:eastAsia="Times New Roman" w:hAnsi="Candara"/>
                                  <w:b/>
                                  <w:bCs/>
                                  <w:color w:val="444444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8596530" w14:textId="77777777" w:rsidR="00273100" w:rsidRDefault="00273100">
                              <w:pPr>
                                <w:jc w:val="center"/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Style w:val="Gl"/>
                                  <w:rFonts w:ascii="Candara" w:eastAsia="Times New Roman" w:hAnsi="Candara"/>
                                  <w:color w:val="000000"/>
                                </w:rPr>
                                <w:t xml:space="preserve">14/04/2022 </w:t>
                              </w: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88BBC33" w14:textId="77777777" w:rsidR="00273100" w:rsidRDefault="00273100">
                              <w:pPr>
                                <w:jc w:val="center"/>
                                <w:rPr>
                                  <w:rFonts w:ascii="Candara" w:eastAsia="Times New Roman" w:hAnsi="Candara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Style w:val="Gl"/>
                                  <w:rFonts w:ascii="Candara" w:eastAsia="Times New Roman" w:hAnsi="Candara"/>
                                  <w:color w:val="FF0000"/>
                                </w:rPr>
                                <w:t xml:space="preserve">15/04/2022 </w:t>
                              </w:r>
                            </w:p>
                          </w:tc>
                          <w:tc>
                            <w:tcPr>
                              <w:tcW w:w="182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3BFE199" w14:textId="77777777" w:rsidR="00273100" w:rsidRDefault="00273100">
                              <w:pPr>
                                <w:jc w:val="center"/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>
                                <w:rPr>
                                  <w:rStyle w:val="Gl"/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  <w:t>Diff</w:t>
                              </w:r>
                              <w:proofErr w:type="spellEnd"/>
                              <w:r>
                                <w:rPr>
                                  <w:rStyle w:val="Gl"/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  <w:t xml:space="preserve">. J / J-1 </w:t>
                              </w:r>
                            </w:p>
                          </w:tc>
                        </w:tr>
                        <w:tr w:rsidR="00273100" w14:paraId="7742EB3F" w14:textId="77777777" w:rsidTr="00273100">
                          <w:trPr>
                            <w:trHeight w:val="227"/>
                            <w:tblCellSpacing w:w="0" w:type="dxa"/>
                          </w:trPr>
                          <w:tc>
                            <w:tcPr>
                              <w:tcW w:w="2997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B3810C9" w14:textId="77777777" w:rsidR="00273100" w:rsidRDefault="00273100">
                              <w:pPr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  <w:t xml:space="preserve">1€ = en TRL (*) </w:t>
                              </w: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0E8BE5E" w14:textId="77777777" w:rsidR="00273100" w:rsidRDefault="00273100">
                              <w:pPr>
                                <w:jc w:val="right"/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  <w:t xml:space="preserve">15.9114 </w:t>
                              </w: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BDC03B3" w14:textId="77777777" w:rsidR="00273100" w:rsidRDefault="00273100">
                              <w:pPr>
                                <w:jc w:val="right"/>
                                <w:rPr>
                                  <w:rFonts w:ascii="Candara" w:eastAsia="Times New Roman" w:hAnsi="Candara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Style w:val="Gl"/>
                                  <w:rFonts w:eastAsia="Times New Roman"/>
                                  <w:color w:val="FF0000"/>
                                  <w:spacing w:val="15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</w:rPr>
                                <w:t xml:space="preserve">15.8056 </w:t>
                              </w:r>
                            </w:p>
                          </w:tc>
                          <w:tc>
                            <w:tcPr>
                              <w:tcW w:w="182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286C511" w14:textId="77777777" w:rsidR="00273100" w:rsidRDefault="00273100">
                              <w:pPr>
                                <w:jc w:val="right"/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Style w:val="Gl"/>
                                  <w:rFonts w:eastAsia="Times New Roman"/>
                                  <w:i/>
                                  <w:iCs/>
                                  <w:color w:val="444444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 xml:space="preserve">-0,66% </w:t>
                              </w:r>
                            </w:p>
                          </w:tc>
                        </w:tr>
                        <w:tr w:rsidR="00273100" w14:paraId="790EDB99" w14:textId="77777777" w:rsidTr="00273100">
                          <w:trPr>
                            <w:trHeight w:val="219"/>
                            <w:tblCellSpacing w:w="0" w:type="dxa"/>
                          </w:trPr>
                          <w:tc>
                            <w:tcPr>
                              <w:tcW w:w="2997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D47DA6D" w14:textId="77777777" w:rsidR="00273100" w:rsidRDefault="00273100">
                              <w:pPr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  <w:t xml:space="preserve">1$ = en TRL (*) </w:t>
                              </w: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8938242" w14:textId="77777777" w:rsidR="00273100" w:rsidRDefault="00273100">
                              <w:pPr>
                                <w:jc w:val="right"/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  <w:t xml:space="preserve">14.5933 </w:t>
                              </w: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DF8DEB7" w14:textId="77777777" w:rsidR="00273100" w:rsidRDefault="00273100">
                              <w:pPr>
                                <w:jc w:val="right"/>
                                <w:rPr>
                                  <w:rFonts w:ascii="Candara" w:eastAsia="Times New Roman" w:hAnsi="Candara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Style w:val="Gl"/>
                                  <w:rFonts w:eastAsia="Times New Roman"/>
                                  <w:color w:val="FF0000"/>
                                  <w:spacing w:val="15"/>
                                  <w:sz w:val="24"/>
                                  <w:szCs w:val="24"/>
                                  <w:bdr w:val="none" w:sz="0" w:space="0" w:color="auto" w:frame="1"/>
                                  <w:shd w:val="clear" w:color="auto" w:fill="FFFFFF"/>
                                </w:rPr>
                                <w:t xml:space="preserve">14.6181 </w:t>
                              </w:r>
                            </w:p>
                          </w:tc>
                          <w:tc>
                            <w:tcPr>
                              <w:tcW w:w="182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F84E9ED" w14:textId="77777777" w:rsidR="00273100" w:rsidRDefault="00273100">
                              <w:pPr>
                                <w:jc w:val="right"/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Style w:val="Gl"/>
                                  <w:rFonts w:eastAsia="Times New Roman"/>
                                  <w:color w:val="444444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 xml:space="preserve">+0,16 </w:t>
                              </w:r>
                              <w:r>
                                <w:rPr>
                                  <w:rStyle w:val="Gl"/>
                                  <w:rFonts w:eastAsia="Times New Roman"/>
                                  <w:i/>
                                  <w:iCs/>
                                  <w:color w:val="444444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 xml:space="preserve">% </w:t>
                              </w:r>
                            </w:p>
                          </w:tc>
                        </w:tr>
                        <w:tr w:rsidR="00273100" w14:paraId="6F1F0783" w14:textId="77777777" w:rsidTr="00273100">
                          <w:trPr>
                            <w:trHeight w:val="219"/>
                            <w:tblCellSpacing w:w="0" w:type="dxa"/>
                          </w:trPr>
                          <w:tc>
                            <w:tcPr>
                              <w:tcW w:w="2997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A0B66C1" w14:textId="77777777" w:rsidR="00273100" w:rsidRDefault="00273100">
                              <w:pPr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  <w:t xml:space="preserve">BIST 100 (**) </w:t>
                              </w: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271E2CA" w14:textId="77777777" w:rsidR="00273100" w:rsidRDefault="00273100">
                              <w:pPr>
                                <w:jc w:val="right"/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  <w:t xml:space="preserve">2,474.03 </w:t>
                              </w:r>
                            </w:p>
                          </w:tc>
                          <w:tc>
                            <w:tcPr>
                              <w:tcW w:w="1794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6162FB4" w14:textId="77777777" w:rsidR="00273100" w:rsidRDefault="00273100">
                              <w:pPr>
                                <w:jc w:val="right"/>
                                <w:rPr>
                                  <w:rFonts w:ascii="Candara" w:eastAsia="Times New Roman" w:hAnsi="Candara"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Style w:val="Gl"/>
                                  <w:rFonts w:eastAsia="Times New Roman"/>
                                  <w:color w:val="FF0000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 xml:space="preserve">2,494.37 </w:t>
                              </w:r>
                            </w:p>
                          </w:tc>
                          <w:tc>
                            <w:tcPr>
                              <w:tcW w:w="1828" w:type="dxa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C3101CE" w14:textId="77777777" w:rsidR="00273100" w:rsidRDefault="00273100">
                              <w:pPr>
                                <w:jc w:val="right"/>
                                <w:rPr>
                                  <w:rFonts w:ascii="Candara" w:eastAsia="Times New Roman" w:hAnsi="Candara"/>
                                  <w:color w:val="44444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Style w:val="Gl"/>
                                  <w:rFonts w:eastAsia="Times New Roman"/>
                                  <w:i/>
                                  <w:iCs/>
                                  <w:color w:val="444444"/>
                                  <w:sz w:val="24"/>
                                  <w:szCs w:val="24"/>
                                  <w:bdr w:val="none" w:sz="0" w:space="0" w:color="auto" w:frame="1"/>
                                </w:rPr>
                                <w:t xml:space="preserve">+0,77% </w:t>
                              </w:r>
                            </w:p>
                          </w:tc>
                        </w:tr>
                        <w:tr w:rsidR="00273100" w14:paraId="2B541D72" w14:textId="77777777" w:rsidTr="00273100">
                          <w:trPr>
                            <w:trHeight w:val="321"/>
                            <w:tblCellSpacing w:w="0" w:type="dxa"/>
                          </w:trPr>
                          <w:tc>
                            <w:tcPr>
                              <w:tcW w:w="8413" w:type="dxa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47017F7" w14:textId="77777777" w:rsidR="00273100" w:rsidRDefault="00273100">
                              <w:pP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  <w:t xml:space="preserve">(*) </w:t>
                              </w:r>
                              <w:proofErr w:type="spellStart"/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  <w:t>Indicative</w:t>
                              </w:r>
                              <w:proofErr w:type="spellEnd"/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  <w:t xml:space="preserve"> Exchange </w:t>
                              </w:r>
                              <w:proofErr w:type="spellStart"/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  <w:t>Rates</w:t>
                              </w:r>
                              <w:proofErr w:type="spellEnd"/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  <w:t>Announced</w:t>
                              </w:r>
                              <w:proofErr w:type="spellEnd"/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  <w:t xml:space="preserve"> at 15:30 </w:t>
                              </w:r>
                              <w:proofErr w:type="spellStart"/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  <w:t xml:space="preserve"> Central Bank of </w:t>
                              </w:r>
                              <w:proofErr w:type="spellStart"/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  <w:t>Turkey</w:t>
                              </w:r>
                              <w:proofErr w:type="spellEnd"/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  <w:br/>
                                <w:t xml:space="preserve">(**) à la </w:t>
                              </w:r>
                              <w:proofErr w:type="spellStart"/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  <w:t>clôture</w:t>
                              </w:r>
                              <w:proofErr w:type="spellEnd"/>
                              <w:r>
                                <w:rPr>
                                  <w:rFonts w:ascii="Candara" w:eastAsia="Times New Roman" w:hAnsi="Candara"/>
                                  <w:color w:val="444444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54FA7987" w14:textId="77777777" w:rsidR="00273100" w:rsidRDefault="00273100">
                        <w:pPr>
                          <w:rPr>
                            <w:rFonts w:ascii="Candara" w:eastAsia="Times New Roman" w:hAnsi="Candara"/>
                            <w:color w:val="444444"/>
                            <w:sz w:val="21"/>
                            <w:szCs w:val="21"/>
                          </w:rPr>
                        </w:pPr>
                      </w:p>
                      <w:tbl>
                        <w:tblPr>
                          <w:tblW w:w="8140" w:type="dxa"/>
                          <w:tblInd w:w="1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140"/>
                        </w:tblGrid>
                        <w:tr w:rsidR="00273100" w14:paraId="4970FD0D" w14:textId="77777777">
                          <w:trPr>
                            <w:trHeight w:val="468"/>
                          </w:trPr>
                          <w:tc>
                            <w:tcPr>
                              <w:tcW w:w="8140" w:type="dxa"/>
                              <w:noWrap/>
                              <w:tc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cMar>
                              <w:vAlign w:val="bottom"/>
                              <w:hideMark/>
                            </w:tcPr>
                            <w:p w14:paraId="28150517" w14:textId="77777777" w:rsidR="00273100" w:rsidRDefault="00273100">
                              <w:pPr>
                                <w:pStyle w:val="NormalWeb"/>
                                <w:rPr>
                                  <w:rFonts w:ascii="Times New Roman" w:hAnsi="Times New Roman" w:cs="Times New Roman"/>
                                  <w:color w:val="44444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444444"/>
                                  <w:sz w:val="20"/>
                                  <w:szCs w:val="20"/>
                                </w:rPr>
                                <w:t xml:space="preserve">(*)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444444"/>
                                  <w:sz w:val="20"/>
                                  <w:szCs w:val="20"/>
                                </w:rPr>
                                <w:t>Indicative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444444"/>
                                  <w:sz w:val="20"/>
                                  <w:szCs w:val="20"/>
                                </w:rPr>
                                <w:t xml:space="preserve"> Exchange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444444"/>
                                  <w:sz w:val="20"/>
                                  <w:szCs w:val="20"/>
                                </w:rPr>
                                <w:t>Rates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44444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444444"/>
                                  <w:sz w:val="20"/>
                                  <w:szCs w:val="20"/>
                                </w:rPr>
                                <w:t>Announced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444444"/>
                                  <w:sz w:val="20"/>
                                  <w:szCs w:val="20"/>
                                </w:rPr>
                                <w:t xml:space="preserve"> at 15:30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444444"/>
                                  <w:sz w:val="20"/>
                                  <w:szCs w:val="20"/>
                                </w:rPr>
                                <w:t>by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44444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444444"/>
                                  <w:sz w:val="20"/>
                                  <w:szCs w:val="20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444444"/>
                                  <w:sz w:val="20"/>
                                  <w:szCs w:val="20"/>
                                </w:rPr>
                                <w:t xml:space="preserve"> Central Bank of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444444"/>
                                  <w:sz w:val="20"/>
                                  <w:szCs w:val="20"/>
                                </w:rPr>
                                <w:t>Turkey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44444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0EA8B052" w14:textId="77777777" w:rsidR="00273100" w:rsidRDefault="00273100">
                        <w:pPr>
                          <w:pStyle w:val="NormalWeb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(**) à la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clôture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273100" w14:paraId="043E71F7" w14:textId="77777777">
                    <w:trPr>
                      <w:trHeight w:val="3372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p w14:paraId="05857698" w14:textId="77777777" w:rsidR="00273100" w:rsidRDefault="00273100">
                        <w:pPr>
                          <w:spacing w:after="240" w:line="360" w:lineRule="atLeast"/>
                          <w:rPr>
                            <w:rFonts w:ascii="Candara" w:eastAsia="Times New Roman" w:hAnsi="Candara"/>
                            <w:color w:val="444444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FF0000"/>
                            <w:sz w:val="24"/>
                            <w:szCs w:val="24"/>
                          </w:rPr>
                          <w:lastRenderedPageBreak/>
                          <w:t>Document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FF0000"/>
                            <w:sz w:val="24"/>
                            <w:szCs w:val="24"/>
                          </w:rPr>
                          <w:t xml:space="preserve">(s) à </w:t>
                        </w: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FF0000"/>
                            <w:sz w:val="24"/>
                            <w:szCs w:val="24"/>
                          </w:rPr>
                          <w:t>télécharger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FF0000"/>
                            <w:sz w:val="24"/>
                            <w:szCs w:val="24"/>
                          </w:rPr>
                          <w:t xml:space="preserve"> : </w:t>
                        </w:r>
                        <w:r>
                          <w:rPr>
                            <w:rFonts w:ascii="Candara" w:eastAsia="Times New Roman" w:hAnsi="Candara"/>
                            <w:color w:val="444444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Candara" w:eastAsia="Times New Roman" w:hAnsi="Candara"/>
                            <w:color w:val="444444"/>
                            <w:sz w:val="24"/>
                            <w:szCs w:val="24"/>
                          </w:rPr>
                          <w:br/>
                        </w:r>
                        <w:hyperlink r:id="rId5" w:history="1">
                          <w:proofErr w:type="spellStart"/>
                          <w:r>
                            <w:rPr>
                              <w:rStyle w:val="Kpr"/>
                              <w:rFonts w:ascii="Candara" w:eastAsia="Times New Roman" w:hAnsi="Candara"/>
                              <w:b/>
                              <w:bCs/>
                              <w:sz w:val="24"/>
                              <w:szCs w:val="24"/>
                            </w:rPr>
                            <w:t>Revue</w:t>
                          </w:r>
                          <w:proofErr w:type="spellEnd"/>
                          <w:r>
                            <w:rPr>
                              <w:rStyle w:val="Kpr"/>
                              <w:rFonts w:ascii="Candara" w:eastAsia="Times New Roman" w:hAnsi="Candara"/>
                              <w:b/>
                              <w:bCs/>
                              <w:sz w:val="24"/>
                              <w:szCs w:val="24"/>
                            </w:rPr>
                            <w:t xml:space="preserve"> de la presse </w:t>
                          </w:r>
                          <w:proofErr w:type="spellStart"/>
                          <w:r>
                            <w:rPr>
                              <w:rStyle w:val="Kpr"/>
                              <w:rFonts w:ascii="Candara" w:eastAsia="Times New Roman" w:hAnsi="Candara"/>
                              <w:b/>
                              <w:bCs/>
                              <w:sz w:val="24"/>
                              <w:szCs w:val="24"/>
                            </w:rPr>
                            <w:t>turque</w:t>
                          </w:r>
                          <w:proofErr w:type="spellEnd"/>
                          <w:r>
                            <w:rPr>
                              <w:rStyle w:val="Kpr"/>
                              <w:rFonts w:ascii="Candara" w:eastAsia="Times New Roman" w:hAnsi="Candara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rFonts w:ascii="Candara" w:eastAsia="Times New Roman" w:hAnsi="Candara"/>
                              <w:b/>
                              <w:bCs/>
                              <w:sz w:val="24"/>
                              <w:szCs w:val="24"/>
                            </w:rPr>
                            <w:t>du</w:t>
                          </w:r>
                          <w:proofErr w:type="spellEnd"/>
                          <w:r>
                            <w:rPr>
                              <w:rStyle w:val="Kpr"/>
                              <w:rFonts w:ascii="Candara" w:eastAsia="Times New Roman" w:hAnsi="Candara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rFonts w:ascii="Candara" w:eastAsia="Times New Roman" w:hAnsi="Candara"/>
                              <w:b/>
                              <w:bCs/>
                              <w:sz w:val="24"/>
                              <w:szCs w:val="24"/>
                            </w:rPr>
                            <w:t>Consulat</w:t>
                          </w:r>
                          <w:proofErr w:type="spellEnd"/>
                          <w:r>
                            <w:rPr>
                              <w:rStyle w:val="Kpr"/>
                              <w:rFonts w:ascii="Candara" w:eastAsia="Times New Roman" w:hAnsi="Candara"/>
                              <w:b/>
                              <w:bCs/>
                              <w:sz w:val="24"/>
                              <w:szCs w:val="24"/>
                            </w:rPr>
                            <w:t xml:space="preserve"> de France </w:t>
                          </w:r>
                          <w:proofErr w:type="spellStart"/>
                          <w:r>
                            <w:rPr>
                              <w:rStyle w:val="Kpr"/>
                              <w:rFonts w:ascii="Candara" w:eastAsia="Times New Roman" w:hAnsi="Candara"/>
                              <w:b/>
                              <w:bCs/>
                              <w:sz w:val="24"/>
                              <w:szCs w:val="24"/>
                            </w:rPr>
                            <w:t>du</w:t>
                          </w:r>
                          <w:proofErr w:type="spellEnd"/>
                          <w:r>
                            <w:rPr>
                              <w:rStyle w:val="Kpr"/>
                              <w:rFonts w:ascii="Candara" w:eastAsia="Times New Roman" w:hAnsi="Candara"/>
                              <w:b/>
                              <w:bCs/>
                              <w:sz w:val="24"/>
                              <w:szCs w:val="24"/>
                            </w:rPr>
                            <w:t xml:space="preserve"> 15/04/2022, </w:t>
                          </w:r>
                          <w:proofErr w:type="spellStart"/>
                          <w:r>
                            <w:rPr>
                              <w:rStyle w:val="Kpr"/>
                              <w:rFonts w:ascii="Candara" w:eastAsia="Times New Roman" w:hAnsi="Candara"/>
                              <w:b/>
                              <w:bCs/>
                              <w:sz w:val="24"/>
                              <w:szCs w:val="24"/>
                            </w:rPr>
                            <w:t>cliquez</w:t>
                          </w:r>
                          <w:proofErr w:type="spellEnd"/>
                          <w:r>
                            <w:rPr>
                              <w:rStyle w:val="Kpr"/>
                              <w:rFonts w:ascii="Candara" w:eastAsia="Times New Roman" w:hAnsi="Candara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rFonts w:ascii="Candara" w:eastAsia="Times New Roman" w:hAnsi="Candara"/>
                              <w:b/>
                              <w:bCs/>
                              <w:sz w:val="24"/>
                              <w:szCs w:val="24"/>
                            </w:rPr>
                            <w:t>ici</w:t>
                          </w:r>
                          <w:proofErr w:type="spellEnd"/>
                          <w:r>
                            <w:rPr>
                              <w:rStyle w:val="Kpr"/>
                              <w:rFonts w:ascii="Candara" w:eastAsia="Times New Roman" w:hAnsi="Candara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</w:hyperlink>
                        <w:r>
                          <w:rPr>
                            <w:rFonts w:ascii="Candara" w:eastAsia="Times New Roman" w:hAnsi="Candara"/>
                            <w:color w:val="444444"/>
                            <w:sz w:val="24"/>
                            <w:szCs w:val="24"/>
                          </w:rPr>
                          <w:br/>
                        </w:r>
                        <w:r>
                          <w:rPr>
                            <w:rFonts w:ascii="Candara" w:eastAsia="Times New Roman" w:hAnsi="Candara"/>
                            <w:color w:val="444444"/>
                            <w:sz w:val="24"/>
                            <w:szCs w:val="24"/>
                          </w:rPr>
                          <w:br/>
                        </w: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FF0000"/>
                            <w:sz w:val="24"/>
                            <w:szCs w:val="24"/>
                          </w:rPr>
                          <w:t>Sélection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FF0000"/>
                            <w:sz w:val="24"/>
                            <w:szCs w:val="24"/>
                          </w:rPr>
                          <w:t>d’articles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FF0000"/>
                            <w:sz w:val="24"/>
                            <w:szCs w:val="24"/>
                          </w:rPr>
                          <w:t xml:space="preserve">, de </w:t>
                        </w: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FF0000"/>
                            <w:sz w:val="24"/>
                            <w:szCs w:val="24"/>
                          </w:rPr>
                          <w:t>dépêches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FF0000"/>
                            <w:sz w:val="24"/>
                            <w:szCs w:val="24"/>
                          </w:rPr>
                          <w:t xml:space="preserve"> et de </w:t>
                        </w: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FF0000"/>
                            <w:sz w:val="24"/>
                            <w:szCs w:val="24"/>
                          </w:rPr>
                          <w:t>communiqués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FF0000"/>
                            <w:sz w:val="24"/>
                            <w:szCs w:val="24"/>
                          </w:rPr>
                          <w:t xml:space="preserve"> en </w:t>
                        </w:r>
                        <w:proofErr w:type="spellStart"/>
                        <w:r>
                          <w:rPr>
                            <w:rStyle w:val="Gl"/>
                            <w:rFonts w:ascii="Candara" w:eastAsia="Times New Roman" w:hAnsi="Candara"/>
                            <w:color w:val="FF0000"/>
                            <w:sz w:val="24"/>
                            <w:szCs w:val="24"/>
                          </w:rPr>
                          <w:t>français</w:t>
                        </w:r>
                        <w:proofErr w:type="spellEnd"/>
                        <w:r>
                          <w:rPr>
                            <w:rStyle w:val="Gl"/>
                            <w:rFonts w:ascii="Candara" w:eastAsia="Times New Roman" w:hAnsi="Candara"/>
                            <w:color w:val="FF0000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6C23594B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6" w:history="1"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Présidentielle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2022 :</w:t>
                          </w:r>
                          <w:proofErr w:type="gram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Emmanuel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Macron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et Marine Le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Pen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s'affrontent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par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médias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interposés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444444"/>
                          </w:rPr>
                          <w:br/>
                          <w:t xml:space="preserve">Le Figaro –15/04/2022 </w:t>
                        </w:r>
                      </w:p>
                      <w:p w14:paraId="2325754E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7" w:history="1"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Présidentielle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Macron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à 54%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contre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46%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pour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Le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Pen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selon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un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sondage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444444"/>
                          </w:rPr>
                          <w:br/>
                          <w:t xml:space="preserve">Le Figaro –15/04/2022 </w:t>
                        </w:r>
                      </w:p>
                      <w:p w14:paraId="6F11E9E7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8" w:history="1"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Guerre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en </w:t>
                          </w:r>
                          <w:proofErr w:type="spellStart"/>
                          <w:proofErr w:type="gram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Ukraine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 :</w:t>
                          </w:r>
                          <w:proofErr w:type="gram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fortes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explosions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entendues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à Kiev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vendredi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444444"/>
                          </w:rPr>
                          <w:br/>
                          <w:t xml:space="preserve">Le Figaro –15/04/2022 </w:t>
                        </w:r>
                      </w:p>
                      <w:p w14:paraId="1D474871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9" w:history="1"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Guerre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en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Ukraine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, en </w:t>
                          </w:r>
                          <w:proofErr w:type="spellStart"/>
                          <w:proofErr w:type="gram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direct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 :</w:t>
                          </w:r>
                          <w:proofErr w:type="gram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la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Russie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menace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d’intensifier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attaques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sur Kiev </w:t>
                          </w:r>
                        </w:hyperlink>
                        <w:r>
                          <w:rPr>
                            <w:color w:val="444444"/>
                          </w:rPr>
                          <w:br/>
                          <w:t xml:space="preserve">Le </w:t>
                        </w:r>
                        <w:proofErr w:type="spellStart"/>
                        <w:r>
                          <w:rPr>
                            <w:color w:val="444444"/>
                          </w:rPr>
                          <w:t>Monde</w:t>
                        </w:r>
                        <w:proofErr w:type="spellEnd"/>
                        <w:r>
                          <w:rPr>
                            <w:color w:val="444444"/>
                          </w:rPr>
                          <w:t xml:space="preserve"> –15/04/2022 </w:t>
                        </w:r>
                      </w:p>
                      <w:p w14:paraId="52B2E4E7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10" w:history="1"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Au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procès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attentats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du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13-Novembre,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l’accusation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sonde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fragilités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du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récit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de Salah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Abdeslam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</w:p>
                      <w:p w14:paraId="34044131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r>
                          <w:rPr>
                            <w:color w:val="444444"/>
                          </w:rPr>
                          <w:t xml:space="preserve">Le </w:t>
                        </w:r>
                        <w:proofErr w:type="spellStart"/>
                        <w:r>
                          <w:rPr>
                            <w:color w:val="444444"/>
                          </w:rPr>
                          <w:t>Monde</w:t>
                        </w:r>
                        <w:proofErr w:type="spellEnd"/>
                        <w:r>
                          <w:rPr>
                            <w:color w:val="444444"/>
                          </w:rPr>
                          <w:t xml:space="preserve"> –15/04/2022 </w:t>
                        </w:r>
                      </w:p>
                      <w:p w14:paraId="2245D563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11" w:history="1"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négociations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sur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salaires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échouent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chez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Amazon France </w:t>
                          </w:r>
                        </w:hyperlink>
                        <w:r>
                          <w:rPr>
                            <w:color w:val="444444"/>
                          </w:rPr>
                          <w:br/>
                          <w:t xml:space="preserve">Le </w:t>
                        </w:r>
                        <w:proofErr w:type="spellStart"/>
                        <w:r>
                          <w:rPr>
                            <w:color w:val="444444"/>
                          </w:rPr>
                          <w:t>Monde</w:t>
                        </w:r>
                        <w:proofErr w:type="spellEnd"/>
                        <w:r>
                          <w:rPr>
                            <w:color w:val="444444"/>
                          </w:rPr>
                          <w:t xml:space="preserve"> –15/04/2022 </w:t>
                        </w:r>
                      </w:p>
                      <w:p w14:paraId="6C17EF9C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12" w:history="1"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Face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aux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réfugiés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défis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de la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solidarité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espagnole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444444"/>
                          </w:rPr>
                          <w:br/>
                          <w:t xml:space="preserve">Le </w:t>
                        </w:r>
                        <w:proofErr w:type="spellStart"/>
                        <w:r>
                          <w:rPr>
                            <w:color w:val="444444"/>
                          </w:rPr>
                          <w:t>Monde</w:t>
                        </w:r>
                        <w:proofErr w:type="spellEnd"/>
                        <w:r>
                          <w:rPr>
                            <w:color w:val="444444"/>
                          </w:rPr>
                          <w:t xml:space="preserve"> –15/04/2022 </w:t>
                        </w:r>
                      </w:p>
                      <w:p w14:paraId="6D5019CC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13" w:history="1"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La France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lève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un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coin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du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voile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sur ses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livraisons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d’armes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en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Ukraine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444444"/>
                          </w:rPr>
                          <w:br/>
                          <w:t xml:space="preserve">Le </w:t>
                        </w:r>
                        <w:proofErr w:type="spellStart"/>
                        <w:r>
                          <w:rPr>
                            <w:color w:val="444444"/>
                          </w:rPr>
                          <w:t>Monde</w:t>
                        </w:r>
                        <w:proofErr w:type="spellEnd"/>
                        <w:r>
                          <w:rPr>
                            <w:color w:val="444444"/>
                          </w:rPr>
                          <w:t xml:space="preserve"> –15/04/2022 </w:t>
                        </w:r>
                      </w:p>
                      <w:p w14:paraId="34FA9721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14" w:history="1">
                          <w:proofErr w:type="spellStart"/>
                          <w:proofErr w:type="gram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Retraites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 :</w:t>
                          </w:r>
                          <w:proofErr w:type="gram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comprendre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enjeux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solutions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très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divergentes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d’Emmanuel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Macron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et de Marine Le 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Pen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444444"/>
                          </w:rPr>
                          <w:br/>
                          <w:t xml:space="preserve">Le </w:t>
                        </w:r>
                        <w:proofErr w:type="spellStart"/>
                        <w:r>
                          <w:rPr>
                            <w:color w:val="444444"/>
                          </w:rPr>
                          <w:t>Monde</w:t>
                        </w:r>
                        <w:proofErr w:type="spellEnd"/>
                        <w:r>
                          <w:rPr>
                            <w:color w:val="444444"/>
                          </w:rPr>
                          <w:t xml:space="preserve"> –15/04/2022 </w:t>
                        </w:r>
                      </w:p>
                      <w:p w14:paraId="0C8495BF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15" w:history="1">
                          <w:proofErr w:type="spellStart"/>
                          <w:proofErr w:type="gram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Turquie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:</w:t>
                          </w:r>
                          <w:proofErr w:type="gram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renvoyer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l’affaire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Khashoggi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à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l’Arabie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saoudite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est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conforme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à la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loi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444444"/>
                          </w:rPr>
                          <w:br/>
                          <w:t xml:space="preserve">AA </w:t>
                        </w:r>
                        <w:proofErr w:type="spellStart"/>
                        <w:r>
                          <w:rPr>
                            <w:color w:val="444444"/>
                          </w:rPr>
                          <w:t>Français</w:t>
                        </w:r>
                        <w:proofErr w:type="spellEnd"/>
                        <w:r>
                          <w:rPr>
                            <w:color w:val="444444"/>
                          </w:rPr>
                          <w:t xml:space="preserve">–15/04/2022 </w:t>
                        </w:r>
                      </w:p>
                      <w:p w14:paraId="5571822C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16" w:history="1"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dizaines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Palestiniens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blessés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lors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d’une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incursion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de la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police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israélienne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dans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l’esplanade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d'al-Aqsa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</w:p>
                      <w:p w14:paraId="7E9BBE41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r>
                          <w:rPr>
                            <w:color w:val="444444"/>
                          </w:rPr>
                          <w:t xml:space="preserve">AA </w:t>
                        </w:r>
                        <w:proofErr w:type="spellStart"/>
                        <w:r>
                          <w:rPr>
                            <w:color w:val="444444"/>
                          </w:rPr>
                          <w:t>Français</w:t>
                        </w:r>
                        <w:proofErr w:type="spellEnd"/>
                        <w:r>
                          <w:rPr>
                            <w:color w:val="444444"/>
                          </w:rPr>
                          <w:t xml:space="preserve">–15/04/2022 </w:t>
                        </w:r>
                      </w:p>
                      <w:p w14:paraId="37DEAF83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17" w:history="1"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Une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TVA à 0% sur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produits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base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donnerait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peu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pouvoir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d'achat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en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plus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aux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ménages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</w:p>
                      <w:p w14:paraId="74FFFDA4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r>
                          <w:rPr>
                            <w:color w:val="444444"/>
                          </w:rPr>
                          <w:t xml:space="preserve">France Info –15/04/2022 </w:t>
                        </w:r>
                      </w:p>
                      <w:p w14:paraId="1BB2809B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18" w:history="1"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Présidentielle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2022 :</w:t>
                          </w:r>
                          <w:proofErr w:type="gram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face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aux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appels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appelant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à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faire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barrage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contre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elle, Marine Le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Pen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dénonce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un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front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qui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"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n'a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rien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républicain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" </w:t>
                          </w:r>
                        </w:hyperlink>
                      </w:p>
                      <w:p w14:paraId="29FC6FE2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r>
                          <w:rPr>
                            <w:color w:val="444444"/>
                          </w:rPr>
                          <w:t xml:space="preserve">France Info –15/04/2022 </w:t>
                        </w:r>
                      </w:p>
                      <w:p w14:paraId="545D0612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19" w:history="1">
                          <w:proofErr w:type="spellStart"/>
                          <w:proofErr w:type="gram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Publicité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 :</w:t>
                          </w:r>
                          <w:proofErr w:type="gram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un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décret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pour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encadrer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affirmations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de "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neutralité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carbone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" </w:t>
                          </w:r>
                          <w:r>
                            <w:rPr>
                              <w:b/>
                              <w:bCs/>
                              <w:color w:val="0563C1"/>
                              <w:u w:val="single"/>
                            </w:rPr>
                            <w:br/>
                          </w:r>
                        </w:hyperlink>
                        <w:r>
                          <w:rPr>
                            <w:color w:val="444444"/>
                          </w:rPr>
                          <w:t xml:space="preserve">France Info –15/04/2022 </w:t>
                        </w:r>
                      </w:p>
                      <w:p w14:paraId="0FBEB9A2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20" w:history="1"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Présidentielle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2022 :</w:t>
                          </w:r>
                          <w:proofErr w:type="gram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l'ancien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président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François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Hollande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appelle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à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voter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pour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Emmanuel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Macron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au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second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tour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</w:p>
                      <w:p w14:paraId="22E42E35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r>
                          <w:rPr>
                            <w:color w:val="444444"/>
                          </w:rPr>
                          <w:t xml:space="preserve">France Info –15/04/2022 </w:t>
                        </w:r>
                      </w:p>
                      <w:p w14:paraId="26CD5D21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21" w:history="1"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En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Chine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, le transport de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marchandises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vire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au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cauchemar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</w:p>
                      <w:p w14:paraId="2F7A8578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proofErr w:type="spellStart"/>
                        <w:r>
                          <w:rPr>
                            <w:color w:val="444444"/>
                          </w:rPr>
                          <w:t>Les</w:t>
                        </w:r>
                        <w:proofErr w:type="spellEnd"/>
                        <w:r>
                          <w:rPr>
                            <w:color w:val="44444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44444"/>
                          </w:rPr>
                          <w:t>Echos</w:t>
                        </w:r>
                        <w:proofErr w:type="spellEnd"/>
                        <w:r>
                          <w:rPr>
                            <w:color w:val="444444"/>
                          </w:rPr>
                          <w:t xml:space="preserve"> –15/04/2022 </w:t>
                        </w:r>
                      </w:p>
                      <w:p w14:paraId="0A5F1534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22" w:history="1">
                          <w:proofErr w:type="spellStart"/>
                          <w:proofErr w:type="gram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Présidentielle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 :</w:t>
                          </w:r>
                          <w:proofErr w:type="gram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une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gauche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à (re)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construire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</w:p>
                      <w:p w14:paraId="7CBD1FBD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proofErr w:type="spellStart"/>
                        <w:r>
                          <w:rPr>
                            <w:color w:val="444444"/>
                          </w:rPr>
                          <w:t>Les</w:t>
                        </w:r>
                        <w:proofErr w:type="spellEnd"/>
                        <w:r>
                          <w:rPr>
                            <w:color w:val="44444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44444"/>
                          </w:rPr>
                          <w:t>Echos</w:t>
                        </w:r>
                        <w:proofErr w:type="spellEnd"/>
                        <w:r>
                          <w:rPr>
                            <w:color w:val="444444"/>
                          </w:rPr>
                          <w:t xml:space="preserve"> –15/04/2022 </w:t>
                        </w:r>
                      </w:p>
                      <w:p w14:paraId="7E778A2C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23" w:history="1">
                          <w:proofErr w:type="spellStart"/>
                          <w:proofErr w:type="gram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Banques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 :</w:t>
                          </w:r>
                          <w:proofErr w:type="gram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prêts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garantis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à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l'épreuve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de la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crise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ukrainienne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</w:p>
                      <w:p w14:paraId="4AFCA535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proofErr w:type="spellStart"/>
                        <w:r>
                          <w:rPr>
                            <w:color w:val="444444"/>
                          </w:rPr>
                          <w:t>Les</w:t>
                        </w:r>
                        <w:proofErr w:type="spellEnd"/>
                        <w:r>
                          <w:rPr>
                            <w:color w:val="44444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444444"/>
                          </w:rPr>
                          <w:t>Echos</w:t>
                        </w:r>
                        <w:proofErr w:type="spellEnd"/>
                        <w:r>
                          <w:rPr>
                            <w:color w:val="444444"/>
                          </w:rPr>
                          <w:t xml:space="preserve"> –15/04/2022 </w:t>
                        </w:r>
                      </w:p>
                      <w:p w14:paraId="595AB965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24" w:history="1"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De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nombreux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blessés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lors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heurts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sur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l'Esplanade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des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Mosquées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à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Jérusalem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</w:p>
                      <w:p w14:paraId="08873B0D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r>
                          <w:rPr>
                            <w:color w:val="444444"/>
                          </w:rPr>
                          <w:t xml:space="preserve">LN24 –15/04/2022 </w:t>
                        </w:r>
                      </w:p>
                      <w:p w14:paraId="46F10FA7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25" w:history="1"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Élysée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2022: Marine Le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Pen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en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opération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séduction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  <w:r>
                          <w:rPr>
                            <w:color w:val="444444"/>
                          </w:rPr>
                          <w:br/>
                          <w:t xml:space="preserve">LN24 –15/04/2022 </w:t>
                        </w:r>
                      </w:p>
                      <w:p w14:paraId="28F260C5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26" w:history="1"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Si elle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est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élue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, Marine Le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Pen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expulsera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plus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de 1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million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locataires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étrangers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</w:hyperlink>
                      </w:p>
                      <w:p w14:paraId="75773D01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proofErr w:type="spellStart"/>
                        <w:r>
                          <w:rPr>
                            <w:color w:val="444444"/>
                          </w:rPr>
                          <w:t>Libération</w:t>
                        </w:r>
                        <w:proofErr w:type="spellEnd"/>
                        <w:r>
                          <w:rPr>
                            <w:color w:val="444444"/>
                          </w:rPr>
                          <w:t xml:space="preserve"> –15/04/2022 </w:t>
                        </w:r>
                      </w:p>
                      <w:p w14:paraId="7A6C4E97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27" w:history="1"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LFI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propose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aux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écologistes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et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aux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communistes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former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une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coalition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0563C1"/>
                              <w:u w:val="single"/>
                            </w:rPr>
                            <w:br/>
                          </w:r>
                        </w:hyperlink>
                        <w:r>
                          <w:rPr>
                            <w:color w:val="444444"/>
                          </w:rPr>
                          <w:t xml:space="preserve">RTL INFO – 15/04/2022 </w:t>
                        </w:r>
                      </w:p>
                      <w:p w14:paraId="280FE12E" w14:textId="77777777" w:rsidR="00273100" w:rsidRDefault="00273100">
                        <w:pPr>
                          <w:pStyle w:val="NormalWeb"/>
                          <w:spacing w:after="160" w:line="254" w:lineRule="auto"/>
                          <w:rPr>
                            <w:color w:val="444444"/>
                          </w:rPr>
                        </w:pPr>
                        <w:hyperlink r:id="rId28" w:history="1"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L'accélération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L'inflation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À 4,5% En Mars </w:t>
                          </w:r>
                          <w:proofErr w:type="spellStart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>Confirmée</w:t>
                          </w:r>
                          <w:proofErr w:type="spellEnd"/>
                          <w:r>
                            <w:rPr>
                              <w:rStyle w:val="Kpr"/>
                              <w:b/>
                              <w:bCs/>
                              <w:color w:val="0563C1"/>
                            </w:rPr>
                            <w:t xml:space="preserve"> En France </w:t>
                          </w:r>
                        </w:hyperlink>
                        <w:r>
                          <w:rPr>
                            <w:color w:val="444444"/>
                          </w:rPr>
                          <w:br/>
                          <w:t xml:space="preserve">BFMTV – 15/04/2022 </w:t>
                        </w:r>
                      </w:p>
                    </w:tc>
                  </w:tr>
                  <w:tr w:rsidR="00273100" w14:paraId="1818B594" w14:textId="77777777">
                    <w:trPr>
                      <w:trHeight w:val="960"/>
                      <w:tblCellSpacing w:w="0" w:type="dxa"/>
                    </w:trPr>
                    <w:tc>
                      <w:tcPr>
                        <w:tcW w:w="0" w:type="auto"/>
                        <w:shd w:val="clear" w:color="auto" w:fill="D9E2F3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p w14:paraId="6AA6B272" w14:textId="7009714D" w:rsidR="00273100" w:rsidRDefault="00273100" w:rsidP="00273100">
                        <w:pPr>
                          <w:rPr>
                            <w:rFonts w:ascii="Candara" w:eastAsia="Times New Roman" w:hAnsi="Candara"/>
                            <w:b/>
                            <w:bCs/>
                            <w:color w:val="444444"/>
                            <w:sz w:val="27"/>
                            <w:szCs w:val="27"/>
                          </w:rPr>
                        </w:pPr>
                        <w:r>
                          <w:rPr>
                            <w:rFonts w:ascii="Candara" w:eastAsia="Times New Roman" w:hAnsi="Candara"/>
                            <w:b/>
                            <w:bCs/>
                            <w:color w:val="444444"/>
                            <w:sz w:val="27"/>
                            <w:szCs w:val="27"/>
                          </w:rPr>
                          <w:lastRenderedPageBreak/>
                          <w:t xml:space="preserve">                  </w:t>
                        </w:r>
                        <w:r>
                          <w:rPr>
                            <w:rFonts w:ascii="Candara" w:eastAsia="Times New Roman" w:hAnsi="Candara"/>
                            <w:b/>
                            <w:bCs/>
                            <w:color w:val="444444"/>
                            <w:sz w:val="27"/>
                            <w:szCs w:val="27"/>
                          </w:rPr>
                          <w:t xml:space="preserve">PROCHAINE REVUE DE </w:t>
                        </w:r>
                        <w:proofErr w:type="gramStart"/>
                        <w:r>
                          <w:rPr>
                            <w:rFonts w:ascii="Candara" w:eastAsia="Times New Roman" w:hAnsi="Candara"/>
                            <w:b/>
                            <w:bCs/>
                            <w:color w:val="444444"/>
                            <w:sz w:val="27"/>
                            <w:szCs w:val="27"/>
                          </w:rPr>
                          <w:t>PRESSE :</w:t>
                        </w:r>
                        <w:proofErr w:type="gramEnd"/>
                        <w:r>
                          <w:rPr>
                            <w:rFonts w:ascii="Candara" w:eastAsia="Times New Roman" w:hAnsi="Candara"/>
                            <w:b/>
                            <w:bCs/>
                            <w:color w:val="444444"/>
                            <w:sz w:val="27"/>
                            <w:szCs w:val="2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ndara" w:eastAsia="Times New Roman" w:hAnsi="Candara"/>
                            <w:b/>
                            <w:bCs/>
                            <w:color w:val="FF0000"/>
                            <w:sz w:val="27"/>
                            <w:szCs w:val="27"/>
                          </w:rPr>
                          <w:t>Lundi</w:t>
                        </w:r>
                        <w:proofErr w:type="spellEnd"/>
                        <w:r>
                          <w:rPr>
                            <w:rFonts w:ascii="Candara" w:eastAsia="Times New Roman" w:hAnsi="Candara"/>
                            <w:b/>
                            <w:bCs/>
                            <w:color w:val="FF0000"/>
                            <w:sz w:val="27"/>
                            <w:szCs w:val="27"/>
                          </w:rPr>
                          <w:t xml:space="preserve"> 18 </w:t>
                        </w:r>
                        <w:proofErr w:type="spellStart"/>
                        <w:r>
                          <w:rPr>
                            <w:rFonts w:ascii="Candara" w:eastAsia="Times New Roman" w:hAnsi="Candara"/>
                            <w:b/>
                            <w:bCs/>
                            <w:color w:val="FF0000"/>
                            <w:sz w:val="27"/>
                            <w:szCs w:val="27"/>
                          </w:rPr>
                          <w:t>Avril</w:t>
                        </w:r>
                        <w:proofErr w:type="spellEnd"/>
                        <w:r>
                          <w:rPr>
                            <w:rFonts w:ascii="Candara" w:eastAsia="Times New Roman" w:hAnsi="Candara"/>
                            <w:b/>
                            <w:bCs/>
                            <w:color w:val="FF0000"/>
                            <w:sz w:val="27"/>
                            <w:szCs w:val="27"/>
                          </w:rPr>
                          <w:t xml:space="preserve"> 2022 </w:t>
                        </w:r>
                      </w:p>
                    </w:tc>
                  </w:tr>
                  <w:tr w:rsidR="00273100" w14:paraId="5AC13894" w14:textId="77777777">
                    <w:trPr>
                      <w:trHeight w:val="195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300" w:type="dxa"/>
                          <w:left w:w="300" w:type="dxa"/>
                          <w:bottom w:w="300" w:type="dxa"/>
                          <w:right w:w="300" w:type="dxa"/>
                        </w:tcMar>
                        <w:vAlign w:val="center"/>
                        <w:hideMark/>
                      </w:tcPr>
                      <w:p w14:paraId="06FAB367" w14:textId="77777777" w:rsidR="00273100" w:rsidRDefault="00273100">
                        <w:pPr>
                          <w:spacing w:line="330" w:lineRule="atLeast"/>
                          <w:jc w:val="center"/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</w:pPr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t xml:space="preserve">TÜRK-FRANSIZ TİCARET DERNEĞİ - CHAMBRE DE COMMERCE FRANÇAISE EN TURQUIE </w:t>
                        </w:r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br/>
                          <w:t xml:space="preserve">Ayazma Dere Caddesi - Pazar Sokak No:4 - </w:t>
                        </w:r>
                        <w:proofErr w:type="spellStart"/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t>Bareli</w:t>
                        </w:r>
                        <w:proofErr w:type="spellEnd"/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t xml:space="preserve"> İş Merkezi K:2 - Gayrettepe-Beşiktaş 34387 İstanbul </w:t>
                        </w:r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br/>
                          <w:t xml:space="preserve">Tel : 0212 249 29 56 - </w:t>
                        </w:r>
                        <w:proofErr w:type="spellStart"/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t>Fax</w:t>
                        </w:r>
                        <w:proofErr w:type="spellEnd"/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t xml:space="preserve"> : 0212 252 51 75 - E-mail : </w:t>
                        </w:r>
                        <w:hyperlink r:id="rId29" w:history="1">
                          <w:r>
                            <w:rPr>
                              <w:rStyle w:val="Kpr"/>
                              <w:rFonts w:ascii="Candara" w:eastAsia="Times New Roman" w:hAnsi="Candara"/>
                              <w:sz w:val="17"/>
                              <w:szCs w:val="17"/>
                            </w:rPr>
                            <w:t xml:space="preserve">ccift@ccift.com </w:t>
                          </w:r>
                        </w:hyperlink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br/>
                        </w:r>
                        <w:r>
                          <w:rPr>
                            <w:rFonts w:ascii="Arial" w:eastAsia="Times New Roman" w:hAnsi="Arial" w:cs="Arial"/>
                            <w:color w:val="444444"/>
                            <w:sz w:val="17"/>
                            <w:szCs w:val="17"/>
                          </w:rPr>
                          <w:t>│</w:t>
                        </w:r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t xml:space="preserve"> </w:t>
                        </w:r>
                        <w:hyperlink r:id="rId30" w:history="1">
                          <w:r>
                            <w:rPr>
                              <w:rStyle w:val="Kpr"/>
                              <w:rFonts w:ascii="Candara" w:eastAsia="Times New Roman" w:hAnsi="Candara"/>
                              <w:sz w:val="17"/>
                              <w:szCs w:val="17"/>
                            </w:rPr>
                            <w:t xml:space="preserve">Facebook 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444444"/>
                            <w:sz w:val="17"/>
                            <w:szCs w:val="17"/>
                          </w:rPr>
                          <w:t>│</w:t>
                        </w:r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t xml:space="preserve"> </w:t>
                        </w:r>
                        <w:hyperlink r:id="rId31" w:history="1">
                          <w:proofErr w:type="spellStart"/>
                          <w:r>
                            <w:rPr>
                              <w:rStyle w:val="Kpr"/>
                              <w:rFonts w:ascii="Candara" w:eastAsia="Times New Roman" w:hAnsi="Candara"/>
                              <w:sz w:val="17"/>
                              <w:szCs w:val="17"/>
                            </w:rPr>
                            <w:t>LinkedIn</w:t>
                          </w:r>
                          <w:proofErr w:type="spellEnd"/>
                          <w:r>
                            <w:rPr>
                              <w:rStyle w:val="Kpr"/>
                              <w:rFonts w:ascii="Candara" w:eastAsia="Times New Roman" w:hAnsi="Candara"/>
                              <w:sz w:val="17"/>
                              <w:szCs w:val="17"/>
                            </w:rPr>
                            <w:t xml:space="preserve"> 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444444"/>
                            <w:sz w:val="17"/>
                            <w:szCs w:val="17"/>
                          </w:rPr>
                          <w:t>│</w:t>
                        </w:r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t xml:space="preserve"> </w:t>
                        </w:r>
                        <w:hyperlink r:id="rId32" w:history="1">
                          <w:proofErr w:type="spellStart"/>
                          <w:r>
                            <w:rPr>
                              <w:rStyle w:val="Kpr"/>
                              <w:rFonts w:ascii="Candara" w:eastAsia="Times New Roman" w:hAnsi="Candara"/>
                              <w:sz w:val="17"/>
                              <w:szCs w:val="17"/>
                            </w:rPr>
                            <w:t>Instagram</w:t>
                          </w:r>
                          <w:proofErr w:type="spellEnd"/>
                          <w:r>
                            <w:rPr>
                              <w:rStyle w:val="Kpr"/>
                              <w:rFonts w:ascii="Candara" w:eastAsia="Times New Roman" w:hAnsi="Candara"/>
                              <w:sz w:val="17"/>
                              <w:szCs w:val="17"/>
                            </w:rPr>
                            <w:t xml:space="preserve"> 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444444"/>
                            <w:sz w:val="17"/>
                            <w:szCs w:val="17"/>
                          </w:rPr>
                          <w:t>│</w:t>
                        </w:r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t xml:space="preserve"> </w:t>
                        </w:r>
                        <w:hyperlink r:id="rId33" w:history="1">
                          <w:r>
                            <w:rPr>
                              <w:rStyle w:val="Kpr"/>
                              <w:rFonts w:ascii="Candara" w:eastAsia="Times New Roman" w:hAnsi="Candara"/>
                              <w:sz w:val="17"/>
                              <w:szCs w:val="17"/>
                            </w:rPr>
                            <w:t xml:space="preserve">Web </w:t>
                          </w:r>
                        </w:hyperlink>
                        <w:r>
                          <w:rPr>
                            <w:rFonts w:ascii="Arial" w:eastAsia="Times New Roman" w:hAnsi="Arial" w:cs="Arial"/>
                            <w:color w:val="444444"/>
                            <w:sz w:val="17"/>
                            <w:szCs w:val="17"/>
                          </w:rPr>
                          <w:t>│</w:t>
                        </w:r>
                        <w:r>
                          <w:rPr>
                            <w:rFonts w:ascii="Candara" w:eastAsia="Times New Roman" w:hAnsi="Candara"/>
                            <w:color w:val="444444"/>
                            <w:sz w:val="17"/>
                            <w:szCs w:val="17"/>
                          </w:rPr>
                          <w:t xml:space="preserve"> </w:t>
                        </w:r>
                      </w:p>
                    </w:tc>
                  </w:tr>
                </w:tbl>
                <w:p w14:paraId="41A46E84" w14:textId="77777777" w:rsidR="00273100" w:rsidRDefault="00273100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73100" w14:paraId="2A2789F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14:paraId="4EDA5CD0" w14:textId="77777777" w:rsidR="00273100" w:rsidRDefault="00273100">
                  <w:pPr>
                    <w:jc w:val="center"/>
                    <w:rPr>
                      <w:rFonts w:ascii="Candara" w:eastAsia="Times New Roman" w:hAnsi="Candara"/>
                      <w:color w:val="444444"/>
                      <w:sz w:val="17"/>
                      <w:szCs w:val="17"/>
                    </w:rPr>
                  </w:pPr>
                  <w:hyperlink r:id="rId34" w:history="1">
                    <w:proofErr w:type="spellStart"/>
                    <w:r>
                      <w:rPr>
                        <w:rStyle w:val="Kpr"/>
                        <w:rFonts w:ascii="Candara" w:eastAsia="Times New Roman" w:hAnsi="Candara"/>
                        <w:color w:val="555555"/>
                        <w:sz w:val="17"/>
                        <w:szCs w:val="17"/>
                      </w:rPr>
                      <w:t>Veuillez</w:t>
                    </w:r>
                    <w:proofErr w:type="spellEnd"/>
                    <w:r>
                      <w:rPr>
                        <w:rStyle w:val="Kpr"/>
                        <w:rFonts w:ascii="Candara" w:eastAsia="Times New Roman" w:hAnsi="Candara"/>
                        <w:color w:val="555555"/>
                        <w:sz w:val="17"/>
                        <w:szCs w:val="17"/>
                      </w:rPr>
                      <w:t xml:space="preserve"> me </w:t>
                    </w:r>
                    <w:proofErr w:type="spellStart"/>
                    <w:r>
                      <w:rPr>
                        <w:rStyle w:val="Kpr"/>
                        <w:rFonts w:ascii="Candara" w:eastAsia="Times New Roman" w:hAnsi="Candara"/>
                        <w:color w:val="555555"/>
                        <w:sz w:val="17"/>
                        <w:szCs w:val="17"/>
                      </w:rPr>
                      <w:t>retirer</w:t>
                    </w:r>
                    <w:proofErr w:type="spellEnd"/>
                    <w:r>
                      <w:rPr>
                        <w:rStyle w:val="Kpr"/>
                        <w:rFonts w:ascii="Candara" w:eastAsia="Times New Roman" w:hAnsi="Candara"/>
                        <w:color w:val="555555"/>
                        <w:sz w:val="17"/>
                        <w:szCs w:val="17"/>
                      </w:rPr>
                      <w:t xml:space="preserve"> de </w:t>
                    </w:r>
                    <w:proofErr w:type="spellStart"/>
                    <w:r>
                      <w:rPr>
                        <w:rStyle w:val="Kpr"/>
                        <w:rFonts w:ascii="Candara" w:eastAsia="Times New Roman" w:hAnsi="Candara"/>
                        <w:color w:val="555555"/>
                        <w:sz w:val="17"/>
                        <w:szCs w:val="17"/>
                      </w:rPr>
                      <w:t>votre</w:t>
                    </w:r>
                    <w:proofErr w:type="spellEnd"/>
                    <w:r>
                      <w:rPr>
                        <w:rStyle w:val="Kpr"/>
                        <w:rFonts w:ascii="Candara" w:eastAsia="Times New Roman" w:hAnsi="Candara"/>
                        <w:color w:val="555555"/>
                        <w:sz w:val="17"/>
                        <w:szCs w:val="17"/>
                      </w:rPr>
                      <w:t xml:space="preserve"> liste de </w:t>
                    </w:r>
                    <w:proofErr w:type="spellStart"/>
                    <w:r>
                      <w:rPr>
                        <w:rStyle w:val="Kpr"/>
                        <w:rFonts w:ascii="Candara" w:eastAsia="Times New Roman" w:hAnsi="Candara"/>
                        <w:color w:val="555555"/>
                        <w:sz w:val="17"/>
                        <w:szCs w:val="17"/>
                      </w:rPr>
                      <w:t>diffusion</w:t>
                    </w:r>
                    <w:proofErr w:type="spellEnd"/>
                    <w:r>
                      <w:rPr>
                        <w:rStyle w:val="Kpr"/>
                        <w:rFonts w:ascii="Candara" w:eastAsia="Times New Roman" w:hAnsi="Candara"/>
                        <w:color w:val="555555"/>
                        <w:sz w:val="17"/>
                        <w:szCs w:val="17"/>
                      </w:rPr>
                      <w:t xml:space="preserve"> </w:t>
                    </w:r>
                  </w:hyperlink>
                </w:p>
              </w:tc>
            </w:tr>
          </w:tbl>
          <w:p w14:paraId="49E523AC" w14:textId="77777777" w:rsidR="00273100" w:rsidRDefault="0027310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F36AD1E" w14:textId="77777777" w:rsidR="00880D72" w:rsidRDefault="00880D72"/>
    <w:sectPr w:rsidR="00880D72" w:rsidSect="006B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100"/>
    <w:rsid w:val="00273100"/>
    <w:rsid w:val="006B7C98"/>
    <w:rsid w:val="00880D72"/>
    <w:rsid w:val="00E4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56D3C"/>
  <w15:chartTrackingRefBased/>
  <w15:docId w15:val="{B5576346-B1BC-473B-ADF7-333545BD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100"/>
    <w:pPr>
      <w:spacing w:after="0" w:line="240" w:lineRule="auto"/>
    </w:pPr>
    <w:rPr>
      <w:rFonts w:ascii="Calibri" w:hAnsi="Calibri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273100"/>
    <w:rPr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273100"/>
  </w:style>
  <w:style w:type="character" w:styleId="Gl">
    <w:name w:val="Strong"/>
    <w:basedOn w:val="VarsaylanParagrafYazTipi"/>
    <w:uiPriority w:val="22"/>
    <w:qFormat/>
    <w:rsid w:val="002731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5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.ccift.com/clk?mid=2121-2951-12077139-244514-2022-04-15-18-28-54-234766&amp;lid=2144081&amp;i=2121&amp;c=2455&amp;x=E:115117108101046121111114117107064099099105102116046099111109&amp;t=HTM&amp;mt=EMAIL&amp;p=2&amp;m=2951&amp;a=87&amp;g=885&amp;l=104116116112115058047047119119119046108101102105103097114111046102114&amp;lp=/international/direct-guerre-en-ukraine-de-fortes-explosions-entendues-a-kiev-vendredi-20220415&amp;ol=104116116112115058047047119119119046108101102105103097114111046102114047105110116101114110097116105111110097108047100105114101099116045103117101114114101045101110045117107114097105110101045100101045102111114116101115045101120112108111115105111110115045101110116101110100117101115045097045107105101118045118101110100114101100105045050048050050048052049053" TargetMode="External"/><Relationship Id="rId13" Type="http://schemas.openxmlformats.org/officeDocument/2006/relationships/hyperlink" Target="file:///C:\Users\suley\AppData\Local\Microsoft\Windows\INetCache\Content.Outlook\D2O17RLR\La%20France%20l&#232;ve%20un%20coin%20du%20voile%20sur%20ses%20livraisons%20d&#8217;armes%20en%20Ukraine" TargetMode="External"/><Relationship Id="rId18" Type="http://schemas.openxmlformats.org/officeDocument/2006/relationships/hyperlink" Target="https://news.ccift.com/clk?mid=2121-2951-12077139-244514-2022-04-15-18-28-54-234766&amp;lid=2144113&amp;i=2121&amp;c=2455&amp;x=E:115117108101046121111114117107064099099105102116046099111109&amp;t=HTM&amp;mt=EMAIL&amp;p=2&amp;m=2951&amp;a=87&amp;g=885&amp;l=104116116112115058047047119119119046102114097110099101116118105110102111046102114&amp;lp=/elections/direct-presidentielle-2022-suivez-l-interview-d-emmanuel-macron-sur-franceinfo-a-8h30_5083372.html&amp;ol=104116116112115058047047119119119046102114097110099101116118105110102111046102114047101108101099116105111110115047100105114101099116045112114101115105100101110116105101108108101045050048050050045115117105118101122045108045105110116101114118105101119045100045101109109097110117101108045109097099114111110045115117114045102114097110099101105110102111045097045056104051048095053048056051051055050046104116109108" TargetMode="External"/><Relationship Id="rId26" Type="http://schemas.openxmlformats.org/officeDocument/2006/relationships/hyperlink" Target="https://news.ccift.com/clk?mid=2121-2951-12077139-244514-2022-04-15-18-28-54-234766&amp;lid=2144137&amp;i=2121&amp;c=2455&amp;x=E:115117108101046121111114117107064099099105102116046099111109&amp;t=HTM&amp;mt=EMAIL&amp;p=2&amp;m=2951&amp;a=87&amp;g=885&amp;l=104116116112115058047047119119119046108105098101114097116105111110046102114&amp;lp=/societe/logement/si-elle-est-elue-marine-le-pen-expulsera-plus-de-1-million-de-locataires-etrangers-20220415_GOZZVQGHGJABDCJPLVSUMX7YXE/&amp;ol=10411611611211505804704711911911904610810509810111409711610511111004610211404711511109910510111610104710811110310110910111011604711510504510110810810104510111511604510110811710104510909711410511010104510810104511210111004510112011211710811510111409704511210811711504510010104504904510910510810810511111004510010104510811109909711609710511410111504510111611409711010310111411504505004805005004805204905309507107909009008608107107207107406506606806707408007608608308507708805508908806904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ews.ccift.com/clk?mid=2121-2951-12077139-244514-2022-04-15-18-28-54-234766&amp;lid=2144120&amp;i=2121&amp;c=2455&amp;x=E:115117108101046121111114117107064099099105102116046099111109&amp;t=HTM&amp;mt=EMAIL&amp;p=2&amp;m=2951&amp;a=87&amp;g=885&amp;l=104116116112115058047047119119119046108101115101099104111115046102114&amp;lp=/industrie-services/tourisme-transport/en-chine-le-transport-de-marchandises-vire-au-cauchemar-1400948&amp;ol=104116116112115058047047119119119046108101115101099104111115046102114047105110100117115116114105101045115101114118105099101115047116111117114105115109101045116114097110115112111114116047101110045099104105110101045108101045116114097110115112111114116045100101045109097114099104097110100105115101115045118105114101045097117045099097117099104101109097114045049052048048057052056" TargetMode="External"/><Relationship Id="rId34" Type="http://schemas.openxmlformats.org/officeDocument/2006/relationships/hyperlink" Target="https://news.ccift.com/clk?mid=2121-2951-12077139-244514-2022-04-15-18-28-54-234766&amp;lid=2142752&amp;i=2121&amp;c=2455&amp;x=E:115117108101046121111114117107064099099105102116046099111109&amp;t=HTM&amp;mt=EMAIL&amp;p=2&amp;m=2951&amp;a=87&amp;g=885&amp;l=104116116112115058047047110101119115046099099105102116046099111109&amp;lp=/portal/2121-2951-12077139-244514-2022-04-15-18-28-54-234766/5/TR/QUIT&amp;ol=104116116112115058047047110101119115046099099105102116046099111109047112111114116097108047037069077065073076073068037047053047084082047081085073084" TargetMode="External"/><Relationship Id="rId7" Type="http://schemas.openxmlformats.org/officeDocument/2006/relationships/hyperlink" Target="https://news.ccift.com/clk?mid=2121-2951-12077139-244514-2022-04-15-18-28-54-234766&amp;lid=2144079&amp;i=2121&amp;c=2455&amp;x=E:115117108101046121111114117107064099099105102116046099111109&amp;t=HTM&amp;mt=EMAIL&amp;p=2&amp;m=2951&amp;a=87&amp;g=885&amp;l=104116116112115058047047119119119046108101102105103097114111046102114&amp;lp=/flash-actu/presidentielle-macron-a-54-contre-46-pour-le-pen-selon-un-sondage-20220415&amp;ol=104116116112115058047047119119119046108101102105103097114111046102114047102108097115104045097099116117047112114101115105100101110116105101108108101045109097099114111110045097045053052045099111110116114101045052054045112111117114045108101045112101110045115101108111110045117110045115111110100097103101045050048050050048052049053" TargetMode="External"/><Relationship Id="rId12" Type="http://schemas.openxmlformats.org/officeDocument/2006/relationships/hyperlink" Target="https://news.ccift.com/clk?mid=2121-2951-12077139-244514-2022-04-15-18-28-54-234766&amp;lid=2144092&amp;i=2121&amp;c=2455&amp;x=E:115117108101046121111114117107064099099105102116046099111109&amp;t=HTM&amp;mt=EMAIL&amp;p=2&amp;m=2951&amp;a=87&amp;g=885&amp;l=104116116112115058047047119119119046108101109111110100101046102114&amp;lp=/international/article/2022/04/15/en-espagne-face-a-l-afflux-de-refugies-ukrainiens-la-solidarite-entre-efficacite-et-amateurisme_6122264_3210.html&amp;ol=104116116112115058047047119119119046108101109111110100101046102114047105110116101114110097116105111110097108047097114116105099108101047050048050050047048052047049053047101110045101115112097103110101045102097099101045097045108045097102102108117120045100101045114101102117103105101115045117107114097105110105101110115045108097045115111108105100097114105116101045101110116114101045101102102105099097099105116101045101116045097109097116101117114105115109101095054049050050050054052095051050049048046104116109108" TargetMode="External"/><Relationship Id="rId17" Type="http://schemas.openxmlformats.org/officeDocument/2006/relationships/hyperlink" Target="https://news.ccift.com/clk?mid=2121-2951-12077139-244514-2022-04-15-18-28-54-234766&amp;lid=2144107&amp;i=2121&amp;c=2455&amp;x=E:115117108101046121111114117107064099099105102116046099111109&amp;t=HTM&amp;mt=EMAIL&amp;p=2&amp;m=2951&amp;a=87&amp;g=885&amp;l=104116116112115058047047119119119046102114097110099101116118105110102111046102114&amp;lp=/replay-radio/le-decryptage-eco/une-tva-a-0-sur-des-produits-de-base-donnerait-peu-de-pouvoir-d-achat-en-plus-aux-menages_5056546.html&amp;ol=104116116112115058047047119119119046102114097110099101116118105110102111046102114047114101112108097121045114097100105111047108101045100101099114121112116097103101045101099111047117110101045116118097045097045048045115117114045100101115045112114111100117105116115045100101045098097115101045100111110110101114097105116045112101117045100101045112111117118111105114045100045097099104097116045101110045112108117115045097117120045109101110097103101115095053048053054053052054046104116109108" TargetMode="External"/><Relationship Id="rId25" Type="http://schemas.openxmlformats.org/officeDocument/2006/relationships/hyperlink" Target="https://news.ccift.com/clk?mid=2121-2951-12077139-244514-2022-04-15-18-28-54-234766&amp;lid=2144130&amp;i=2121&amp;c=2455&amp;x=E:115117108101046121111114117107064099099105102116046099111109&amp;t=HTM&amp;mt=EMAIL&amp;p=2&amp;m=2951&amp;a=87&amp;g=885&amp;l=104116116112115058047047119119119046108110050052046098101&amp;lp=/2022-04-15/elysee-2022-marine-le-pen-en-operation-seduction&amp;ol=104116116112115058047047119119119046108110050052046098101047050048050050045048052045049053047101108121115101101045050048050050045109097114105110101045108101045112101110045101110045111112101114097116105111110045115101100117099116105111110" TargetMode="External"/><Relationship Id="rId33" Type="http://schemas.openxmlformats.org/officeDocument/2006/relationships/hyperlink" Target="https://news.ccift.com/clk?mid=2121-2951-12077139-244514-2022-04-15-18-28-54-234766&amp;lid=2142751&amp;i=2121&amp;c=2455&amp;x=E:115117108101046121111114117107064099099105102116046099111109&amp;t=HTM&amp;mt=EMAIL&amp;p=2&amp;m=2951&amp;a=87&amp;g=885&amp;l=104116116112058047047119119119046099099105102116046099111109&amp;lp=/&amp;ol=10411611611205804704711911911904609909910510211604609911110904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ews.ccift.com/clk?mid=2121-2951-12077139-244514-2022-04-15-18-28-54-234766&amp;lid=2144103&amp;i=2121&amp;c=2455&amp;x=E:115117108101046121111114117107064099099105102116046099111109&amp;t=HTM&amp;mt=EMAIL&amp;p=2&amp;m=2951&amp;a=87&amp;g=885&amp;l=104116116112115058047047119119119046097097046099111109046116114&amp;lp=/fr/politique/des-dizaines-de-palestiniens-bless%C3%A9s-lors-d-une-incursion-de-la-police-isra%C3%A9lienne-dans-l-esplanade-dal-aqsa-/2564272&amp;ol=104116116112115058047047119119119046097097046099111109046116114047102114047112111108105116105113117101047100101115045100105122097105110101115045100101045112097108101115116105110105101110115045098108101115115037067051037065057115045108111114115045100045117110101045105110099117114115105111110045100101045108097045112111108105099101045105115114097037067051037065057108105101110110101045100097110115045108045101115112108097110097100101045100097108045097113115097045047050053054052050055050" TargetMode="External"/><Relationship Id="rId20" Type="http://schemas.openxmlformats.org/officeDocument/2006/relationships/hyperlink" Target="https://news.ccift.com/clk?mid=2121-2951-12077139-244514-2022-04-15-18-28-54-234766&amp;lid=2143888&amp;i=2121&amp;c=2455&amp;x=E:115117108101046121111114117107064099099105102116046099111109&amp;t=HTM&amp;mt=EMAIL&amp;p=2&amp;m=2951&amp;a=87&amp;g=885&amp;l=104116116112115058047047119119119046102114097110099101116118105110102111046102114&amp;lp=/elections/direct-presidentielle-2022-suivez-l-interview-de-marine-le-pen-invitee-des-4-verites-sur-france-2_5081314.html&amp;ol=104116116112115058047047119119119046102114097110099101116118105110102111046102114047101108101099116105111110115047100105114101099116045112114101115105100101110116105101108108101045050048050050045115117105118101122045108045105110116101114118105101119045100101045109097114105110101045108101045112101110045105110118105116101101045100101115045052045118101114105116101115045115117114045102114097110099101045050095053048056049051049052046104116109108" TargetMode="External"/><Relationship Id="rId29" Type="http://schemas.openxmlformats.org/officeDocument/2006/relationships/hyperlink" Target="mailto:ccift@ccift.com" TargetMode="External"/><Relationship Id="rId1" Type="http://schemas.openxmlformats.org/officeDocument/2006/relationships/styles" Target="styles.xml"/><Relationship Id="rId6" Type="http://schemas.openxmlformats.org/officeDocument/2006/relationships/hyperlink" Target="https://news.ccift.com/clk?mid=2121-2951-12077139-244514-2022-04-15-18-28-54-234766&amp;lid=2144076&amp;i=2121&amp;c=2455&amp;x=E:115117108101046121111114117107064099099105102116046099111109&amp;t=HTM&amp;mt=EMAIL&amp;p=2&amp;m=2951&amp;a=87&amp;g=885&amp;l=104116116112115058047047119119119046108101102105103097114111046102114&amp;lp=/elections/presidentielles/direct-presidentielle-2022-emmanuel-macron-et-marine-le-pen-s-affrontent-par-medias-interposes-20220415&amp;ol=104116116112115058047047119119119046108101102105103097114111046102114047101108101099116105111110115047112114101115105100101110116105101108108101115047100105114101099116045112114101115105100101110116105101108108101045050048050050045101109109097110117101108045109097099114111110045101116045109097114105110101045108101045112101110045115045097102102114111110116101110116045112097114045109101100105097115045105110116101114112111115101115045050048050050048052049053" TargetMode="External"/><Relationship Id="rId11" Type="http://schemas.openxmlformats.org/officeDocument/2006/relationships/hyperlink" Target="https://news.ccift.com/clk?mid=2121-2951-12077139-244514-2022-04-15-18-28-54-234766&amp;lid=2144091&amp;i=2121&amp;c=2455&amp;x=E:115117108101046121111114117107064099099105102116046099111109&amp;t=HTM&amp;mt=EMAIL&amp;p=2&amp;m=2951&amp;a=87&amp;g=885&amp;l=104116116112115058047047119119119046108101109111110100101046102114&amp;lp=/economie/article/2022/04/15/les-negociations-sur-les-salaires-echouent-chez-amazon-france_6122281_3234.html&amp;ol=104116116112115058047047119119119046108101109111110100101046102114047101099111110111109105101047097114116105099108101047050048050050047048052047049053047108101115045110101103111099105097116105111110115045115117114045108101115045115097108097105114101115045101099104111117101110116045099104101122045097109097122111110045102114097110099101095054049050050050056049095051050051052046104116109108" TargetMode="External"/><Relationship Id="rId24" Type="http://schemas.openxmlformats.org/officeDocument/2006/relationships/hyperlink" Target="https://news.ccift.com/clk?mid=2121-2951-12077139-244514-2022-04-15-18-28-54-234766&amp;lid=2144129&amp;i=2121&amp;c=2455&amp;x=E:115117108101046121111114117107064099099105102116046099111109&amp;t=HTM&amp;mt=EMAIL&amp;p=2&amp;m=2951&amp;a=87&amp;g=885&amp;l=104116116112115058047047119119119046108110050052046098101&amp;lp=/2022-04-15/de-nombreux-blesses-lors-de-heurts-sur-lesplanade-des-mosquees-jerusalem&amp;ol=104116116112115058047047119119119046108110050052046098101047050048050050045048052045049053047100101045110111109098114101117120045098108101115115101115045108111114115045100101045104101117114116115045115117114045108101115112108097110097100101045100101115045109111115113117101101115045106101114117115097108101109" TargetMode="External"/><Relationship Id="rId32" Type="http://schemas.openxmlformats.org/officeDocument/2006/relationships/hyperlink" Target="https://news.ccift.com/clk?mid=2121-2951-12077139-244514-2022-04-15-18-28-54-234766&amp;lid=2142750&amp;i=2121&amp;c=2455&amp;x=E:115117108101046121111114117107064099099105102116046099111109&amp;t=HTM&amp;mt=EMAIL&amp;p=2&amp;m=2951&amp;a=87&amp;g=885&amp;l=104116116112115058047047119119119046105110115116097103114097109046099111109&amp;lp=/ccifranceturquie/&amp;ol=104116116112115058047047119119119046105110115116097103114097109046099111109047099099105102114097110099101116117114113117105101047" TargetMode="External"/><Relationship Id="rId5" Type="http://schemas.openxmlformats.org/officeDocument/2006/relationships/hyperlink" Target="https://news.ccift.com/clk?mid=2121-2951-12077139-244514-2022-04-15-18-28-54-234766&amp;lid=2144073&amp;i=2121&amp;c=2455&amp;x=E:115117108101046121111114117107064099099105102116046099111109&amp;t=HTM&amp;mt=EMAIL&amp;p=2&amp;m=2951&amp;a=87&amp;g=885&amp;l=104116116112115058047047101049046112099108111117100046108105110107&amp;lp=/publink/show|code=XZpkFzZgglIbPTSj5zbxB0UowwrCFdi4D0y&amp;ol=104116116112115058047047101049046112099108111117100046108105110107047112117098108105110107047115104111119063099111100101061088090112107070122090103103108073098080084083106053122098120066048085111119119114067070100105052068048121" TargetMode="External"/><Relationship Id="rId15" Type="http://schemas.openxmlformats.org/officeDocument/2006/relationships/hyperlink" Target="https://news.ccift.com/clk?mid=2121-2951-12077139-244514-2022-04-15-18-28-54-234766&amp;lid=2144100&amp;i=2121&amp;c=2455&amp;x=E:115117108101046121111114117107064099099105102116046099111109&amp;t=HTM&amp;mt=EMAIL&amp;p=2&amp;m=2951&amp;a=87&amp;g=885&amp;l=104116116112115058047047119119119046097097046099111109046116114&amp;lp=/fr/turquie/turquie-renvoyer-l-affaire-khashoggi-%C3%A0-l-arabie-saoudite-est-conforme-%C3%A0-la-loi/2564348&amp;ol=104116116112115058047047119119119046097097046099111109046116114047102114047116117114113117105101047116117114113117105101045114101110118111121101114045108045097102102097105114101045107104097115104111103103105045037067051037065048045108045097114097098105101045115097111117100105116101045101115116045099111110102111114109101045037067051037065048045108097045108111105047050053054052051052056" TargetMode="External"/><Relationship Id="rId23" Type="http://schemas.openxmlformats.org/officeDocument/2006/relationships/hyperlink" Target="https://news.ccift.com/clk?mid=2121-2951-12077139-244514-2022-04-15-18-28-54-234766&amp;lid=2144127&amp;i=2121&amp;c=2455&amp;x=E:115117108101046121111114117107064099099105102116046099111109&amp;t=HTM&amp;mt=EMAIL&amp;p=2&amp;m=2951&amp;a=87&amp;g=885&amp;l=104116116112115058047047119119119046108101115101099104111115046102114&amp;lp=/finance-marches/banque-assurances/banques-les-prets-garantis-a-lepreuve-de-la-crise-ukrainienne-1400914&amp;ol=104116116112115058047047119119119046108101115101099104111115046102114047102105110097110099101045109097114099104101115047098097110113117101045097115115117114097110099101115047098097110113117101115045108101115045112114101116115045103097114097110116105115045097045108101112114101117118101045100101045108097045099114105115101045117107114097105110105101110110101045049052048048057049052" TargetMode="External"/><Relationship Id="rId28" Type="http://schemas.openxmlformats.org/officeDocument/2006/relationships/hyperlink" Target="https://news.ccift.com/clk?mid=2121-2951-12077139-244514-2022-04-15-18-28-54-234766&amp;lid=2144145&amp;i=2121&amp;c=2455&amp;x=E:115117108101046121111114117107064099099105102116046099111109&amp;t=HTM&amp;mt=EMAIL&amp;p=2&amp;m=2951&amp;a=87&amp;g=885&amp;l=104116116112115058047047119119119046098102109116118046099111109&amp;lp=/economie/l-acceleration-de-l-inflation-a-4-5-en-mars-confirmee-en-france_AD-202204150191.html&amp;ol=10411611611211505804704711911911904609810210911611804609911110904710109911111011110910510104710804509709909910110810111409711610511111004510010104510804510511010210809711610511111004509704505204505304510111004510909711411504509911111010210511410910110104510111004510211409711009910109506506804505004805005004805204905304804905704904610411610910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news.ccift.com/clk?mid=2121-2951-12077139-244514-2022-04-15-18-28-54-234766&amp;lid=2144083&amp;i=2121&amp;c=2455&amp;x=E:115117108101046121111114117107064099099105102116046099111109&amp;t=HTM&amp;mt=EMAIL&amp;p=2&amp;m=2951&amp;a=87&amp;g=885&amp;l=104116116112115058047047119119119046108101109111110100101046102114&amp;lp=/societe/article/2022/04/15/au-proces-du-13-novembre-l-accusation-sonde-les-fragilites-du-recit-de-salah-abdeslam_6122233_3224.html&amp;ol=104116116112115058047047119119119046108101109111110100101046102114047115111099105101116101047097114116105099108101047050048050050047048052047049053047097117045112114111099101115045100117045049051045110111118101109098114101045108045097099099117115097116105111110045115111110100101045108101115045102114097103105108105116101115045100117045114101099105116045100101045115097108097104045097098100101115108097109095054049050050050051051095051050050052046104116109108" TargetMode="External"/><Relationship Id="rId19" Type="http://schemas.openxmlformats.org/officeDocument/2006/relationships/hyperlink" Target="https://news.ccift.com/clk?mid=2121-2951-12077139-244514-2022-04-15-18-28-54-234766&amp;lid=2144116&amp;i=2121&amp;c=2455&amp;x=E:115117108101046121111114117107064099099105102116046099111109&amp;t=HTM&amp;mt=EMAIL&amp;p=2&amp;m=2951&amp;a=87&amp;g=885&amp;l=104116116112115058047047119119119046102114097110099101116118105110102111046102114&amp;lp=/economie/energie/publicite-un-decret-pour-encadrer-les-affirmations-de-neutralite-carbone_5083456.html&amp;ol=104116116112115058047047119119119046102114097110099101116118105110102111046102114047101099111110111109105101047101110101114103105101047112117098108105099105116101045117110045100101099114101116045112111117114045101110099097100114101114045108101115045097102102105114109097116105111110115045100101045110101117116114097108105116101045099097114098111110101095053048056051052053054046104116109108" TargetMode="External"/><Relationship Id="rId31" Type="http://schemas.openxmlformats.org/officeDocument/2006/relationships/hyperlink" Target="https://news.ccift.com/clk?mid=2121-2951-12077139-244514-2022-04-15-18-28-54-234766&amp;lid=2142749&amp;i=2121&amp;c=2455&amp;x=E:115117108101046121111114117107064099099105102116046099111109&amp;t=HTM&amp;mt=EMAIL&amp;p=2&amp;m=2951&amp;a=87&amp;g=885&amp;l=104116116112115058047047119119119046108105110107101100105110046099111109&amp;lp=/company/cci-france-turquie&amp;ol=104116116112115058047047119119119046108105110107101100105110046099111109047099111109112097110121047099099105045102114097110099101045116117114113117105101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news.ccift.com/clk?mid=2121-2951-12077139-244514-2022-04-15-18-28-54-234766&amp;lid=2144082&amp;i=2121&amp;c=2455&amp;x=E:115117108101046121111114117107064099099105102116046099111109&amp;t=HTM&amp;mt=EMAIL&amp;p=2&amp;m=2951&amp;a=87&amp;g=885&amp;l=104116116112115058047047119119119046108101109111110100101046102114&amp;lp=/international/live/2022/04/15/guerre-en-ukraine-en-direct-la-russie-menace-d-intensifier-les-attaques-sur-kiev_6122255_3210.html&amp;ol=104116116112115058047047119119119046108101109111110100101046102114047105110116101114110097116105111110097108047108105118101047050048050050047048052047049053047103117101114114101045101110045117107114097105110101045101110045100105114101099116045108097045114117115115105101045109101110097099101045100045105110116101110115105102105101114045108101115045097116116097113117101115045115117114045107105101118095054049050050050053053095051050049048046104116109108" TargetMode="External"/><Relationship Id="rId14" Type="http://schemas.openxmlformats.org/officeDocument/2006/relationships/hyperlink" Target="https://news.ccift.com/clk?mid=2121-2951-12077139-244514-2022-04-15-18-28-54-234766&amp;lid=2144099&amp;i=2121&amp;c=2455&amp;x=E:115117108101046121111114117107064099099105102116046099111109&amp;t=HTM&amp;mt=EMAIL&amp;p=2&amp;m=2951&amp;a=87&amp;g=885&amp;l=104116116112115058047047119119119046108101109111110100101046102114&amp;lp=/politique/article/2022/04/15/retraites-comprendre-les-enjeux-des-solutions-tres-divergentes-d-emmanuel-macron-et-de-marine-le-pen_6122287_823448.html&amp;ol=104116116112115058047047119119119046108101109111110100101046102114047112111108105116105113117101047097114116105099108101047050048050050047048052047049053047114101116114097105116101115045099111109112114101110100114101045108101115045101110106101117120045100101115045115111108117116105111110115045116114101115045100105118101114103101110116101115045100045101109109097110117101108045109097099114111110045101116045100101045109097114105110101045108101045112101110095054049050050050056055095056050051052052056046104116109108" TargetMode="External"/><Relationship Id="rId22" Type="http://schemas.openxmlformats.org/officeDocument/2006/relationships/hyperlink" Target="https://news.ccift.com/clk?mid=2121-2951-12077139-244514-2022-04-15-18-28-54-234766&amp;lid=2144124&amp;i=2121&amp;c=2455&amp;x=E:115117108101046121111114117107064099099105102116046099111109&amp;t=HTM&amp;mt=EMAIL&amp;p=2&amp;m=2951&amp;a=87&amp;g=885&amp;l=104116116112115058047047119119119046108101115101099104111115046102114&amp;lp=/idees-debats/editos-analyses/presidentielle-une-gauche-a-reconstruire-1400944&amp;ol=104116116112115058047047119119119046108101115101099104111115046102114047105100101101115045100101098097116115047101100105116111115045097110097108121115101115047112114101115105100101110116105101108108101045117110101045103097117099104101045097045114101099111110115116114117105114101045049052048048057052052" TargetMode="External"/><Relationship Id="rId27" Type="http://schemas.openxmlformats.org/officeDocument/2006/relationships/hyperlink" Target="https://news.ccift.com/clk?mid=2121-2951-12077139-244514-2022-04-15-18-28-54-234766&amp;lid=2144143&amp;i=2121&amp;c=2455&amp;x=E:115117108101046121111114117107064099099105102116046099111109&amp;t=HTM&amp;mt=EMAIL&amp;p=2&amp;m=2951&amp;a=87&amp;g=885&amp;l=104116116112115058047047119119119046114116108046098101&amp;lp=/info/monde/france/legislatives-lfi-propose-aux-ecologistes-et-aux-communistes-de-former-une-coalition--1370488.aspx&amp;ol=104116116112115058047047119119119046114116108046098101047105110102111047109111110100101047102114097110099101047108101103105115108097116105118101115045108102105045112114111112111115101045097117120045101099111108111103105115116101115045101116045097117120045099111109109117110105115116101115045100101045102111114109101114045117110101045099111097108105116105111110045045049051055048052056056046097115112120" TargetMode="External"/><Relationship Id="rId30" Type="http://schemas.openxmlformats.org/officeDocument/2006/relationships/hyperlink" Target="https://news.ccift.com/clk?mid=2121-2951-12077139-244514-2022-04-15-18-28-54-234766&amp;lid=2142748&amp;i=2121&amp;c=2455&amp;x=E:115117108101046121111114117107064099099105102116046099111109&amp;t=HTM&amp;mt=EMAIL&amp;p=2&amp;m=2951&amp;a=87&amp;g=885&amp;l=104116116112115058047047119119119046102097099101098111111107046099111109&amp;lp=/ccifranceturquie/&amp;ol=104116116112115058047047119119119046102097099101098111111107046099111109047099099105102114097110099101116117114113117105101047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3770</Words>
  <Characters>21489</Characters>
  <Application>Microsoft Office Word</Application>
  <DocSecurity>0</DocSecurity>
  <Lines>179</Lines>
  <Paragraphs>50</Paragraphs>
  <ScaleCrop>false</ScaleCrop>
  <Company/>
  <LinksUpToDate>false</LinksUpToDate>
  <CharactersWithSpaces>25209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şule Karaman</dc:creator>
  <cp:keywords/>
  <dc:description/>
  <cp:lastModifiedBy>şule Karaman</cp:lastModifiedBy>
  <cp:revision>1</cp:revision>
  <dcterms:created xsi:type="dcterms:W3CDTF">2022-04-19T14:19:00Z</dcterms:created>
  <dcterms:modified xsi:type="dcterms:W3CDTF">2022-04-19T14:21:00Z</dcterms:modified>
</cp:coreProperties>
</file>