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949" w:rsidRPr="00FE6F3B" w:rsidRDefault="00DA2949" w:rsidP="00DA2949">
      <w:pPr>
        <w:spacing w:line="276" w:lineRule="auto"/>
        <w:jc w:val="center"/>
        <w:rPr>
          <w:rFonts w:ascii="Trebuchet MS" w:hAnsi="Trebuchet MS"/>
          <w:b/>
          <w:sz w:val="20"/>
          <w:szCs w:val="20"/>
          <w:lang w:val="fr-FR"/>
        </w:rPr>
      </w:pPr>
      <w:r w:rsidRPr="00FE6F3B">
        <w:rPr>
          <w:rFonts w:ascii="Trebuchet MS" w:hAnsi="Trebuchet MS"/>
          <w:b/>
          <w:sz w:val="20"/>
          <w:szCs w:val="20"/>
          <w:lang w:val="fr-FR"/>
        </w:rPr>
        <w:t xml:space="preserve">Déclaration des membres de la CCIFP en matière de responsabilité sociale des entreprises </w:t>
      </w:r>
    </w:p>
    <w:p w:rsidR="00DA2949" w:rsidRPr="00FE6F3B" w:rsidRDefault="00DA2949" w:rsidP="00DA2949">
      <w:pPr>
        <w:spacing w:line="276" w:lineRule="auto"/>
        <w:jc w:val="center"/>
        <w:rPr>
          <w:rFonts w:ascii="Trebuchet MS" w:hAnsi="Trebuchet MS"/>
          <w:b/>
          <w:sz w:val="20"/>
          <w:szCs w:val="20"/>
          <w:lang w:val="fr-FR"/>
        </w:rPr>
      </w:pPr>
    </w:p>
    <w:p w:rsidR="00DA2949" w:rsidRPr="00FE6F3B" w:rsidRDefault="00DA2949" w:rsidP="00DA2949">
      <w:pPr>
        <w:spacing w:line="276" w:lineRule="auto"/>
        <w:jc w:val="both"/>
        <w:rPr>
          <w:rFonts w:ascii="Trebuchet MS" w:hAnsi="Trebuchet MS"/>
          <w:b/>
          <w:sz w:val="20"/>
          <w:szCs w:val="20"/>
          <w:lang w:val="fr-FR"/>
        </w:rPr>
      </w:pPr>
      <w:r w:rsidRPr="00FE6F3B">
        <w:rPr>
          <w:rFonts w:ascii="Trebuchet MS" w:hAnsi="Trebuchet MS"/>
          <w:b/>
          <w:sz w:val="20"/>
          <w:szCs w:val="20"/>
          <w:lang w:val="fr-FR"/>
        </w:rPr>
        <w:t xml:space="preserve">Le développement responsable à long terme constitue l’objectif des entreprises associées au sein de la Chambre de Commerce et d’Industrie </w:t>
      </w:r>
      <w:r>
        <w:rPr>
          <w:rFonts w:ascii="Trebuchet MS" w:hAnsi="Trebuchet MS"/>
          <w:b/>
          <w:sz w:val="20"/>
          <w:szCs w:val="20"/>
          <w:lang w:val="fr-FR"/>
        </w:rPr>
        <w:t>France Pologne</w:t>
      </w:r>
      <w:r w:rsidRPr="00FE6F3B">
        <w:rPr>
          <w:rFonts w:ascii="Trebuchet MS" w:hAnsi="Trebuchet MS"/>
          <w:b/>
          <w:sz w:val="20"/>
          <w:szCs w:val="20"/>
          <w:lang w:val="fr-FR"/>
        </w:rPr>
        <w:t>. Nous souhaitons qu’il apporte non seulement des avantages en affaires, mais qu’il ait également un impact durable et positif sur l’environnement dans lequel nous évoluons, et en conséquence sur l’économie polonaise dans son ensemble. Nous nous engageons donc à respecter la présente Déclaration et à travailler dans le respect des points suivants :</w:t>
      </w:r>
    </w:p>
    <w:p w:rsidR="00DA2949" w:rsidRPr="00FE6F3B" w:rsidRDefault="00DA2949" w:rsidP="00DA2949">
      <w:pPr>
        <w:spacing w:line="276" w:lineRule="auto"/>
        <w:jc w:val="both"/>
        <w:rPr>
          <w:rFonts w:ascii="Trebuchet MS" w:hAnsi="Trebuchet MS"/>
          <w:b/>
          <w:sz w:val="20"/>
          <w:szCs w:val="20"/>
          <w:lang w:val="fr-FR"/>
        </w:rPr>
      </w:pPr>
    </w:p>
    <w:p w:rsidR="00DA2949" w:rsidRPr="00FE6F3B" w:rsidRDefault="00DA2949" w:rsidP="00DA2949">
      <w:pPr>
        <w:spacing w:line="276" w:lineRule="auto"/>
        <w:jc w:val="both"/>
        <w:rPr>
          <w:rFonts w:ascii="Trebuchet MS" w:hAnsi="Trebuchet MS"/>
          <w:sz w:val="20"/>
          <w:szCs w:val="20"/>
          <w:lang w:val="fr-FR"/>
        </w:rPr>
      </w:pPr>
      <w:r w:rsidRPr="00FE6F3B">
        <w:rPr>
          <w:rFonts w:ascii="Trebuchet MS" w:hAnsi="Trebuchet MS"/>
          <w:b/>
          <w:sz w:val="20"/>
          <w:szCs w:val="20"/>
          <w:lang w:val="fr-FR"/>
        </w:rPr>
        <w:t xml:space="preserve">I. Développement du Capital Social </w:t>
      </w:r>
      <w:r w:rsidRPr="00FE6F3B">
        <w:rPr>
          <w:rFonts w:ascii="Trebuchet MS" w:hAnsi="Trebuchet MS"/>
          <w:sz w:val="20"/>
          <w:szCs w:val="20"/>
          <w:lang w:val="fr-FR"/>
        </w:rPr>
        <w:t>– Communication avec la population locale, soutien actif aux initiatives et au développement de la région en collaboration avec les autorités et organisations locales.</w:t>
      </w:r>
    </w:p>
    <w:p w:rsidR="00DA2949" w:rsidRPr="00FE6F3B" w:rsidRDefault="00DA2949" w:rsidP="00DA2949">
      <w:pPr>
        <w:spacing w:line="276" w:lineRule="auto"/>
        <w:jc w:val="both"/>
        <w:rPr>
          <w:rFonts w:ascii="Trebuchet MS" w:hAnsi="Trebuchet MS"/>
          <w:sz w:val="20"/>
          <w:szCs w:val="20"/>
          <w:lang w:val="fr-FR"/>
        </w:rPr>
      </w:pPr>
    </w:p>
    <w:p w:rsidR="00DA2949" w:rsidRPr="00FE6F3B" w:rsidRDefault="00DA2949" w:rsidP="00DA2949">
      <w:pPr>
        <w:spacing w:line="276" w:lineRule="auto"/>
        <w:jc w:val="both"/>
        <w:rPr>
          <w:rFonts w:ascii="Trebuchet MS" w:hAnsi="Trebuchet MS"/>
          <w:sz w:val="20"/>
          <w:szCs w:val="20"/>
          <w:lang w:val="fr-FR"/>
        </w:rPr>
      </w:pPr>
      <w:r w:rsidRPr="00FE6F3B">
        <w:rPr>
          <w:rFonts w:ascii="Trebuchet MS" w:hAnsi="Trebuchet MS"/>
          <w:b/>
          <w:sz w:val="20"/>
          <w:szCs w:val="20"/>
          <w:lang w:val="fr-FR"/>
        </w:rPr>
        <w:t xml:space="preserve">II. Développement du Capital Humain </w:t>
      </w:r>
      <w:r w:rsidRPr="00FE6F3B">
        <w:rPr>
          <w:rFonts w:ascii="Trebuchet MS" w:hAnsi="Trebuchet MS"/>
          <w:sz w:val="20"/>
          <w:szCs w:val="20"/>
          <w:lang w:val="fr-FR"/>
        </w:rPr>
        <w:t>– Démarches visant à bâtir la confiance et le respect du personnel et des coopérants en permettant une communication bilatérale durable et fiable. Soutien à leur développement grâce à l’accès aux formations et connaissances. Lutte contre toutes les manifestations de discrimination et d’intolérance parmi les salariés et coopérants.</w:t>
      </w:r>
    </w:p>
    <w:p w:rsidR="00DA2949" w:rsidRPr="00FE6F3B" w:rsidRDefault="00DA2949" w:rsidP="00DA2949">
      <w:pPr>
        <w:spacing w:line="276" w:lineRule="auto"/>
        <w:jc w:val="both"/>
        <w:rPr>
          <w:rFonts w:ascii="Trebuchet MS" w:hAnsi="Trebuchet MS"/>
          <w:sz w:val="20"/>
          <w:szCs w:val="20"/>
          <w:lang w:val="fr-FR"/>
        </w:rPr>
      </w:pPr>
    </w:p>
    <w:p w:rsidR="00DA2949" w:rsidRPr="00FE6F3B" w:rsidRDefault="00DA2949" w:rsidP="00DA2949">
      <w:pPr>
        <w:spacing w:line="276" w:lineRule="auto"/>
        <w:jc w:val="both"/>
        <w:rPr>
          <w:rFonts w:ascii="Trebuchet MS" w:hAnsi="Trebuchet MS"/>
          <w:sz w:val="20"/>
          <w:szCs w:val="20"/>
          <w:lang w:val="fr-FR"/>
        </w:rPr>
      </w:pPr>
      <w:r w:rsidRPr="00FE6F3B">
        <w:rPr>
          <w:rFonts w:ascii="Trebuchet MS" w:hAnsi="Trebuchet MS"/>
          <w:b/>
          <w:sz w:val="20"/>
          <w:szCs w:val="20"/>
          <w:lang w:val="fr-FR"/>
        </w:rPr>
        <w:t xml:space="preserve">III. Une gestion transparente </w:t>
      </w:r>
      <w:r w:rsidRPr="00FE6F3B">
        <w:rPr>
          <w:rFonts w:ascii="Trebuchet MS" w:hAnsi="Trebuchet MS"/>
          <w:sz w:val="20"/>
          <w:szCs w:val="20"/>
          <w:lang w:val="fr-FR"/>
        </w:rPr>
        <w:t xml:space="preserve">– Respect du droit et de l’éthique en affaires à tous les niveaux de fonctionnement de l’entreprise, dans le cadre de ses activités internes et externes, </w:t>
      </w:r>
      <w:r>
        <w:rPr>
          <w:rFonts w:ascii="Trebuchet MS" w:hAnsi="Trebuchet MS"/>
          <w:sz w:val="20"/>
          <w:szCs w:val="20"/>
          <w:lang w:val="fr-FR"/>
        </w:rPr>
        <w:t xml:space="preserve">en </w:t>
      </w:r>
      <w:r w:rsidRPr="00FE6F3B">
        <w:rPr>
          <w:rFonts w:ascii="Trebuchet MS" w:hAnsi="Trebuchet MS"/>
          <w:sz w:val="20"/>
          <w:szCs w:val="20"/>
          <w:lang w:val="fr-FR"/>
        </w:rPr>
        <w:t xml:space="preserve">collaboration avec des entreprises dont la gestion respecte les principes </w:t>
      </w:r>
      <w:r>
        <w:rPr>
          <w:rFonts w:ascii="Trebuchet MS" w:hAnsi="Trebuchet MS"/>
          <w:sz w:val="20"/>
          <w:szCs w:val="20"/>
          <w:lang w:val="fr-FR"/>
        </w:rPr>
        <w:t>d’</w:t>
      </w:r>
      <w:r w:rsidRPr="00FE6F3B">
        <w:rPr>
          <w:rFonts w:ascii="Trebuchet MS" w:hAnsi="Trebuchet MS"/>
          <w:sz w:val="20"/>
          <w:szCs w:val="20"/>
          <w:lang w:val="fr-FR"/>
        </w:rPr>
        <w:t>ét</w:t>
      </w:r>
      <w:r>
        <w:rPr>
          <w:rFonts w:ascii="Trebuchet MS" w:hAnsi="Trebuchet MS"/>
          <w:sz w:val="20"/>
          <w:szCs w:val="20"/>
          <w:lang w:val="fr-FR"/>
        </w:rPr>
        <w:t>h</w:t>
      </w:r>
      <w:r w:rsidRPr="00FE6F3B">
        <w:rPr>
          <w:rFonts w:ascii="Trebuchet MS" w:hAnsi="Trebuchet MS"/>
          <w:sz w:val="20"/>
          <w:szCs w:val="20"/>
          <w:lang w:val="fr-FR"/>
        </w:rPr>
        <w:t xml:space="preserve">iques. </w:t>
      </w:r>
    </w:p>
    <w:p w:rsidR="00DA2949" w:rsidRPr="00FE6F3B" w:rsidRDefault="00DA2949" w:rsidP="00DA2949">
      <w:pPr>
        <w:spacing w:line="276" w:lineRule="auto"/>
        <w:jc w:val="both"/>
        <w:rPr>
          <w:rFonts w:ascii="Trebuchet MS" w:hAnsi="Trebuchet MS"/>
          <w:sz w:val="20"/>
          <w:szCs w:val="20"/>
          <w:lang w:val="fr-FR"/>
        </w:rPr>
      </w:pPr>
    </w:p>
    <w:p w:rsidR="00DA2949" w:rsidRPr="00FE6F3B" w:rsidRDefault="00DA2949" w:rsidP="00DA2949">
      <w:pPr>
        <w:spacing w:line="276" w:lineRule="auto"/>
        <w:jc w:val="both"/>
        <w:rPr>
          <w:rFonts w:ascii="Trebuchet MS" w:hAnsi="Trebuchet MS"/>
          <w:sz w:val="20"/>
          <w:szCs w:val="20"/>
          <w:lang w:val="fr-FR"/>
        </w:rPr>
      </w:pPr>
      <w:r w:rsidRPr="00FE6F3B">
        <w:rPr>
          <w:rFonts w:ascii="Trebuchet MS" w:hAnsi="Trebuchet MS"/>
          <w:b/>
          <w:sz w:val="20"/>
          <w:szCs w:val="20"/>
          <w:lang w:val="fr-FR"/>
        </w:rPr>
        <w:t>IV. Protection des ressources naturelles</w:t>
      </w:r>
      <w:r w:rsidRPr="00FE6F3B">
        <w:rPr>
          <w:rFonts w:ascii="Trebuchet MS" w:hAnsi="Trebuchet MS"/>
          <w:sz w:val="20"/>
          <w:szCs w:val="20"/>
          <w:lang w:val="fr-FR"/>
        </w:rPr>
        <w:t xml:space="preserve"> – Toutes  les activités de l’entreprise sont réalisées dans le plus grand respect possible de l’environnement naturel. </w:t>
      </w:r>
      <w:r>
        <w:rPr>
          <w:rFonts w:ascii="Trebuchet MS" w:hAnsi="Trebuchet MS"/>
          <w:sz w:val="20"/>
          <w:szCs w:val="20"/>
          <w:lang w:val="fr-FR"/>
        </w:rPr>
        <w:t>Multiplication</w:t>
      </w:r>
      <w:r w:rsidRPr="00FE6F3B">
        <w:rPr>
          <w:rFonts w:ascii="Trebuchet MS" w:hAnsi="Trebuchet MS"/>
          <w:sz w:val="20"/>
          <w:szCs w:val="20"/>
          <w:lang w:val="fr-FR"/>
        </w:rPr>
        <w:t xml:space="preserve"> d’actions dans le domaine de la protection de l’environnement parmi les salariés, coopérants et partenaires en affaires.</w:t>
      </w:r>
    </w:p>
    <w:p w:rsidR="00DA2949" w:rsidRPr="00FE6F3B" w:rsidRDefault="00DA2949" w:rsidP="00DA2949">
      <w:pPr>
        <w:spacing w:line="276" w:lineRule="auto"/>
        <w:jc w:val="both"/>
        <w:rPr>
          <w:rFonts w:ascii="Trebuchet MS" w:hAnsi="Trebuchet MS"/>
          <w:sz w:val="20"/>
          <w:szCs w:val="20"/>
          <w:lang w:val="fr-FR"/>
        </w:rPr>
      </w:pPr>
    </w:p>
    <w:p w:rsidR="00DA2949" w:rsidRPr="00FE6F3B" w:rsidRDefault="00DA2949" w:rsidP="00DA2949">
      <w:pPr>
        <w:spacing w:line="276" w:lineRule="auto"/>
        <w:jc w:val="both"/>
        <w:rPr>
          <w:rFonts w:ascii="Trebuchet MS" w:hAnsi="Trebuchet MS"/>
          <w:sz w:val="20"/>
          <w:szCs w:val="20"/>
          <w:lang w:val="fr-FR"/>
        </w:rPr>
      </w:pPr>
      <w:r w:rsidRPr="00FE6F3B">
        <w:rPr>
          <w:rFonts w:ascii="Trebuchet MS" w:hAnsi="Trebuchet MS"/>
          <w:b/>
          <w:sz w:val="20"/>
          <w:szCs w:val="20"/>
          <w:lang w:val="fr-FR"/>
        </w:rPr>
        <w:t xml:space="preserve">V. Promotion des bonnes pratiques RSE </w:t>
      </w:r>
      <w:r w:rsidRPr="00FE6F3B">
        <w:rPr>
          <w:rFonts w:ascii="Trebuchet MS" w:hAnsi="Trebuchet MS"/>
          <w:sz w:val="20"/>
          <w:szCs w:val="20"/>
          <w:lang w:val="fr-FR"/>
        </w:rPr>
        <w:t xml:space="preserve">– Partage d’expériences et de solutions avec d’autres entrepreneurs, partenaires en affaires et autorités locales, formation et information du grand public en matière d’activités RSE.   </w:t>
      </w:r>
    </w:p>
    <w:p w:rsidR="00DA2949" w:rsidRPr="00FE6F3B" w:rsidRDefault="00DA2949" w:rsidP="00DA2949">
      <w:pPr>
        <w:spacing w:line="276" w:lineRule="auto"/>
        <w:jc w:val="both"/>
        <w:rPr>
          <w:rFonts w:ascii="Trebuchet MS" w:hAnsi="Trebuchet MS"/>
          <w:sz w:val="20"/>
          <w:szCs w:val="20"/>
          <w:lang w:val="fr-FR"/>
        </w:rPr>
      </w:pPr>
    </w:p>
    <w:p w:rsidR="00DA2949" w:rsidRPr="00FE6F3B" w:rsidRDefault="00DA2949" w:rsidP="00DA2949">
      <w:pPr>
        <w:spacing w:line="276" w:lineRule="auto"/>
        <w:jc w:val="both"/>
        <w:rPr>
          <w:rFonts w:ascii="Trebuchet MS" w:hAnsi="Trebuchet MS"/>
          <w:sz w:val="20"/>
          <w:szCs w:val="20"/>
          <w:lang w:val="fr-FR"/>
        </w:rPr>
      </w:pPr>
      <w:r w:rsidRPr="00FE6F3B">
        <w:rPr>
          <w:rFonts w:ascii="Trebuchet MS" w:hAnsi="Trebuchet MS"/>
          <w:sz w:val="20"/>
          <w:szCs w:val="20"/>
          <w:lang w:val="fr-FR"/>
        </w:rPr>
        <w:t xml:space="preserve">Nous nous engageons à </w:t>
      </w:r>
      <w:r>
        <w:rPr>
          <w:rFonts w:ascii="Trebuchet MS" w:hAnsi="Trebuchet MS"/>
          <w:sz w:val="20"/>
          <w:szCs w:val="20"/>
          <w:lang w:val="fr-FR"/>
        </w:rPr>
        <w:t>mettre en œuvre</w:t>
      </w:r>
      <w:r w:rsidRPr="00FE6F3B">
        <w:rPr>
          <w:rFonts w:ascii="Trebuchet MS" w:hAnsi="Trebuchet MS"/>
          <w:sz w:val="20"/>
          <w:szCs w:val="20"/>
          <w:lang w:val="fr-FR"/>
        </w:rPr>
        <w:t xml:space="preserve"> au sein de l’entreprise les points de la déclaration ci-dessus en déployant des actions et en mettant en œuvre des solutions concrètes en ligne avec la politique de responsabilité sociale des entreprises.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2977"/>
        <w:gridCol w:w="2981"/>
      </w:tblGrid>
      <w:tr w:rsidR="00DA2949" w:rsidRPr="00DA2949" w:rsidTr="0086079E">
        <w:trPr>
          <w:trHeight w:val="350"/>
        </w:trPr>
        <w:tc>
          <w:tcPr>
            <w:tcW w:w="2982" w:type="dxa"/>
            <w:shd w:val="clear" w:color="auto" w:fill="auto"/>
          </w:tcPr>
          <w:p w:rsidR="00DA2949" w:rsidRPr="00D13BDC" w:rsidRDefault="00DA2949" w:rsidP="0086079E">
            <w:pPr>
              <w:spacing w:line="276" w:lineRule="auto"/>
              <w:jc w:val="center"/>
              <w:rPr>
                <w:rFonts w:ascii="Trebuchet MS" w:hAnsi="Trebuchet MS"/>
                <w:sz w:val="20"/>
                <w:szCs w:val="20"/>
                <w:lang w:val="fr-FR"/>
              </w:rPr>
            </w:pPr>
            <w:r w:rsidRPr="00D13BDC">
              <w:rPr>
                <w:rFonts w:ascii="Trebuchet MS" w:hAnsi="Trebuchet MS"/>
                <w:sz w:val="20"/>
                <w:szCs w:val="20"/>
                <w:lang w:val="fr-FR"/>
              </w:rPr>
              <w:t>Nom de l’entreprise:</w:t>
            </w:r>
          </w:p>
        </w:tc>
        <w:tc>
          <w:tcPr>
            <w:tcW w:w="2977" w:type="dxa"/>
            <w:shd w:val="clear" w:color="auto" w:fill="auto"/>
          </w:tcPr>
          <w:p w:rsidR="00DA2949" w:rsidRPr="00D13BDC" w:rsidRDefault="00DA2949" w:rsidP="0086079E">
            <w:pPr>
              <w:spacing w:line="276" w:lineRule="auto"/>
              <w:jc w:val="center"/>
              <w:rPr>
                <w:rFonts w:ascii="Trebuchet MS" w:hAnsi="Trebuchet MS"/>
                <w:sz w:val="20"/>
                <w:szCs w:val="20"/>
                <w:lang w:val="fr-FR"/>
              </w:rPr>
            </w:pPr>
            <w:r w:rsidRPr="00D13BDC">
              <w:rPr>
                <w:rFonts w:ascii="Trebuchet MS" w:hAnsi="Trebuchet MS"/>
                <w:sz w:val="20"/>
                <w:szCs w:val="20"/>
                <w:lang w:val="fr-FR"/>
              </w:rPr>
              <w:t>Signature et date :</w:t>
            </w:r>
          </w:p>
        </w:tc>
        <w:tc>
          <w:tcPr>
            <w:tcW w:w="2981" w:type="dxa"/>
            <w:shd w:val="clear" w:color="auto" w:fill="auto"/>
          </w:tcPr>
          <w:p w:rsidR="00DA2949" w:rsidRPr="00D13BDC" w:rsidRDefault="00DA2949" w:rsidP="0086079E">
            <w:pPr>
              <w:spacing w:line="276" w:lineRule="auto"/>
              <w:jc w:val="center"/>
              <w:rPr>
                <w:rFonts w:ascii="Trebuchet MS" w:hAnsi="Trebuchet MS"/>
                <w:sz w:val="20"/>
                <w:szCs w:val="20"/>
                <w:lang w:val="fr-FR"/>
              </w:rPr>
            </w:pPr>
            <w:r w:rsidRPr="00D13BDC">
              <w:rPr>
                <w:rFonts w:ascii="Trebuchet MS" w:hAnsi="Trebuchet MS"/>
                <w:sz w:val="20"/>
                <w:szCs w:val="20"/>
                <w:lang w:val="fr-FR"/>
              </w:rPr>
              <w:t>Nom, Prénom et Fonction du signataire :</w:t>
            </w:r>
          </w:p>
        </w:tc>
      </w:tr>
      <w:tr w:rsidR="00DA2949" w:rsidRPr="00DA2949" w:rsidTr="0086079E">
        <w:trPr>
          <w:trHeight w:val="1040"/>
        </w:trPr>
        <w:tc>
          <w:tcPr>
            <w:tcW w:w="2982" w:type="dxa"/>
            <w:shd w:val="clear" w:color="auto" w:fill="auto"/>
          </w:tcPr>
          <w:p w:rsidR="00DA2949" w:rsidRPr="00D13BDC" w:rsidRDefault="00DA2949" w:rsidP="0086079E">
            <w:pPr>
              <w:spacing w:line="276" w:lineRule="auto"/>
              <w:rPr>
                <w:rFonts w:ascii="Trebuchet MS" w:hAnsi="Trebuchet MS"/>
                <w:sz w:val="20"/>
                <w:szCs w:val="20"/>
                <w:lang w:val="fr-FR"/>
              </w:rPr>
            </w:pPr>
          </w:p>
        </w:tc>
        <w:tc>
          <w:tcPr>
            <w:tcW w:w="2977" w:type="dxa"/>
            <w:shd w:val="clear" w:color="auto" w:fill="auto"/>
          </w:tcPr>
          <w:p w:rsidR="00DA2949" w:rsidRPr="00D13BDC" w:rsidRDefault="00DA2949" w:rsidP="0086079E">
            <w:pPr>
              <w:spacing w:line="276" w:lineRule="auto"/>
              <w:rPr>
                <w:rFonts w:ascii="Trebuchet MS" w:hAnsi="Trebuchet MS"/>
                <w:sz w:val="20"/>
                <w:szCs w:val="20"/>
                <w:lang w:val="fr-FR"/>
              </w:rPr>
            </w:pPr>
          </w:p>
        </w:tc>
        <w:tc>
          <w:tcPr>
            <w:tcW w:w="2981" w:type="dxa"/>
            <w:shd w:val="clear" w:color="auto" w:fill="auto"/>
          </w:tcPr>
          <w:p w:rsidR="00DA2949" w:rsidRPr="00D13BDC" w:rsidRDefault="00DA2949" w:rsidP="0086079E">
            <w:pPr>
              <w:spacing w:line="276" w:lineRule="auto"/>
              <w:rPr>
                <w:rFonts w:ascii="Trebuchet MS" w:hAnsi="Trebuchet MS"/>
                <w:sz w:val="20"/>
                <w:szCs w:val="20"/>
                <w:lang w:val="fr-FR"/>
              </w:rPr>
            </w:pPr>
          </w:p>
        </w:tc>
      </w:tr>
    </w:tbl>
    <w:p w:rsidR="00DA2949" w:rsidRDefault="00DA2949" w:rsidP="00DA2949">
      <w:pPr>
        <w:spacing w:line="276" w:lineRule="auto"/>
        <w:rPr>
          <w:rFonts w:ascii="Trebuchet MS" w:hAnsi="Trebuchet MS"/>
          <w:sz w:val="20"/>
          <w:szCs w:val="20"/>
          <w:lang w:val="fr-FR"/>
        </w:rPr>
      </w:pPr>
    </w:p>
    <w:p w:rsidR="00DA2949" w:rsidRPr="00FE6F3B" w:rsidRDefault="00DA2949" w:rsidP="00DA2949">
      <w:pPr>
        <w:spacing w:line="276" w:lineRule="auto"/>
        <w:jc w:val="both"/>
        <w:rPr>
          <w:rFonts w:ascii="Trebuchet MS" w:hAnsi="Trebuchet MS"/>
          <w:sz w:val="20"/>
          <w:szCs w:val="20"/>
          <w:lang w:val="fr-FR"/>
        </w:rPr>
      </w:pPr>
      <w:r w:rsidRPr="00FE6F3B">
        <w:rPr>
          <w:rFonts w:ascii="Trebuchet MS" w:hAnsi="Trebuchet MS"/>
          <w:sz w:val="20"/>
          <w:szCs w:val="20"/>
          <w:lang w:val="fr-FR"/>
        </w:rPr>
        <w:t xml:space="preserve">Veuillez renvoyer le scan de la déclaration signée à l’adresse </w:t>
      </w:r>
      <w:r>
        <w:rPr>
          <w:rFonts w:ascii="Trebuchet MS" w:hAnsi="Trebuchet MS"/>
          <w:sz w:val="20"/>
          <w:szCs w:val="20"/>
          <w:lang w:val="fr-FR"/>
        </w:rPr>
        <w:t>mariusz.kielich</w:t>
      </w:r>
      <w:r w:rsidRPr="00F11162">
        <w:rPr>
          <w:rFonts w:ascii="Trebuchet MS" w:hAnsi="Trebuchet MS"/>
          <w:sz w:val="20"/>
          <w:szCs w:val="20"/>
          <w:lang w:val="fr-FR"/>
        </w:rPr>
        <w:t>@ccifp.pl</w:t>
      </w:r>
      <w:r w:rsidRPr="00FE6F3B">
        <w:rPr>
          <w:rFonts w:ascii="Trebuchet MS" w:hAnsi="Trebuchet MS"/>
          <w:sz w:val="20"/>
          <w:szCs w:val="20"/>
          <w:lang w:val="fr-FR"/>
        </w:rPr>
        <w:t xml:space="preserve"> et l’original à l’adresse postale de la CCIFP : CCIFP, </w:t>
      </w:r>
      <w:r>
        <w:rPr>
          <w:rFonts w:ascii="Trebuchet MS" w:hAnsi="Trebuchet MS"/>
          <w:sz w:val="20"/>
          <w:szCs w:val="20"/>
          <w:lang w:val="fr-FR"/>
        </w:rPr>
        <w:t>93, Al.</w:t>
      </w:r>
      <w:r w:rsidR="009D10B9">
        <w:rPr>
          <w:rFonts w:ascii="Trebuchet MS" w:hAnsi="Trebuchet MS"/>
          <w:sz w:val="20"/>
          <w:szCs w:val="20"/>
          <w:lang w:val="fr-FR"/>
        </w:rPr>
        <w:t xml:space="preserve"> </w:t>
      </w:r>
      <w:bookmarkStart w:id="0" w:name="_GoBack"/>
      <w:bookmarkEnd w:id="0"/>
      <w:proofErr w:type="spellStart"/>
      <w:r>
        <w:rPr>
          <w:rFonts w:ascii="Trebuchet MS" w:hAnsi="Trebuchet MS"/>
          <w:sz w:val="20"/>
          <w:szCs w:val="20"/>
          <w:lang w:val="fr-FR"/>
        </w:rPr>
        <w:t>Jerozolimskie</w:t>
      </w:r>
      <w:proofErr w:type="spellEnd"/>
      <w:r>
        <w:rPr>
          <w:rFonts w:ascii="Trebuchet MS" w:hAnsi="Trebuchet MS"/>
          <w:sz w:val="20"/>
          <w:szCs w:val="20"/>
          <w:lang w:val="fr-FR"/>
        </w:rPr>
        <w:t>, 02-001 Varsovie</w:t>
      </w:r>
    </w:p>
    <w:p w:rsidR="00DA2949" w:rsidRPr="006A1AB0" w:rsidRDefault="00DA2949" w:rsidP="00DA2949">
      <w:pPr>
        <w:spacing w:line="276" w:lineRule="auto"/>
        <w:jc w:val="both"/>
        <w:rPr>
          <w:lang w:val="fr-FR"/>
        </w:rPr>
      </w:pPr>
      <w:r w:rsidRPr="00A907CE">
        <w:rPr>
          <w:rFonts w:ascii="Trebuchet MS" w:hAnsi="Trebuchet MS"/>
          <w:i/>
          <w:iCs/>
          <w:color w:val="222222"/>
          <w:sz w:val="20"/>
          <w:szCs w:val="20"/>
          <w:shd w:val="clear" w:color="auto" w:fill="FFFFFF"/>
          <w:lang w:val="fr-FR"/>
        </w:rPr>
        <w:t>La Déclaration est signée pour une durée indéterminée. Vous avez le droit à tout moment de renoncer à participer à cette déclaration (par écrit, en envoyant votre demande de renonciation à l’adresse postale de la CCIFP). En cas de violations graves de cette déclaration, la CCIFP se réserve le droit d’exclure la société des signataires de la Déclaration de la CCIFP en matière de responsabilité sociale des entreprises.</w:t>
      </w:r>
    </w:p>
    <w:p w:rsidR="003B32C7" w:rsidRPr="00DA2949" w:rsidRDefault="003B32C7" w:rsidP="0032600D">
      <w:pPr>
        <w:rPr>
          <w:lang w:val="fr-FR"/>
        </w:rPr>
      </w:pPr>
    </w:p>
    <w:sectPr w:rsidR="003B32C7" w:rsidRPr="00DA2949">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D4C" w:rsidRDefault="00CF3D4C" w:rsidP="00CF3D4C">
      <w:r>
        <w:separator/>
      </w:r>
    </w:p>
  </w:endnote>
  <w:endnote w:type="continuationSeparator" w:id="0">
    <w:p w:rsidR="00CF3D4C" w:rsidRDefault="00CF3D4C" w:rsidP="00CF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D4C" w:rsidRDefault="00CF3D4C">
    <w:pPr>
      <w:pStyle w:val="Stopka"/>
    </w:pPr>
    <w:r>
      <w:rPr>
        <w:noProof/>
        <w:lang w:eastAsia="pl-PL"/>
      </w:rPr>
      <w:drawing>
        <wp:anchor distT="0" distB="0" distL="114300" distR="114300" simplePos="0" relativeHeight="251660288" behindDoc="0" locked="0" layoutInCell="1" allowOverlap="1" wp14:anchorId="6733782D" wp14:editId="3C96416C">
          <wp:simplePos x="0" y="0"/>
          <wp:positionH relativeFrom="column">
            <wp:posOffset>-1090295</wp:posOffset>
          </wp:positionH>
          <wp:positionV relativeFrom="paragraph">
            <wp:posOffset>-519430</wp:posOffset>
          </wp:positionV>
          <wp:extent cx="7693200" cy="12852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pk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3200" cy="1285200"/>
                  </a:xfrm>
                  <a:prstGeom prst="rect">
                    <a:avLst/>
                  </a:prstGeom>
                </pic:spPr>
              </pic:pic>
            </a:graphicData>
          </a:graphic>
          <wp14:sizeRelH relativeFrom="page">
            <wp14:pctWidth>0</wp14:pctWidth>
          </wp14:sizeRelH>
          <wp14:sizeRelV relativeFrom="page">
            <wp14:pctHeight>0</wp14:pctHeight>
          </wp14:sizeRelV>
        </wp:anchor>
      </w:drawing>
    </w:r>
  </w:p>
  <w:p w:rsidR="00CF3D4C" w:rsidRDefault="00CF3D4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D4C" w:rsidRDefault="00CF3D4C" w:rsidP="00CF3D4C">
      <w:r>
        <w:separator/>
      </w:r>
    </w:p>
  </w:footnote>
  <w:footnote w:type="continuationSeparator" w:id="0">
    <w:p w:rsidR="00CF3D4C" w:rsidRDefault="00CF3D4C" w:rsidP="00CF3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D4C" w:rsidRDefault="00564427">
    <w:pPr>
      <w:pStyle w:val="Nagwek"/>
    </w:pPr>
    <w:r>
      <w:rPr>
        <w:noProof/>
        <w:lang w:eastAsia="pl-PL"/>
      </w:rPr>
      <w:drawing>
        <wp:inline distT="0" distB="0" distL="0" distR="0">
          <wp:extent cx="1685925" cy="766397"/>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LOGNE_base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8558" cy="767594"/>
                  </a:xfrm>
                  <a:prstGeom prst="rect">
                    <a:avLst/>
                  </a:prstGeom>
                </pic:spPr>
              </pic:pic>
            </a:graphicData>
          </a:graphic>
        </wp:inline>
      </w:drawing>
    </w:r>
  </w:p>
  <w:p w:rsidR="00CF3D4C" w:rsidRDefault="00CF3D4C">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D4C"/>
    <w:rsid w:val="0032600D"/>
    <w:rsid w:val="003B32C7"/>
    <w:rsid w:val="00564427"/>
    <w:rsid w:val="009D10B9"/>
    <w:rsid w:val="00B93416"/>
    <w:rsid w:val="00CF3D4C"/>
    <w:rsid w:val="00DA29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AAA5F10-00E5-4CAF-AF2D-D4805D596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2949"/>
    <w:pPr>
      <w:spacing w:after="0" w:line="240" w:lineRule="auto"/>
    </w:pPr>
    <w:rPr>
      <w:rFonts w:ascii="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F3D4C"/>
    <w:pPr>
      <w:tabs>
        <w:tab w:val="center" w:pos="4536"/>
        <w:tab w:val="right" w:pos="9072"/>
      </w:tabs>
    </w:pPr>
    <w:rPr>
      <w:rFonts w:asciiTheme="minorHAnsi" w:hAnsiTheme="minorHAnsi" w:cstheme="minorBidi"/>
    </w:rPr>
  </w:style>
  <w:style w:type="character" w:customStyle="1" w:styleId="NagwekZnak">
    <w:name w:val="Nagłówek Znak"/>
    <w:basedOn w:val="Domylnaczcionkaakapitu"/>
    <w:link w:val="Nagwek"/>
    <w:uiPriority w:val="99"/>
    <w:rsid w:val="00CF3D4C"/>
  </w:style>
  <w:style w:type="paragraph" w:styleId="Stopka">
    <w:name w:val="footer"/>
    <w:basedOn w:val="Normalny"/>
    <w:link w:val="StopkaZnak"/>
    <w:uiPriority w:val="99"/>
    <w:unhideWhenUsed/>
    <w:rsid w:val="00CF3D4C"/>
    <w:pPr>
      <w:tabs>
        <w:tab w:val="center" w:pos="4536"/>
        <w:tab w:val="right" w:pos="9072"/>
      </w:tabs>
    </w:pPr>
    <w:rPr>
      <w:rFonts w:asciiTheme="minorHAnsi" w:hAnsiTheme="minorHAnsi" w:cstheme="minorBidi"/>
    </w:rPr>
  </w:style>
  <w:style w:type="character" w:customStyle="1" w:styleId="StopkaZnak">
    <w:name w:val="Stopka Znak"/>
    <w:basedOn w:val="Domylnaczcionkaakapitu"/>
    <w:link w:val="Stopka"/>
    <w:uiPriority w:val="99"/>
    <w:rsid w:val="00CF3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2488</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Piejko</dc:creator>
  <cp:keywords/>
  <dc:description/>
  <cp:lastModifiedBy>Anna Piejko</cp:lastModifiedBy>
  <cp:revision>3</cp:revision>
  <dcterms:created xsi:type="dcterms:W3CDTF">2021-01-20T10:08:00Z</dcterms:created>
  <dcterms:modified xsi:type="dcterms:W3CDTF">2021-01-20T10:08:00Z</dcterms:modified>
</cp:coreProperties>
</file>