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CE7" w:rsidRPr="00F04888" w:rsidRDefault="003F233F" w:rsidP="00F633BF">
      <w:pPr>
        <w:spacing w:line="302" w:lineRule="exact"/>
        <w:jc w:val="center"/>
        <w:textAlignment w:val="baseline"/>
        <w:rPr>
          <w:rFonts w:asciiTheme="minorHAnsi" w:eastAsia="Tahoma" w:hAnsiTheme="minorHAnsi" w:cstheme="minorHAnsi"/>
          <w:b/>
          <w:color w:val="002060"/>
          <w:spacing w:val="-2"/>
          <w:sz w:val="32"/>
          <w:lang w:val="es-CO"/>
        </w:rPr>
      </w:pPr>
      <w:bookmarkStart w:id="0" w:name="_GoBack"/>
      <w:bookmarkEnd w:id="0"/>
      <w:r w:rsidRPr="00F04888">
        <w:rPr>
          <w:rFonts w:asciiTheme="minorHAnsi" w:eastAsia="Tahoma" w:hAnsiTheme="minorHAnsi" w:cstheme="minorHAnsi"/>
          <w:b/>
          <w:color w:val="002060"/>
          <w:sz w:val="32"/>
          <w:lang w:val="es-CO"/>
        </w:rPr>
        <w:t>Air France</w:t>
      </w:r>
      <w:r w:rsidR="00EF7426" w:rsidRPr="00F04888">
        <w:rPr>
          <w:rFonts w:asciiTheme="minorHAnsi" w:eastAsia="Tahoma" w:hAnsiTheme="minorHAnsi" w:cstheme="minorHAnsi"/>
          <w:b/>
          <w:color w:val="002060"/>
          <w:sz w:val="32"/>
          <w:lang w:val="es-CO"/>
        </w:rPr>
        <w:t xml:space="preserve"> y KLM</w:t>
      </w:r>
      <w:r w:rsidRPr="00F04888">
        <w:rPr>
          <w:rFonts w:asciiTheme="minorHAnsi" w:eastAsia="Tahoma" w:hAnsiTheme="minorHAnsi" w:cstheme="minorHAnsi"/>
          <w:b/>
          <w:color w:val="002060"/>
          <w:sz w:val="32"/>
          <w:lang w:val="es-CO"/>
        </w:rPr>
        <w:t xml:space="preserve"> </w:t>
      </w:r>
      <w:r w:rsidR="00123D2C" w:rsidRPr="00F04888">
        <w:rPr>
          <w:rFonts w:asciiTheme="minorHAnsi" w:eastAsia="Tahoma" w:hAnsiTheme="minorHAnsi" w:cstheme="minorHAnsi"/>
          <w:b/>
          <w:color w:val="002060"/>
          <w:sz w:val="32"/>
          <w:lang w:val="es-CO"/>
        </w:rPr>
        <w:t>instaura</w:t>
      </w:r>
      <w:r w:rsidR="00EF7426" w:rsidRPr="00F04888">
        <w:rPr>
          <w:rFonts w:asciiTheme="minorHAnsi" w:eastAsia="Tahoma" w:hAnsiTheme="minorHAnsi" w:cstheme="minorHAnsi"/>
          <w:b/>
          <w:color w:val="002060"/>
          <w:sz w:val="32"/>
          <w:lang w:val="es-CO"/>
        </w:rPr>
        <w:t>n</w:t>
      </w:r>
      <w:r w:rsidR="00123D2C" w:rsidRPr="00F04888">
        <w:rPr>
          <w:rFonts w:asciiTheme="minorHAnsi" w:eastAsia="Tahoma" w:hAnsiTheme="minorHAnsi" w:cstheme="minorHAnsi"/>
          <w:b/>
          <w:color w:val="002060"/>
          <w:sz w:val="32"/>
          <w:lang w:val="es-CO"/>
        </w:rPr>
        <w:t xml:space="preserve"> el </w:t>
      </w:r>
      <w:r w:rsidR="00CC49E3" w:rsidRPr="00F04888">
        <w:rPr>
          <w:rFonts w:asciiTheme="minorHAnsi" w:eastAsia="Tahoma" w:hAnsiTheme="minorHAnsi" w:cstheme="minorHAnsi"/>
          <w:b/>
          <w:color w:val="002060"/>
          <w:sz w:val="32"/>
          <w:lang w:val="es-CO"/>
        </w:rPr>
        <w:t xml:space="preserve">uso de máscaras y </w:t>
      </w:r>
      <w:r w:rsidRPr="00F04888">
        <w:rPr>
          <w:rFonts w:asciiTheme="minorHAnsi" w:eastAsia="Tahoma" w:hAnsiTheme="minorHAnsi" w:cstheme="minorHAnsi"/>
          <w:b/>
          <w:color w:val="002060"/>
          <w:sz w:val="32"/>
          <w:lang w:val="es-CO"/>
        </w:rPr>
        <w:t xml:space="preserve">controles de temperatura en todos </w:t>
      </w:r>
      <w:r w:rsidR="0017132F" w:rsidRPr="00F04888">
        <w:rPr>
          <w:rFonts w:asciiTheme="minorHAnsi" w:eastAsia="Tahoma" w:hAnsiTheme="minorHAnsi" w:cstheme="minorHAnsi"/>
          <w:b/>
          <w:color w:val="002060"/>
          <w:sz w:val="32"/>
          <w:lang w:val="es-CO"/>
        </w:rPr>
        <w:t>su</w:t>
      </w:r>
      <w:r w:rsidRPr="00F04888">
        <w:rPr>
          <w:rFonts w:asciiTheme="minorHAnsi" w:eastAsia="Tahoma" w:hAnsiTheme="minorHAnsi" w:cstheme="minorHAnsi"/>
          <w:b/>
          <w:color w:val="002060"/>
          <w:sz w:val="32"/>
          <w:lang w:val="es-CO"/>
        </w:rPr>
        <w:t>s vuelos</w:t>
      </w:r>
      <w:r w:rsidR="0017132F" w:rsidRPr="00F04888">
        <w:rPr>
          <w:rFonts w:asciiTheme="minorHAnsi" w:eastAsia="Tahoma" w:hAnsiTheme="minorHAnsi" w:cstheme="minorHAnsi"/>
          <w:b/>
          <w:color w:val="002060"/>
          <w:sz w:val="32"/>
          <w:lang w:val="es-CO"/>
        </w:rPr>
        <w:t xml:space="preserve">, </w:t>
      </w:r>
      <w:r w:rsidRPr="00F04888">
        <w:rPr>
          <w:rFonts w:asciiTheme="minorHAnsi" w:eastAsia="Tahoma" w:hAnsiTheme="minorHAnsi" w:cstheme="minorHAnsi"/>
          <w:b/>
          <w:color w:val="002060"/>
          <w:sz w:val="32"/>
          <w:lang w:val="es-CO"/>
        </w:rPr>
        <w:t>mientras</w:t>
      </w:r>
      <w:r w:rsidR="000962BA" w:rsidRPr="00F04888">
        <w:rPr>
          <w:rFonts w:asciiTheme="minorHAnsi" w:eastAsia="Tahoma" w:hAnsiTheme="minorHAnsi" w:cstheme="minorHAnsi"/>
          <w:b/>
          <w:color w:val="002060"/>
          <w:sz w:val="32"/>
          <w:lang w:val="es-CO"/>
        </w:rPr>
        <w:t xml:space="preserve"> KL</w:t>
      </w:r>
      <w:r w:rsidR="00E83B19" w:rsidRPr="00F04888">
        <w:rPr>
          <w:rFonts w:asciiTheme="minorHAnsi" w:eastAsia="Tahoma" w:hAnsiTheme="minorHAnsi" w:cstheme="minorHAnsi"/>
          <w:b/>
          <w:color w:val="002060"/>
          <w:sz w:val="32"/>
          <w:lang w:val="es-CO"/>
        </w:rPr>
        <w:t xml:space="preserve">M </w:t>
      </w:r>
      <w:r w:rsidR="00B3316C" w:rsidRPr="00F04888">
        <w:rPr>
          <w:rFonts w:asciiTheme="minorHAnsi" w:eastAsia="Tahoma" w:hAnsiTheme="minorHAnsi" w:cstheme="minorHAnsi"/>
          <w:b/>
          <w:color w:val="002060"/>
          <w:sz w:val="32"/>
          <w:lang w:val="es-CO"/>
        </w:rPr>
        <w:t xml:space="preserve">continúa </w:t>
      </w:r>
      <w:r w:rsidRPr="00F04888">
        <w:rPr>
          <w:rFonts w:asciiTheme="minorHAnsi" w:eastAsia="Tahoma" w:hAnsiTheme="minorHAnsi" w:cstheme="minorHAnsi"/>
          <w:b/>
          <w:color w:val="002060"/>
          <w:sz w:val="32"/>
          <w:lang w:val="es-CO"/>
        </w:rPr>
        <w:t>transport</w:t>
      </w:r>
      <w:r w:rsidR="0017132F" w:rsidRPr="00F04888">
        <w:rPr>
          <w:rFonts w:asciiTheme="minorHAnsi" w:eastAsia="Tahoma" w:hAnsiTheme="minorHAnsi" w:cstheme="minorHAnsi"/>
          <w:b/>
          <w:color w:val="002060"/>
          <w:sz w:val="32"/>
          <w:lang w:val="es-CO"/>
        </w:rPr>
        <w:t>ando</w:t>
      </w:r>
      <w:r w:rsidR="000962BA" w:rsidRPr="00F04888">
        <w:rPr>
          <w:rFonts w:asciiTheme="minorHAnsi" w:eastAsia="Tahoma" w:hAnsiTheme="minorHAnsi" w:cstheme="minorHAnsi"/>
          <w:b/>
          <w:color w:val="002060"/>
          <w:sz w:val="32"/>
          <w:lang w:val="es-CO"/>
        </w:rPr>
        <w:t xml:space="preserve"> insumos </w:t>
      </w:r>
      <w:r w:rsidR="00B3316C" w:rsidRPr="00F04888">
        <w:rPr>
          <w:rFonts w:asciiTheme="minorHAnsi" w:eastAsia="Tahoma" w:hAnsiTheme="minorHAnsi" w:cstheme="minorHAnsi"/>
          <w:b/>
          <w:color w:val="002060"/>
          <w:sz w:val="32"/>
          <w:lang w:val="es-CO"/>
        </w:rPr>
        <w:t>médico</w:t>
      </w:r>
      <w:r w:rsidR="000962BA" w:rsidRPr="00F04888">
        <w:rPr>
          <w:rFonts w:asciiTheme="minorHAnsi" w:eastAsia="Tahoma" w:hAnsiTheme="minorHAnsi" w:cstheme="minorHAnsi"/>
          <w:b/>
          <w:color w:val="002060"/>
          <w:sz w:val="32"/>
          <w:lang w:val="es-CO"/>
        </w:rPr>
        <w:t>s</w:t>
      </w:r>
    </w:p>
    <w:p w:rsidR="002C1FE4" w:rsidRPr="00F04888" w:rsidRDefault="00064ECE" w:rsidP="00F633BF">
      <w:pPr>
        <w:spacing w:before="275" w:line="268" w:lineRule="exact"/>
        <w:ind w:right="144"/>
        <w:jc w:val="both"/>
        <w:textAlignment w:val="baseline"/>
        <w:rPr>
          <w:rFonts w:asciiTheme="minorHAnsi" w:eastAsia="Tahoma" w:hAnsiTheme="minorHAnsi" w:cstheme="minorHAnsi"/>
          <w:color w:val="002060"/>
          <w:lang w:val="es-CO"/>
        </w:rPr>
      </w:pPr>
      <w:r w:rsidRPr="00F04888">
        <w:rPr>
          <w:rFonts w:asciiTheme="minorHAnsi" w:eastAsia="Tahoma" w:hAnsiTheme="minorHAnsi" w:cstheme="minorHAnsi"/>
          <w:noProof/>
          <w:color w:val="002060"/>
          <w:lang w:val="es-ES" w:eastAsia="es-ES"/>
        </w:rPr>
        <w:drawing>
          <wp:anchor distT="0" distB="0" distL="114300" distR="114300" simplePos="0" relativeHeight="251660288" behindDoc="0" locked="0" layoutInCell="1" allowOverlap="1">
            <wp:simplePos x="0" y="0"/>
            <wp:positionH relativeFrom="page">
              <wp:align>center</wp:align>
            </wp:positionH>
            <wp:positionV relativeFrom="paragraph">
              <wp:posOffset>177165</wp:posOffset>
            </wp:positionV>
            <wp:extent cx="3606800" cy="2705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Marco Spuyman 2018MSP157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6800" cy="2705100"/>
                    </a:xfrm>
                    <a:prstGeom prst="rect">
                      <a:avLst/>
                    </a:prstGeom>
                  </pic:spPr>
                </pic:pic>
              </a:graphicData>
            </a:graphic>
            <wp14:sizeRelH relativeFrom="margin">
              <wp14:pctWidth>0</wp14:pctWidth>
            </wp14:sizeRelH>
            <wp14:sizeRelV relativeFrom="margin">
              <wp14:pctHeight>0</wp14:pctHeight>
            </wp14:sizeRelV>
          </wp:anchor>
        </w:drawing>
      </w:r>
    </w:p>
    <w:p w:rsidR="001D208B" w:rsidRPr="00F04888" w:rsidRDefault="001D208B" w:rsidP="00F633BF">
      <w:pPr>
        <w:spacing w:before="268" w:line="268" w:lineRule="exact"/>
        <w:ind w:right="144"/>
        <w:jc w:val="both"/>
        <w:textAlignment w:val="baseline"/>
        <w:rPr>
          <w:rFonts w:asciiTheme="minorHAnsi" w:eastAsia="Tahoma" w:hAnsiTheme="minorHAnsi" w:cstheme="minorHAnsi"/>
          <w:b/>
          <w:color w:val="002060"/>
          <w:lang w:val="es-CO"/>
        </w:rPr>
      </w:pPr>
    </w:p>
    <w:p w:rsidR="001D208B" w:rsidRPr="00F04888" w:rsidRDefault="001D208B" w:rsidP="00F633BF">
      <w:pPr>
        <w:spacing w:before="268" w:line="268" w:lineRule="exact"/>
        <w:ind w:right="144"/>
        <w:jc w:val="both"/>
        <w:textAlignment w:val="baseline"/>
        <w:rPr>
          <w:rFonts w:asciiTheme="minorHAnsi" w:eastAsia="Tahoma" w:hAnsiTheme="minorHAnsi" w:cstheme="minorHAnsi"/>
          <w:b/>
          <w:color w:val="002060"/>
          <w:lang w:val="es-CO"/>
        </w:rPr>
      </w:pPr>
    </w:p>
    <w:p w:rsidR="001D208B" w:rsidRPr="00F04888" w:rsidRDefault="001D208B" w:rsidP="00F633BF">
      <w:pPr>
        <w:spacing w:before="268" w:line="268" w:lineRule="exact"/>
        <w:ind w:right="144"/>
        <w:jc w:val="both"/>
        <w:textAlignment w:val="baseline"/>
        <w:rPr>
          <w:rFonts w:asciiTheme="minorHAnsi" w:eastAsia="Tahoma" w:hAnsiTheme="minorHAnsi" w:cstheme="minorHAnsi"/>
          <w:b/>
          <w:color w:val="002060"/>
          <w:lang w:val="es-CO"/>
        </w:rPr>
      </w:pPr>
    </w:p>
    <w:p w:rsidR="001D208B" w:rsidRPr="00F04888" w:rsidRDefault="001D208B" w:rsidP="00F633BF">
      <w:pPr>
        <w:spacing w:before="268" w:line="268" w:lineRule="exact"/>
        <w:ind w:right="144"/>
        <w:jc w:val="both"/>
        <w:textAlignment w:val="baseline"/>
        <w:rPr>
          <w:rFonts w:asciiTheme="minorHAnsi" w:eastAsia="Tahoma" w:hAnsiTheme="minorHAnsi" w:cstheme="minorHAnsi"/>
          <w:b/>
          <w:color w:val="002060"/>
          <w:lang w:val="es-CO"/>
        </w:rPr>
      </w:pPr>
    </w:p>
    <w:p w:rsidR="001D208B" w:rsidRPr="00F04888" w:rsidRDefault="001D208B" w:rsidP="00F633BF">
      <w:pPr>
        <w:spacing w:before="268" w:line="268" w:lineRule="exact"/>
        <w:ind w:right="144"/>
        <w:jc w:val="both"/>
        <w:textAlignment w:val="baseline"/>
        <w:rPr>
          <w:rFonts w:asciiTheme="minorHAnsi" w:eastAsia="Tahoma" w:hAnsiTheme="minorHAnsi" w:cstheme="minorHAnsi"/>
          <w:b/>
          <w:color w:val="002060"/>
          <w:lang w:val="es-CO"/>
        </w:rPr>
      </w:pPr>
    </w:p>
    <w:p w:rsidR="001D208B" w:rsidRPr="00F04888" w:rsidRDefault="001D208B" w:rsidP="00F633BF">
      <w:pPr>
        <w:spacing w:before="268" w:line="268" w:lineRule="exact"/>
        <w:ind w:right="144"/>
        <w:jc w:val="both"/>
        <w:textAlignment w:val="baseline"/>
        <w:rPr>
          <w:rFonts w:asciiTheme="minorHAnsi" w:eastAsia="Tahoma" w:hAnsiTheme="minorHAnsi" w:cstheme="minorHAnsi"/>
          <w:b/>
          <w:color w:val="002060"/>
          <w:lang w:val="es-CO"/>
        </w:rPr>
      </w:pPr>
    </w:p>
    <w:p w:rsidR="001D208B" w:rsidRPr="00F04888" w:rsidRDefault="001D208B" w:rsidP="00F633BF">
      <w:pPr>
        <w:spacing w:before="268" w:line="268" w:lineRule="exact"/>
        <w:ind w:right="144"/>
        <w:jc w:val="both"/>
        <w:textAlignment w:val="baseline"/>
        <w:rPr>
          <w:rFonts w:asciiTheme="minorHAnsi" w:eastAsia="Tahoma" w:hAnsiTheme="minorHAnsi" w:cstheme="minorHAnsi"/>
          <w:b/>
          <w:color w:val="002060"/>
          <w:lang w:val="es-CO"/>
        </w:rPr>
      </w:pPr>
    </w:p>
    <w:p w:rsidR="001D208B" w:rsidRPr="00F04888" w:rsidRDefault="001D208B" w:rsidP="00F633BF">
      <w:pPr>
        <w:ind w:right="144"/>
        <w:jc w:val="both"/>
        <w:textAlignment w:val="baseline"/>
        <w:rPr>
          <w:rFonts w:asciiTheme="minorHAnsi" w:eastAsia="Tahoma" w:hAnsiTheme="minorHAnsi" w:cstheme="minorHAnsi"/>
          <w:b/>
          <w:color w:val="002060"/>
          <w:sz w:val="16"/>
          <w:szCs w:val="16"/>
          <w:lang w:val="es-CO"/>
        </w:rPr>
      </w:pPr>
    </w:p>
    <w:p w:rsidR="00402BAB" w:rsidRPr="00F04888" w:rsidRDefault="00402BAB" w:rsidP="00402BAB">
      <w:pPr>
        <w:ind w:right="144"/>
        <w:jc w:val="both"/>
        <w:textAlignment w:val="baseline"/>
        <w:rPr>
          <w:rFonts w:asciiTheme="minorHAnsi" w:eastAsia="Tahoma" w:hAnsiTheme="minorHAnsi" w:cstheme="minorHAnsi"/>
          <w:b/>
          <w:color w:val="002060"/>
          <w:lang w:val="es-CO"/>
        </w:rPr>
      </w:pPr>
    </w:p>
    <w:p w:rsidR="00402BAB" w:rsidRPr="00F04888" w:rsidRDefault="00E83B19" w:rsidP="00402BAB">
      <w:pPr>
        <w:ind w:right="144"/>
        <w:jc w:val="both"/>
        <w:textAlignment w:val="baseline"/>
        <w:rPr>
          <w:rFonts w:asciiTheme="minorHAnsi" w:eastAsia="Tahoma" w:hAnsiTheme="minorHAnsi" w:cstheme="minorHAnsi"/>
          <w:color w:val="002060"/>
          <w:lang w:val="es-CO"/>
        </w:rPr>
      </w:pPr>
      <w:r w:rsidRPr="00F04888">
        <w:rPr>
          <w:rFonts w:asciiTheme="minorHAnsi" w:eastAsia="Tahoma" w:hAnsiTheme="minorHAnsi" w:cstheme="minorHAnsi"/>
          <w:b/>
          <w:color w:val="002060"/>
          <w:lang w:val="es-CO"/>
        </w:rPr>
        <w:t xml:space="preserve">Santiago, </w:t>
      </w:r>
      <w:r w:rsidR="003F233F" w:rsidRPr="00F04888">
        <w:rPr>
          <w:rFonts w:asciiTheme="minorHAnsi" w:eastAsia="Tahoma" w:hAnsiTheme="minorHAnsi" w:cstheme="minorHAnsi"/>
          <w:b/>
          <w:color w:val="002060"/>
          <w:lang w:val="es-CO"/>
        </w:rPr>
        <w:t>1</w:t>
      </w:r>
      <w:r w:rsidR="00244B94">
        <w:rPr>
          <w:rFonts w:asciiTheme="minorHAnsi" w:eastAsia="Tahoma" w:hAnsiTheme="minorHAnsi" w:cstheme="minorHAnsi"/>
          <w:b/>
          <w:color w:val="002060"/>
          <w:lang w:val="es-CO"/>
        </w:rPr>
        <w:t>2</w:t>
      </w:r>
      <w:r w:rsidR="003F233F" w:rsidRPr="00F04888">
        <w:rPr>
          <w:rFonts w:asciiTheme="minorHAnsi" w:eastAsia="Tahoma" w:hAnsiTheme="minorHAnsi" w:cstheme="minorHAnsi"/>
          <w:b/>
          <w:color w:val="002060"/>
          <w:lang w:val="es-CO"/>
        </w:rPr>
        <w:t xml:space="preserve"> de mayo</w:t>
      </w:r>
      <w:r w:rsidRPr="00F04888">
        <w:rPr>
          <w:rFonts w:asciiTheme="minorHAnsi" w:eastAsia="Tahoma" w:hAnsiTheme="minorHAnsi" w:cstheme="minorHAnsi"/>
          <w:b/>
          <w:color w:val="002060"/>
          <w:lang w:val="es-CO"/>
        </w:rPr>
        <w:t xml:space="preserve"> de 2020 </w:t>
      </w:r>
      <w:r w:rsidR="00023CB7" w:rsidRPr="00F04888">
        <w:rPr>
          <w:rFonts w:asciiTheme="minorHAnsi" w:eastAsia="Tahoma" w:hAnsiTheme="minorHAnsi" w:cstheme="minorHAnsi"/>
          <w:color w:val="002060"/>
          <w:lang w:val="es-CO"/>
        </w:rPr>
        <w:t>–</w:t>
      </w:r>
      <w:r w:rsidRPr="00F04888">
        <w:rPr>
          <w:rFonts w:asciiTheme="minorHAnsi" w:eastAsia="Tahoma" w:hAnsiTheme="minorHAnsi" w:cstheme="minorHAnsi"/>
          <w:color w:val="002060"/>
          <w:lang w:val="es-CO"/>
        </w:rPr>
        <w:t xml:space="preserve"> </w:t>
      </w:r>
      <w:r w:rsidR="00402BAB" w:rsidRPr="00F04888">
        <w:rPr>
          <w:rFonts w:asciiTheme="minorHAnsi" w:eastAsia="Tahoma" w:hAnsiTheme="minorHAnsi" w:cstheme="minorHAnsi"/>
          <w:color w:val="002060"/>
          <w:lang w:val="es-CO"/>
        </w:rPr>
        <w:t xml:space="preserve">A partir de hoy, y con el fin de garantizar un mayor nivel de seguridad sanitaria, Air France desplegará progresivamente un dispositivo de control de temperatura a la salida de todos sus vuelos. Esta comprobación sistemática se realizará con termómetros infrarrojos sin contacto. </w:t>
      </w:r>
    </w:p>
    <w:p w:rsidR="00402BAB" w:rsidRPr="00F04888" w:rsidRDefault="00402BAB" w:rsidP="00402BAB">
      <w:pPr>
        <w:ind w:right="144"/>
        <w:jc w:val="both"/>
        <w:textAlignment w:val="baseline"/>
        <w:rPr>
          <w:rFonts w:asciiTheme="minorHAnsi" w:eastAsia="Tahoma" w:hAnsiTheme="minorHAnsi" w:cstheme="minorHAnsi"/>
          <w:color w:val="002060"/>
          <w:lang w:val="es-CO"/>
        </w:rPr>
      </w:pPr>
      <w:r w:rsidRPr="00F04888">
        <w:rPr>
          <w:rFonts w:asciiTheme="minorHAnsi" w:eastAsia="Tahoma" w:hAnsiTheme="minorHAnsi" w:cstheme="minorHAnsi"/>
          <w:color w:val="002060"/>
          <w:lang w:val="es-CO"/>
        </w:rPr>
        <w:t xml:space="preserve">Para viajar será necesario tener una temperatura inferior a 38°C. A los clientes con una temperatura superior se les podrá denegar el embarque, y su reserva será modificada sin penalidad para viajar posteriormente. </w:t>
      </w:r>
    </w:p>
    <w:p w:rsidR="00402BAB" w:rsidRPr="00F04888" w:rsidRDefault="00402BAB" w:rsidP="00402BAB">
      <w:pPr>
        <w:ind w:right="144"/>
        <w:jc w:val="both"/>
        <w:textAlignment w:val="baseline"/>
        <w:rPr>
          <w:rFonts w:asciiTheme="minorHAnsi" w:eastAsia="Tahoma" w:hAnsiTheme="minorHAnsi" w:cstheme="minorHAnsi"/>
          <w:color w:val="002060"/>
          <w:lang w:val="es-CO"/>
        </w:rPr>
      </w:pPr>
      <w:r w:rsidRPr="00F04888">
        <w:rPr>
          <w:rFonts w:asciiTheme="minorHAnsi" w:eastAsia="Tahoma" w:hAnsiTheme="minorHAnsi" w:cstheme="minorHAnsi"/>
          <w:color w:val="002060"/>
          <w:lang w:val="es-CO"/>
        </w:rPr>
        <w:t xml:space="preserve">Igualmente desde hoy, es mandatorio el uso de mascarillas en el conjunto de los vuelos operados por Air France, en aplicación de la consigna del estado francés que obliga a portar mascarilla en los transportes. </w:t>
      </w:r>
    </w:p>
    <w:p w:rsidR="00402BAB" w:rsidRPr="00F04888" w:rsidRDefault="00402BAB" w:rsidP="00402BAB">
      <w:pPr>
        <w:ind w:right="144"/>
        <w:jc w:val="both"/>
        <w:textAlignment w:val="baseline"/>
        <w:rPr>
          <w:rFonts w:asciiTheme="minorHAnsi" w:eastAsia="Tahoma" w:hAnsiTheme="minorHAnsi" w:cstheme="minorHAnsi"/>
          <w:color w:val="002060"/>
          <w:lang w:val="es-CO"/>
        </w:rPr>
      </w:pPr>
      <w:r w:rsidRPr="00F04888">
        <w:rPr>
          <w:rFonts w:asciiTheme="minorHAnsi" w:eastAsia="Tahoma" w:hAnsiTheme="minorHAnsi" w:cstheme="minorHAnsi"/>
          <w:color w:val="002060"/>
          <w:lang w:val="es-CO"/>
        </w:rPr>
        <w:t>Antes de su viaje, se informará a los clientes de estas nuevas disposiciones a través de todos los canales de comunicación (e-mail, SMS, páginas web).</w:t>
      </w:r>
    </w:p>
    <w:p w:rsidR="00402BAB" w:rsidRPr="00F04888" w:rsidRDefault="00402BAB" w:rsidP="00402BAB">
      <w:pPr>
        <w:ind w:right="144"/>
        <w:jc w:val="both"/>
        <w:textAlignment w:val="baseline"/>
        <w:rPr>
          <w:rFonts w:asciiTheme="minorHAnsi" w:eastAsia="Tahoma" w:hAnsiTheme="minorHAnsi" w:cstheme="minorHAnsi"/>
          <w:color w:val="002060"/>
          <w:lang w:val="es-CO"/>
        </w:rPr>
      </w:pPr>
    </w:p>
    <w:p w:rsidR="00402BAB" w:rsidRPr="00F04888" w:rsidRDefault="00E72FE0" w:rsidP="00402BAB">
      <w:pPr>
        <w:ind w:right="144"/>
        <w:jc w:val="both"/>
        <w:textAlignment w:val="baseline"/>
        <w:rPr>
          <w:rFonts w:asciiTheme="minorHAnsi" w:eastAsia="Tahoma" w:hAnsiTheme="minorHAnsi" w:cstheme="minorHAnsi"/>
          <w:color w:val="002060"/>
          <w:lang w:val="es-CO"/>
        </w:rPr>
      </w:pPr>
      <w:r w:rsidRPr="00F04888">
        <w:rPr>
          <w:rFonts w:asciiTheme="minorHAnsi" w:eastAsia="Tahoma" w:hAnsiTheme="minorHAnsi" w:cstheme="minorHAnsi"/>
          <w:color w:val="002060"/>
          <w:lang w:val="es-CO"/>
        </w:rPr>
        <w:t>Estas medidas vienen a complementa</w:t>
      </w:r>
      <w:r w:rsidR="00402BAB" w:rsidRPr="00F04888">
        <w:rPr>
          <w:rFonts w:asciiTheme="minorHAnsi" w:eastAsia="Tahoma" w:hAnsiTheme="minorHAnsi" w:cstheme="minorHAnsi"/>
          <w:color w:val="002060"/>
          <w:lang w:val="es-CO"/>
        </w:rPr>
        <w:t>r el dispositivo puesto en marcha por Air France y sus socios para responder a la crisis sanitaria del COVID-19</w:t>
      </w:r>
      <w:r w:rsidRPr="00F04888">
        <w:rPr>
          <w:rFonts w:asciiTheme="minorHAnsi" w:eastAsia="Tahoma" w:hAnsiTheme="minorHAnsi" w:cstheme="minorHAnsi"/>
          <w:color w:val="002060"/>
          <w:lang w:val="es-CO"/>
        </w:rPr>
        <w:t xml:space="preserve">, cuyas </w:t>
      </w:r>
      <w:r w:rsidR="00402BAB" w:rsidRPr="00F04888">
        <w:rPr>
          <w:rFonts w:asciiTheme="minorHAnsi" w:eastAsia="Tahoma" w:hAnsiTheme="minorHAnsi" w:cstheme="minorHAnsi"/>
          <w:color w:val="002060"/>
          <w:lang w:val="es-CO"/>
        </w:rPr>
        <w:t>medidas principales</w:t>
      </w:r>
      <w:r w:rsidRPr="00F04888">
        <w:rPr>
          <w:rFonts w:asciiTheme="minorHAnsi" w:eastAsia="Tahoma" w:hAnsiTheme="minorHAnsi" w:cstheme="minorHAnsi"/>
          <w:color w:val="002060"/>
          <w:lang w:val="es-CO"/>
        </w:rPr>
        <w:t xml:space="preserve"> son</w:t>
      </w:r>
      <w:r w:rsidR="00402BAB" w:rsidRPr="00F04888">
        <w:rPr>
          <w:rFonts w:asciiTheme="minorHAnsi" w:eastAsia="Tahoma" w:hAnsiTheme="minorHAnsi" w:cstheme="minorHAnsi"/>
          <w:color w:val="002060"/>
          <w:lang w:val="es-CO"/>
        </w:rPr>
        <w:t xml:space="preserve">: </w:t>
      </w:r>
    </w:p>
    <w:p w:rsidR="00E72FE0" w:rsidRPr="00F04888" w:rsidRDefault="00E72FE0" w:rsidP="00065DD7">
      <w:pPr>
        <w:pStyle w:val="Prrafodelista"/>
        <w:numPr>
          <w:ilvl w:val="0"/>
          <w:numId w:val="2"/>
        </w:numPr>
        <w:ind w:left="450" w:right="144" w:hanging="450"/>
        <w:jc w:val="both"/>
        <w:textAlignment w:val="baseline"/>
        <w:rPr>
          <w:rFonts w:asciiTheme="minorHAnsi" w:eastAsia="Tahoma" w:hAnsiTheme="minorHAnsi" w:cstheme="minorHAnsi"/>
          <w:color w:val="002060"/>
          <w:lang w:val="es-CO"/>
        </w:rPr>
      </w:pPr>
      <w:r w:rsidRPr="00F04888">
        <w:rPr>
          <w:rFonts w:asciiTheme="minorHAnsi" w:eastAsia="Tahoma" w:hAnsiTheme="minorHAnsi" w:cstheme="minorHAnsi"/>
          <w:color w:val="002060"/>
          <w:lang w:val="es-CO"/>
        </w:rPr>
        <w:t>Es o</w:t>
      </w:r>
      <w:r w:rsidR="00402BAB" w:rsidRPr="00F04888">
        <w:rPr>
          <w:rFonts w:asciiTheme="minorHAnsi" w:eastAsia="Tahoma" w:hAnsiTheme="minorHAnsi" w:cstheme="minorHAnsi"/>
          <w:color w:val="002060"/>
          <w:lang w:val="es-CO"/>
        </w:rPr>
        <w:t>bligatori</w:t>
      </w:r>
      <w:r w:rsidRPr="00F04888">
        <w:rPr>
          <w:rFonts w:asciiTheme="minorHAnsi" w:eastAsia="Tahoma" w:hAnsiTheme="minorHAnsi" w:cstheme="minorHAnsi"/>
          <w:color w:val="002060"/>
          <w:lang w:val="es-CO"/>
        </w:rPr>
        <w:t xml:space="preserve">o el porte de </w:t>
      </w:r>
      <w:r w:rsidR="00402BAB" w:rsidRPr="00F04888">
        <w:rPr>
          <w:rFonts w:asciiTheme="minorHAnsi" w:eastAsia="Tahoma" w:hAnsiTheme="minorHAnsi" w:cstheme="minorHAnsi"/>
          <w:color w:val="002060"/>
          <w:lang w:val="es-CO"/>
        </w:rPr>
        <w:t xml:space="preserve">mascarillas para </w:t>
      </w:r>
      <w:r w:rsidRPr="00F04888">
        <w:rPr>
          <w:rFonts w:asciiTheme="minorHAnsi" w:eastAsia="Tahoma" w:hAnsiTheme="minorHAnsi" w:cstheme="minorHAnsi"/>
          <w:color w:val="002060"/>
          <w:lang w:val="es-CO"/>
        </w:rPr>
        <w:t>todos</w:t>
      </w:r>
      <w:r w:rsidR="00402BAB" w:rsidRPr="00F04888">
        <w:rPr>
          <w:rFonts w:asciiTheme="minorHAnsi" w:eastAsia="Tahoma" w:hAnsiTheme="minorHAnsi" w:cstheme="minorHAnsi"/>
          <w:color w:val="002060"/>
          <w:lang w:val="es-CO"/>
        </w:rPr>
        <w:t xml:space="preserve"> los miembros de</w:t>
      </w:r>
      <w:r w:rsidRPr="00F04888">
        <w:rPr>
          <w:rFonts w:asciiTheme="minorHAnsi" w:eastAsia="Tahoma" w:hAnsiTheme="minorHAnsi" w:cstheme="minorHAnsi"/>
          <w:color w:val="002060"/>
          <w:lang w:val="es-CO"/>
        </w:rPr>
        <w:t xml:space="preserve"> </w:t>
      </w:r>
      <w:r w:rsidR="00402BAB" w:rsidRPr="00F04888">
        <w:rPr>
          <w:rFonts w:asciiTheme="minorHAnsi" w:eastAsia="Tahoma" w:hAnsiTheme="minorHAnsi" w:cstheme="minorHAnsi"/>
          <w:color w:val="002060"/>
          <w:lang w:val="es-CO"/>
        </w:rPr>
        <w:t>l</w:t>
      </w:r>
      <w:r w:rsidRPr="00F04888">
        <w:rPr>
          <w:rFonts w:asciiTheme="minorHAnsi" w:eastAsia="Tahoma" w:hAnsiTheme="minorHAnsi" w:cstheme="minorHAnsi"/>
          <w:color w:val="002060"/>
          <w:lang w:val="es-CO"/>
        </w:rPr>
        <w:t>a tripulación</w:t>
      </w:r>
      <w:r w:rsidR="00402BAB" w:rsidRPr="00F04888">
        <w:rPr>
          <w:rFonts w:asciiTheme="minorHAnsi" w:eastAsia="Tahoma" w:hAnsiTheme="minorHAnsi" w:cstheme="minorHAnsi"/>
          <w:color w:val="002060"/>
          <w:lang w:val="es-CO"/>
        </w:rPr>
        <w:t xml:space="preserve"> y los agentes </w:t>
      </w:r>
      <w:r w:rsidRPr="00F04888">
        <w:rPr>
          <w:rFonts w:asciiTheme="minorHAnsi" w:eastAsia="Tahoma" w:hAnsiTheme="minorHAnsi" w:cstheme="minorHAnsi"/>
          <w:color w:val="002060"/>
          <w:lang w:val="es-CO"/>
        </w:rPr>
        <w:t xml:space="preserve">que estén en contacto con los clientes. </w:t>
      </w:r>
    </w:p>
    <w:p w:rsidR="003B6300" w:rsidRPr="00F04888" w:rsidRDefault="00E72FE0" w:rsidP="00065DD7">
      <w:pPr>
        <w:pStyle w:val="Prrafodelista"/>
        <w:numPr>
          <w:ilvl w:val="0"/>
          <w:numId w:val="2"/>
        </w:numPr>
        <w:ind w:left="450" w:right="144" w:hanging="450"/>
        <w:jc w:val="both"/>
        <w:textAlignment w:val="baseline"/>
        <w:rPr>
          <w:rFonts w:asciiTheme="minorHAnsi" w:eastAsia="Tahoma" w:hAnsiTheme="minorHAnsi" w:cstheme="minorHAnsi"/>
          <w:color w:val="002060"/>
          <w:lang w:val="es-CO"/>
        </w:rPr>
      </w:pPr>
      <w:r w:rsidRPr="00F04888">
        <w:rPr>
          <w:rFonts w:asciiTheme="minorHAnsi" w:eastAsia="Tahoma" w:hAnsiTheme="minorHAnsi" w:cstheme="minorHAnsi"/>
          <w:color w:val="002060"/>
          <w:lang w:val="es-CO"/>
        </w:rPr>
        <w:t>Se re</w:t>
      </w:r>
      <w:r w:rsidR="00402BAB" w:rsidRPr="00F04888">
        <w:rPr>
          <w:rFonts w:asciiTheme="minorHAnsi" w:eastAsia="Tahoma" w:hAnsiTheme="minorHAnsi" w:cstheme="minorHAnsi"/>
          <w:color w:val="002060"/>
          <w:lang w:val="es-CO"/>
        </w:rPr>
        <w:t>organiza</w:t>
      </w:r>
      <w:r w:rsidRPr="00F04888">
        <w:rPr>
          <w:rFonts w:asciiTheme="minorHAnsi" w:eastAsia="Tahoma" w:hAnsiTheme="minorHAnsi" w:cstheme="minorHAnsi"/>
          <w:color w:val="002060"/>
          <w:lang w:val="es-CO"/>
        </w:rPr>
        <w:t xml:space="preserve"> </w:t>
      </w:r>
      <w:r w:rsidR="00402BAB" w:rsidRPr="00F04888">
        <w:rPr>
          <w:rFonts w:asciiTheme="minorHAnsi" w:eastAsia="Tahoma" w:hAnsiTheme="minorHAnsi" w:cstheme="minorHAnsi"/>
          <w:color w:val="002060"/>
          <w:lang w:val="es-CO"/>
        </w:rPr>
        <w:t>el recorrido de los clientes en tierra con aplicación de distancia</w:t>
      </w:r>
      <w:r w:rsidR="00E32E86" w:rsidRPr="00F04888">
        <w:rPr>
          <w:rFonts w:asciiTheme="minorHAnsi" w:eastAsia="Tahoma" w:hAnsiTheme="minorHAnsi" w:cstheme="minorHAnsi"/>
          <w:color w:val="002060"/>
          <w:lang w:val="es-CO"/>
        </w:rPr>
        <w:t>miento</w:t>
      </w:r>
      <w:r w:rsidR="00402BAB" w:rsidRPr="00F04888">
        <w:rPr>
          <w:rFonts w:asciiTheme="minorHAnsi" w:eastAsia="Tahoma" w:hAnsiTheme="minorHAnsi" w:cstheme="minorHAnsi"/>
          <w:color w:val="002060"/>
          <w:lang w:val="es-CO"/>
        </w:rPr>
        <w:t xml:space="preserve"> físic</w:t>
      </w:r>
      <w:r w:rsidR="00E32E86" w:rsidRPr="00F04888">
        <w:rPr>
          <w:rFonts w:asciiTheme="minorHAnsi" w:eastAsia="Tahoma" w:hAnsiTheme="minorHAnsi" w:cstheme="minorHAnsi"/>
          <w:color w:val="002060"/>
          <w:lang w:val="es-CO"/>
        </w:rPr>
        <w:t>o a lo largo de</w:t>
      </w:r>
      <w:r w:rsidRPr="00F04888">
        <w:rPr>
          <w:rFonts w:asciiTheme="minorHAnsi" w:eastAsia="Tahoma" w:hAnsiTheme="minorHAnsi" w:cstheme="minorHAnsi"/>
          <w:color w:val="002060"/>
          <w:lang w:val="es-CO"/>
        </w:rPr>
        <w:t>l aeropuerto y</w:t>
      </w:r>
      <w:r w:rsidR="00402BAB" w:rsidRPr="00F04888">
        <w:rPr>
          <w:rFonts w:asciiTheme="minorHAnsi" w:eastAsia="Tahoma" w:hAnsiTheme="minorHAnsi" w:cstheme="minorHAnsi"/>
          <w:color w:val="002060"/>
          <w:lang w:val="es-CO"/>
        </w:rPr>
        <w:t xml:space="preserve"> </w:t>
      </w:r>
      <w:r w:rsidRPr="00F04888">
        <w:rPr>
          <w:rFonts w:asciiTheme="minorHAnsi" w:eastAsia="Tahoma" w:hAnsiTheme="minorHAnsi" w:cstheme="minorHAnsi"/>
          <w:color w:val="002060"/>
          <w:lang w:val="es-CO"/>
        </w:rPr>
        <w:t xml:space="preserve">se </w:t>
      </w:r>
      <w:r w:rsidR="00402BAB" w:rsidRPr="00F04888">
        <w:rPr>
          <w:rFonts w:asciiTheme="minorHAnsi" w:eastAsia="Tahoma" w:hAnsiTheme="minorHAnsi" w:cstheme="minorHAnsi"/>
          <w:color w:val="002060"/>
          <w:lang w:val="es-CO"/>
        </w:rPr>
        <w:t>instala</w:t>
      </w:r>
      <w:r w:rsidRPr="00F04888">
        <w:rPr>
          <w:rFonts w:asciiTheme="minorHAnsi" w:eastAsia="Tahoma" w:hAnsiTheme="minorHAnsi" w:cstheme="minorHAnsi"/>
          <w:color w:val="002060"/>
          <w:lang w:val="es-CO"/>
        </w:rPr>
        <w:t>n</w:t>
      </w:r>
      <w:r w:rsidR="00402BAB" w:rsidRPr="00F04888">
        <w:rPr>
          <w:rFonts w:asciiTheme="minorHAnsi" w:eastAsia="Tahoma" w:hAnsiTheme="minorHAnsi" w:cstheme="minorHAnsi"/>
          <w:color w:val="002060"/>
          <w:lang w:val="es-CO"/>
        </w:rPr>
        <w:t>, siempre que s</w:t>
      </w:r>
      <w:r w:rsidRPr="00F04888">
        <w:rPr>
          <w:rFonts w:asciiTheme="minorHAnsi" w:eastAsia="Tahoma" w:hAnsiTheme="minorHAnsi" w:cstheme="minorHAnsi"/>
          <w:color w:val="002060"/>
          <w:lang w:val="es-CO"/>
        </w:rPr>
        <w:t>ea</w:t>
      </w:r>
      <w:r w:rsidR="00402BAB" w:rsidRPr="00F04888">
        <w:rPr>
          <w:rFonts w:asciiTheme="minorHAnsi" w:eastAsia="Tahoma" w:hAnsiTheme="minorHAnsi" w:cstheme="minorHAnsi"/>
          <w:color w:val="002060"/>
          <w:lang w:val="es-CO"/>
        </w:rPr>
        <w:t xml:space="preserve"> posible, mampara</w:t>
      </w:r>
      <w:r w:rsidR="003B6300" w:rsidRPr="00F04888">
        <w:rPr>
          <w:rFonts w:asciiTheme="minorHAnsi" w:eastAsia="Tahoma" w:hAnsiTheme="minorHAnsi" w:cstheme="minorHAnsi"/>
          <w:color w:val="002060"/>
          <w:lang w:val="es-CO"/>
        </w:rPr>
        <w:t xml:space="preserve">s de protección de </w:t>
      </w:r>
      <w:r w:rsidR="00F04888">
        <w:rPr>
          <w:rFonts w:asciiTheme="minorHAnsi" w:eastAsia="Tahoma" w:hAnsiTheme="minorHAnsi" w:cstheme="minorHAnsi"/>
          <w:i/>
          <w:color w:val="002060"/>
          <w:lang w:val="es-CO"/>
        </w:rPr>
        <w:t>Plexiglá</w:t>
      </w:r>
      <w:r w:rsidR="003B6300" w:rsidRPr="00F04888">
        <w:rPr>
          <w:rFonts w:asciiTheme="minorHAnsi" w:eastAsia="Tahoma" w:hAnsiTheme="minorHAnsi" w:cstheme="minorHAnsi"/>
          <w:i/>
          <w:color w:val="002060"/>
          <w:lang w:val="es-CO"/>
        </w:rPr>
        <w:t>s</w:t>
      </w:r>
      <w:r w:rsidR="003B6300" w:rsidRPr="00F04888">
        <w:rPr>
          <w:rFonts w:asciiTheme="minorHAnsi" w:eastAsia="Tahoma" w:hAnsiTheme="minorHAnsi" w:cstheme="minorHAnsi"/>
          <w:color w:val="002060"/>
          <w:lang w:val="es-CO"/>
        </w:rPr>
        <w:t xml:space="preserve"> en</w:t>
      </w:r>
      <w:r w:rsidR="00402BAB" w:rsidRPr="00F04888">
        <w:rPr>
          <w:rFonts w:asciiTheme="minorHAnsi" w:eastAsia="Tahoma" w:hAnsiTheme="minorHAnsi" w:cstheme="minorHAnsi"/>
          <w:color w:val="002060"/>
          <w:lang w:val="es-CO"/>
        </w:rPr>
        <w:t xml:space="preserve"> aeropuerto</w:t>
      </w:r>
      <w:r w:rsidR="003B6300" w:rsidRPr="00F04888">
        <w:rPr>
          <w:rFonts w:asciiTheme="minorHAnsi" w:eastAsia="Tahoma" w:hAnsiTheme="minorHAnsi" w:cstheme="minorHAnsi"/>
          <w:color w:val="002060"/>
          <w:lang w:val="es-CO"/>
        </w:rPr>
        <w:t>s</w:t>
      </w:r>
      <w:r w:rsidR="00402BAB" w:rsidRPr="00F04888">
        <w:rPr>
          <w:rFonts w:asciiTheme="minorHAnsi" w:eastAsia="Tahoma" w:hAnsiTheme="minorHAnsi" w:cstheme="minorHAnsi"/>
          <w:color w:val="002060"/>
          <w:lang w:val="es-CO"/>
        </w:rPr>
        <w:t>.</w:t>
      </w:r>
    </w:p>
    <w:p w:rsidR="003B6300" w:rsidRPr="00F04888" w:rsidRDefault="003B6300" w:rsidP="00065DD7">
      <w:pPr>
        <w:pStyle w:val="Prrafodelista"/>
        <w:numPr>
          <w:ilvl w:val="0"/>
          <w:numId w:val="2"/>
        </w:numPr>
        <w:ind w:left="450" w:right="144" w:hanging="450"/>
        <w:jc w:val="both"/>
        <w:textAlignment w:val="baseline"/>
        <w:rPr>
          <w:rFonts w:asciiTheme="minorHAnsi" w:eastAsia="Tahoma" w:hAnsiTheme="minorHAnsi" w:cstheme="minorHAnsi"/>
          <w:color w:val="002060"/>
          <w:lang w:val="es-CO"/>
        </w:rPr>
      </w:pPr>
      <w:r w:rsidRPr="00F04888">
        <w:rPr>
          <w:rFonts w:asciiTheme="minorHAnsi" w:eastAsia="Tahoma" w:hAnsiTheme="minorHAnsi" w:cstheme="minorHAnsi"/>
          <w:color w:val="002060"/>
          <w:lang w:val="es-CO"/>
        </w:rPr>
        <w:t>Se aplica</w:t>
      </w:r>
      <w:r w:rsidR="00402BAB" w:rsidRPr="00F04888">
        <w:rPr>
          <w:rFonts w:asciiTheme="minorHAnsi" w:eastAsia="Tahoma" w:hAnsiTheme="minorHAnsi" w:cstheme="minorHAnsi"/>
          <w:color w:val="002060"/>
          <w:lang w:val="es-CO"/>
        </w:rPr>
        <w:t xml:space="preserve">n medidas de distancia física a bordo siempre que sea posible. En la mayoría de los vuelos, los bajos índices de ocupación permiten actualmente dejar espacio entre los clientes. En los casos en los que no es posible, el uso de las mascarillas por parte del conjunto de los pasajeros y de la tripulación garantiza la protección sanitaria adecuada. </w:t>
      </w:r>
    </w:p>
    <w:p w:rsidR="00065DD7" w:rsidRPr="00F04888" w:rsidRDefault="003B6300" w:rsidP="00233C8B">
      <w:pPr>
        <w:pStyle w:val="Prrafodelista"/>
        <w:numPr>
          <w:ilvl w:val="0"/>
          <w:numId w:val="2"/>
        </w:numPr>
        <w:ind w:left="450" w:right="144" w:hanging="450"/>
        <w:jc w:val="both"/>
        <w:textAlignment w:val="baseline"/>
        <w:rPr>
          <w:rFonts w:asciiTheme="minorHAnsi" w:eastAsia="Tahoma" w:hAnsiTheme="minorHAnsi" w:cstheme="minorHAnsi"/>
          <w:color w:val="002060"/>
          <w:lang w:val="es-CO"/>
        </w:rPr>
      </w:pPr>
      <w:r w:rsidRPr="00F04888">
        <w:rPr>
          <w:rFonts w:asciiTheme="minorHAnsi" w:eastAsia="Tahoma" w:hAnsiTheme="minorHAnsi" w:cstheme="minorHAnsi"/>
          <w:color w:val="002060"/>
          <w:lang w:val="es-CO"/>
        </w:rPr>
        <w:t>Se refuerzan</w:t>
      </w:r>
      <w:r w:rsidR="00402BAB" w:rsidRPr="00F04888">
        <w:rPr>
          <w:rFonts w:asciiTheme="minorHAnsi" w:eastAsia="Tahoma" w:hAnsiTheme="minorHAnsi" w:cstheme="minorHAnsi"/>
          <w:color w:val="002060"/>
          <w:lang w:val="es-CO"/>
        </w:rPr>
        <w:t xml:space="preserve"> los procedimientos diarios de limpieza de los aviones, con la desinfección de todas las superficies en contacto con los clientes tales como </w:t>
      </w:r>
      <w:r w:rsidRPr="00F04888">
        <w:rPr>
          <w:rFonts w:asciiTheme="minorHAnsi" w:eastAsia="Tahoma" w:hAnsiTheme="minorHAnsi" w:cstheme="minorHAnsi"/>
          <w:color w:val="002060"/>
          <w:lang w:val="es-CO"/>
        </w:rPr>
        <w:t>apoya</w:t>
      </w:r>
      <w:r w:rsidR="00402BAB" w:rsidRPr="00F04888">
        <w:rPr>
          <w:rFonts w:asciiTheme="minorHAnsi" w:eastAsia="Tahoma" w:hAnsiTheme="minorHAnsi" w:cstheme="minorHAnsi"/>
          <w:color w:val="002060"/>
          <w:lang w:val="es-CO"/>
        </w:rPr>
        <w:t xml:space="preserve">brazos, mesitas plegables </w:t>
      </w:r>
      <w:r w:rsidRPr="00F04888">
        <w:rPr>
          <w:rFonts w:asciiTheme="minorHAnsi" w:eastAsia="Tahoma" w:hAnsiTheme="minorHAnsi" w:cstheme="minorHAnsi"/>
          <w:color w:val="002060"/>
          <w:lang w:val="es-CO"/>
        </w:rPr>
        <w:t xml:space="preserve">y </w:t>
      </w:r>
      <w:r w:rsidR="00402BAB" w:rsidRPr="00F04888">
        <w:rPr>
          <w:rFonts w:asciiTheme="minorHAnsi" w:eastAsia="Tahoma" w:hAnsiTheme="minorHAnsi" w:cstheme="minorHAnsi"/>
          <w:color w:val="002060"/>
          <w:lang w:val="es-CO"/>
        </w:rPr>
        <w:t xml:space="preserve">pantallas. </w:t>
      </w:r>
    </w:p>
    <w:p w:rsidR="00CF661E" w:rsidRPr="00F04888" w:rsidRDefault="003B6300" w:rsidP="00233C8B">
      <w:pPr>
        <w:pStyle w:val="Prrafodelista"/>
        <w:numPr>
          <w:ilvl w:val="0"/>
          <w:numId w:val="2"/>
        </w:numPr>
        <w:ind w:left="450" w:right="144" w:hanging="450"/>
        <w:jc w:val="both"/>
        <w:textAlignment w:val="baseline"/>
        <w:rPr>
          <w:rFonts w:asciiTheme="minorHAnsi" w:eastAsia="Tahoma" w:hAnsiTheme="minorHAnsi" w:cstheme="minorHAnsi"/>
          <w:color w:val="002060"/>
          <w:lang w:val="es-CO"/>
        </w:rPr>
      </w:pPr>
      <w:r w:rsidRPr="00F04888">
        <w:rPr>
          <w:rFonts w:asciiTheme="minorHAnsi" w:eastAsia="Tahoma" w:hAnsiTheme="minorHAnsi" w:cstheme="minorHAnsi"/>
          <w:color w:val="002060"/>
          <w:lang w:val="es-CO"/>
        </w:rPr>
        <w:t xml:space="preserve">Se pone </w:t>
      </w:r>
      <w:r w:rsidR="00402BAB" w:rsidRPr="00F04888">
        <w:rPr>
          <w:rFonts w:asciiTheme="minorHAnsi" w:eastAsia="Tahoma" w:hAnsiTheme="minorHAnsi" w:cstheme="minorHAnsi"/>
          <w:color w:val="002060"/>
          <w:lang w:val="es-CO"/>
        </w:rPr>
        <w:t xml:space="preserve">en marcha un procedimiento específico de desinfección </w:t>
      </w:r>
      <w:r w:rsidRPr="00F04888">
        <w:rPr>
          <w:rFonts w:asciiTheme="minorHAnsi" w:eastAsia="Tahoma" w:hAnsiTheme="minorHAnsi" w:cstheme="minorHAnsi"/>
          <w:color w:val="002060"/>
          <w:lang w:val="es-CO"/>
        </w:rPr>
        <w:t xml:space="preserve">periódica </w:t>
      </w:r>
      <w:r w:rsidR="00402BAB" w:rsidRPr="00F04888">
        <w:rPr>
          <w:rFonts w:asciiTheme="minorHAnsi" w:eastAsia="Tahoma" w:hAnsiTheme="minorHAnsi" w:cstheme="minorHAnsi"/>
          <w:color w:val="002060"/>
          <w:lang w:val="es-CO"/>
        </w:rPr>
        <w:t xml:space="preserve">de los aviones </w:t>
      </w:r>
      <w:r w:rsidR="00CF661E" w:rsidRPr="00F04888">
        <w:rPr>
          <w:rFonts w:asciiTheme="minorHAnsi" w:eastAsia="Tahoma" w:hAnsiTheme="minorHAnsi" w:cstheme="minorHAnsi"/>
          <w:color w:val="002060"/>
          <w:lang w:val="es-CO"/>
        </w:rPr>
        <w:t xml:space="preserve">por </w:t>
      </w:r>
      <w:r w:rsidR="00402BAB" w:rsidRPr="00F04888">
        <w:rPr>
          <w:rFonts w:asciiTheme="minorHAnsi" w:eastAsia="Tahoma" w:hAnsiTheme="minorHAnsi" w:cstheme="minorHAnsi"/>
          <w:color w:val="002060"/>
          <w:lang w:val="es-CO"/>
        </w:rPr>
        <w:t xml:space="preserve">pulverización de un producto </w:t>
      </w:r>
      <w:r w:rsidR="00CF661E" w:rsidRPr="00F04888">
        <w:rPr>
          <w:rFonts w:asciiTheme="minorHAnsi" w:eastAsia="Tahoma" w:hAnsiTheme="minorHAnsi" w:cstheme="minorHAnsi"/>
          <w:color w:val="002060"/>
          <w:lang w:val="es-CO"/>
        </w:rPr>
        <w:t>eliminador de virus</w:t>
      </w:r>
      <w:r w:rsidR="00402BAB" w:rsidRPr="00F04888">
        <w:rPr>
          <w:rFonts w:asciiTheme="minorHAnsi" w:eastAsia="Tahoma" w:hAnsiTheme="minorHAnsi" w:cstheme="minorHAnsi"/>
          <w:color w:val="002060"/>
          <w:lang w:val="es-CO"/>
        </w:rPr>
        <w:t xml:space="preserve"> homologado</w:t>
      </w:r>
      <w:r w:rsidR="00CF661E" w:rsidRPr="00F04888">
        <w:rPr>
          <w:rFonts w:asciiTheme="minorHAnsi" w:eastAsia="Tahoma" w:hAnsiTheme="minorHAnsi" w:cstheme="minorHAnsi"/>
          <w:color w:val="002060"/>
          <w:lang w:val="es-CO"/>
        </w:rPr>
        <w:t>,</w:t>
      </w:r>
      <w:r w:rsidR="00402BAB" w:rsidRPr="00F04888">
        <w:rPr>
          <w:rFonts w:asciiTheme="minorHAnsi" w:eastAsia="Tahoma" w:hAnsiTheme="minorHAnsi" w:cstheme="minorHAnsi"/>
          <w:color w:val="002060"/>
          <w:lang w:val="es-CO"/>
        </w:rPr>
        <w:t xml:space="preserve"> cuya eficacia tiene una duración establecida </w:t>
      </w:r>
      <w:r w:rsidR="00CF661E" w:rsidRPr="00F04888">
        <w:rPr>
          <w:rFonts w:asciiTheme="minorHAnsi" w:eastAsia="Tahoma" w:hAnsiTheme="minorHAnsi" w:cstheme="minorHAnsi"/>
          <w:color w:val="002060"/>
          <w:lang w:val="es-CO"/>
        </w:rPr>
        <w:t>por</w:t>
      </w:r>
      <w:r w:rsidR="00402BAB" w:rsidRPr="00F04888">
        <w:rPr>
          <w:rFonts w:asciiTheme="minorHAnsi" w:eastAsia="Tahoma" w:hAnsiTheme="minorHAnsi" w:cstheme="minorHAnsi"/>
          <w:color w:val="002060"/>
          <w:lang w:val="es-CO"/>
        </w:rPr>
        <w:t xml:space="preserve"> diez días. </w:t>
      </w:r>
    </w:p>
    <w:p w:rsidR="00CF661E" w:rsidRPr="00F04888" w:rsidRDefault="00CF661E" w:rsidP="00065DD7">
      <w:pPr>
        <w:pStyle w:val="Prrafodelista"/>
        <w:numPr>
          <w:ilvl w:val="0"/>
          <w:numId w:val="2"/>
        </w:numPr>
        <w:ind w:left="450" w:right="144" w:hanging="450"/>
        <w:jc w:val="both"/>
        <w:textAlignment w:val="baseline"/>
        <w:rPr>
          <w:rFonts w:asciiTheme="minorHAnsi" w:eastAsia="Tahoma" w:hAnsiTheme="minorHAnsi" w:cstheme="minorHAnsi"/>
          <w:color w:val="002060"/>
          <w:lang w:val="es-CO"/>
        </w:rPr>
      </w:pPr>
      <w:r w:rsidRPr="00F04888">
        <w:rPr>
          <w:rFonts w:asciiTheme="minorHAnsi" w:eastAsia="Tahoma" w:hAnsiTheme="minorHAnsi" w:cstheme="minorHAnsi"/>
          <w:color w:val="002060"/>
          <w:lang w:val="es-CO"/>
        </w:rPr>
        <w:lastRenderedPageBreak/>
        <w:t>Se a</w:t>
      </w:r>
      <w:r w:rsidR="00402BAB" w:rsidRPr="00F04888">
        <w:rPr>
          <w:rFonts w:asciiTheme="minorHAnsi" w:eastAsia="Tahoma" w:hAnsiTheme="minorHAnsi" w:cstheme="minorHAnsi"/>
          <w:color w:val="002060"/>
          <w:lang w:val="es-CO"/>
        </w:rPr>
        <w:t>dapt</w:t>
      </w:r>
      <w:r w:rsidRPr="00F04888">
        <w:rPr>
          <w:rFonts w:asciiTheme="minorHAnsi" w:eastAsia="Tahoma" w:hAnsiTheme="minorHAnsi" w:cstheme="minorHAnsi"/>
          <w:color w:val="002060"/>
          <w:lang w:val="es-CO"/>
        </w:rPr>
        <w:t xml:space="preserve">a </w:t>
      </w:r>
      <w:r w:rsidR="00402BAB" w:rsidRPr="00F04888">
        <w:rPr>
          <w:rFonts w:asciiTheme="minorHAnsi" w:eastAsia="Tahoma" w:hAnsiTheme="minorHAnsi" w:cstheme="minorHAnsi"/>
          <w:color w:val="002060"/>
          <w:lang w:val="es-CO"/>
        </w:rPr>
        <w:t xml:space="preserve">el servicio a bordo para limitar la interacción entre los clientes y los miembros de la tripulación. En los vuelos domésticos </w:t>
      </w:r>
      <w:r w:rsidRPr="00F04888">
        <w:rPr>
          <w:rFonts w:asciiTheme="minorHAnsi" w:eastAsia="Tahoma" w:hAnsiTheme="minorHAnsi" w:cstheme="minorHAnsi"/>
          <w:color w:val="002060"/>
          <w:lang w:val="es-CO"/>
        </w:rPr>
        <w:t>e inter-europeos</w:t>
      </w:r>
      <w:r w:rsidR="00402BAB" w:rsidRPr="00F04888">
        <w:rPr>
          <w:rFonts w:asciiTheme="minorHAnsi" w:eastAsia="Tahoma" w:hAnsiTheme="minorHAnsi" w:cstheme="minorHAnsi"/>
          <w:color w:val="002060"/>
          <w:lang w:val="es-CO"/>
        </w:rPr>
        <w:t xml:space="preserve">, se han suspendido los servicios de restauración y bebidas. En los vuelos de largo alcance el servicio en cabina se limita y se </w:t>
      </w:r>
      <w:r w:rsidRPr="00F04888">
        <w:rPr>
          <w:rFonts w:asciiTheme="minorHAnsi" w:eastAsia="Tahoma" w:hAnsiTheme="minorHAnsi" w:cstheme="minorHAnsi"/>
          <w:color w:val="002060"/>
          <w:lang w:val="es-CO"/>
        </w:rPr>
        <w:t>privilegian</w:t>
      </w:r>
      <w:r w:rsidR="00402BAB" w:rsidRPr="00F04888">
        <w:rPr>
          <w:rFonts w:asciiTheme="minorHAnsi" w:eastAsia="Tahoma" w:hAnsiTheme="minorHAnsi" w:cstheme="minorHAnsi"/>
          <w:color w:val="002060"/>
          <w:lang w:val="es-CO"/>
        </w:rPr>
        <w:t xml:space="preserve"> los productos envueltos en film o individualmente. </w:t>
      </w:r>
      <w:r w:rsidRPr="00F04888">
        <w:rPr>
          <w:rFonts w:asciiTheme="minorHAnsi" w:eastAsia="Tahoma" w:hAnsiTheme="minorHAnsi" w:cstheme="minorHAnsi"/>
          <w:color w:val="002060"/>
          <w:lang w:val="es-CO"/>
        </w:rPr>
        <w:t xml:space="preserve">Se elimina </w:t>
      </w:r>
      <w:r w:rsidR="00402BAB" w:rsidRPr="00F04888">
        <w:rPr>
          <w:rFonts w:asciiTheme="minorHAnsi" w:eastAsia="Tahoma" w:hAnsiTheme="minorHAnsi" w:cstheme="minorHAnsi"/>
          <w:color w:val="002060"/>
          <w:lang w:val="es-CO"/>
        </w:rPr>
        <w:t xml:space="preserve">la venta de artículos libres de impuestos </w:t>
      </w:r>
      <w:r w:rsidRPr="00F04888">
        <w:rPr>
          <w:rFonts w:asciiTheme="minorHAnsi" w:eastAsia="Tahoma" w:hAnsiTheme="minorHAnsi" w:cstheme="minorHAnsi"/>
          <w:color w:val="002060"/>
          <w:lang w:val="es-CO"/>
        </w:rPr>
        <w:t>y</w:t>
      </w:r>
      <w:r w:rsidR="00402BAB" w:rsidRPr="00F04888">
        <w:rPr>
          <w:rFonts w:asciiTheme="minorHAnsi" w:eastAsia="Tahoma" w:hAnsiTheme="minorHAnsi" w:cstheme="minorHAnsi"/>
          <w:color w:val="002060"/>
          <w:lang w:val="es-CO"/>
        </w:rPr>
        <w:t xml:space="preserve"> la distribución de prensa en formato papel a bordo de los aviones. La oferta de pren</w:t>
      </w:r>
      <w:r w:rsidRPr="00F04888">
        <w:rPr>
          <w:rFonts w:asciiTheme="minorHAnsi" w:eastAsia="Tahoma" w:hAnsiTheme="minorHAnsi" w:cstheme="minorHAnsi"/>
          <w:color w:val="002060"/>
          <w:lang w:val="es-CO"/>
        </w:rPr>
        <w:t xml:space="preserve">sa y revistas sigue disponible para descargar antes del vuelo de manera gratuita </w:t>
      </w:r>
      <w:r w:rsidR="00402BAB" w:rsidRPr="00F04888">
        <w:rPr>
          <w:rFonts w:asciiTheme="minorHAnsi" w:eastAsia="Tahoma" w:hAnsiTheme="minorHAnsi" w:cstheme="minorHAnsi"/>
          <w:color w:val="002060"/>
          <w:lang w:val="es-CO"/>
        </w:rPr>
        <w:t xml:space="preserve">a través de </w:t>
      </w:r>
      <w:r w:rsidRPr="00F04888">
        <w:rPr>
          <w:rFonts w:asciiTheme="minorHAnsi" w:eastAsia="Tahoma" w:hAnsiTheme="minorHAnsi" w:cstheme="minorHAnsi"/>
          <w:color w:val="002060"/>
          <w:lang w:val="es-CO"/>
        </w:rPr>
        <w:t>la aplicación Air France Play</w:t>
      </w:r>
      <w:r w:rsidR="00402BAB" w:rsidRPr="00F04888">
        <w:rPr>
          <w:rFonts w:asciiTheme="minorHAnsi" w:eastAsia="Tahoma" w:hAnsiTheme="minorHAnsi" w:cstheme="minorHAnsi"/>
          <w:color w:val="002060"/>
          <w:lang w:val="es-CO"/>
        </w:rPr>
        <w:t xml:space="preserve">. </w:t>
      </w:r>
    </w:p>
    <w:p w:rsidR="00402BAB" w:rsidRPr="00F04888" w:rsidRDefault="00402BAB" w:rsidP="00065DD7">
      <w:pPr>
        <w:pStyle w:val="Prrafodelista"/>
        <w:numPr>
          <w:ilvl w:val="0"/>
          <w:numId w:val="2"/>
        </w:numPr>
        <w:ind w:left="450" w:right="144" w:hanging="450"/>
        <w:jc w:val="both"/>
        <w:textAlignment w:val="baseline"/>
        <w:rPr>
          <w:rFonts w:asciiTheme="minorHAnsi" w:eastAsia="Tahoma" w:hAnsiTheme="minorHAnsi" w:cstheme="minorHAnsi"/>
          <w:color w:val="002060"/>
          <w:lang w:val="es-CO"/>
        </w:rPr>
      </w:pPr>
      <w:r w:rsidRPr="00F04888">
        <w:rPr>
          <w:rFonts w:asciiTheme="minorHAnsi" w:eastAsia="Tahoma" w:hAnsiTheme="minorHAnsi" w:cstheme="minorHAnsi"/>
          <w:color w:val="002060"/>
          <w:lang w:val="es-CO"/>
        </w:rPr>
        <w:t xml:space="preserve">Los aviones de Air France están equipados con un sistema de reciclaje del aire compuesto por filtros </w:t>
      </w:r>
      <w:r w:rsidR="00E32E86" w:rsidRPr="00F04888">
        <w:rPr>
          <w:rFonts w:asciiTheme="minorHAnsi" w:eastAsia="Tahoma" w:hAnsiTheme="minorHAnsi" w:cstheme="minorHAnsi"/>
          <w:color w:val="002060"/>
          <w:lang w:val="es-CO"/>
        </w:rPr>
        <w:t xml:space="preserve">HEPA </w:t>
      </w:r>
      <w:r w:rsidRPr="00F04888">
        <w:rPr>
          <w:rFonts w:asciiTheme="minorHAnsi" w:eastAsia="Tahoma" w:hAnsiTheme="minorHAnsi" w:cstheme="minorHAnsi"/>
          <w:color w:val="002060"/>
          <w:lang w:val="es-CO"/>
        </w:rPr>
        <w:t xml:space="preserve">(High Efficiency Particulate Air, </w:t>
      </w:r>
      <w:r w:rsidR="00E32E86" w:rsidRPr="00F04888">
        <w:rPr>
          <w:rFonts w:asciiTheme="minorHAnsi" w:eastAsia="Tahoma" w:hAnsiTheme="minorHAnsi" w:cstheme="minorHAnsi"/>
          <w:color w:val="002060"/>
          <w:lang w:val="es-CO"/>
        </w:rPr>
        <w:t xml:space="preserve">por </w:t>
      </w:r>
      <w:r w:rsidRPr="00F04888">
        <w:rPr>
          <w:rFonts w:asciiTheme="minorHAnsi" w:eastAsia="Tahoma" w:hAnsiTheme="minorHAnsi" w:cstheme="minorHAnsi"/>
          <w:color w:val="002060"/>
          <w:lang w:val="es-CO"/>
        </w:rPr>
        <w:t xml:space="preserve">su sigla en inglés), </w:t>
      </w:r>
      <w:r w:rsidR="00E32E86" w:rsidRPr="00F04888">
        <w:rPr>
          <w:rFonts w:asciiTheme="minorHAnsi" w:eastAsia="Tahoma" w:hAnsiTheme="minorHAnsi" w:cstheme="minorHAnsi"/>
          <w:color w:val="002060"/>
          <w:lang w:val="es-CO"/>
        </w:rPr>
        <w:t>iguales</w:t>
      </w:r>
      <w:r w:rsidRPr="00F04888">
        <w:rPr>
          <w:rFonts w:asciiTheme="minorHAnsi" w:eastAsia="Tahoma" w:hAnsiTheme="minorHAnsi" w:cstheme="minorHAnsi"/>
          <w:color w:val="002060"/>
          <w:lang w:val="es-CO"/>
        </w:rPr>
        <w:t xml:space="preserve"> a los utilizados en los quirófanos. Estos filtros extraen el 99.99% de los virus más pequeños, incluidos aquellos cuyo tamaño no supera los 0,01 micrómetros, lo que garantiza la calidad del aire en la cabina y el cumplimiento de las normas de calidad. Los virus del tipo coronavirus cuyo tamaño varía entre 0,08 y 0,16 micrómetros son filtrados por los filtros HEPA.  </w:t>
      </w:r>
    </w:p>
    <w:p w:rsidR="00402BAB" w:rsidRPr="00F04888" w:rsidRDefault="00402BAB" w:rsidP="00402BAB">
      <w:pPr>
        <w:ind w:right="144"/>
        <w:jc w:val="both"/>
        <w:textAlignment w:val="baseline"/>
        <w:rPr>
          <w:rFonts w:asciiTheme="minorHAnsi" w:eastAsia="Tahoma" w:hAnsiTheme="minorHAnsi" w:cstheme="minorHAnsi"/>
          <w:color w:val="002060"/>
          <w:lang w:val="es-CO"/>
        </w:rPr>
      </w:pPr>
      <w:r w:rsidRPr="00F04888">
        <w:rPr>
          <w:rFonts w:asciiTheme="minorHAnsi" w:eastAsia="Tahoma" w:hAnsiTheme="minorHAnsi" w:cstheme="minorHAnsi"/>
          <w:color w:val="002060"/>
          <w:lang w:val="es-CO"/>
        </w:rPr>
        <w:t xml:space="preserve">Air France recuerda que la salud y la seguridad de sus clientes y de su personal constituyen un imperativo absoluto para la compañía. Todos los equipos de la compañía están plenamente movilizados para asegurar a sus clientes el mejor nivel de seguridad sanitaria y garantizarles en consecuencia un viaje con total confianza. </w:t>
      </w:r>
    </w:p>
    <w:p w:rsidR="00003A7D" w:rsidRPr="00F04888" w:rsidRDefault="00003A7D" w:rsidP="00003A7D">
      <w:pPr>
        <w:rPr>
          <w:rFonts w:ascii="Calibri" w:eastAsia="Times New Roman" w:hAnsi="Calibri" w:cs="Calibri"/>
          <w:color w:val="002060"/>
          <w:lang w:val="es-CO"/>
        </w:rPr>
      </w:pPr>
      <w:r w:rsidRPr="00F04888">
        <w:rPr>
          <w:rFonts w:ascii="Calibri" w:eastAsia="Times New Roman" w:hAnsi="Calibri" w:cs="Calibri"/>
          <w:b/>
          <w:bCs/>
          <w:color w:val="002060"/>
          <w:lang w:val="es-CO"/>
        </w:rPr>
        <w:t>Fotos de prensa disponibles en:</w:t>
      </w:r>
      <w:r w:rsidRPr="00F04888">
        <w:rPr>
          <w:rStyle w:val="apple-converted-space"/>
          <w:rFonts w:ascii="Calibri" w:eastAsia="Times New Roman" w:hAnsi="Calibri" w:cs="Calibri"/>
          <w:b/>
          <w:bCs/>
          <w:color w:val="002060"/>
          <w:lang w:val="es-CO"/>
        </w:rPr>
        <w:t> </w:t>
      </w:r>
      <w:hyperlink r:id="rId9" w:history="1">
        <w:r w:rsidRPr="00F04888">
          <w:rPr>
            <w:rStyle w:val="Hipervnculo"/>
            <w:rFonts w:ascii="Calibri" w:eastAsia="Times New Roman" w:hAnsi="Calibri" w:cs="Calibri"/>
            <w:color w:val="002060"/>
            <w:lang w:val="es-CO"/>
          </w:rPr>
          <w:t>https://corporate.airfrance.com/en/photo-library</w:t>
        </w:r>
      </w:hyperlink>
    </w:p>
    <w:p w:rsidR="00003A7D" w:rsidRPr="00F04888" w:rsidRDefault="00003A7D" w:rsidP="00003A7D">
      <w:pPr>
        <w:rPr>
          <w:rFonts w:ascii="Calibri" w:eastAsia="Times New Roman" w:hAnsi="Calibri" w:cs="Calibri"/>
          <w:color w:val="002060"/>
          <w:lang w:val="es-CO"/>
        </w:rPr>
      </w:pPr>
      <w:r w:rsidRPr="00F04888">
        <w:rPr>
          <w:rFonts w:ascii="Calibri" w:eastAsia="Times New Roman" w:hAnsi="Calibri" w:cs="Calibri"/>
          <w:b/>
          <w:bCs/>
          <w:color w:val="002060"/>
          <w:lang w:val="es-CO"/>
        </w:rPr>
        <w:t xml:space="preserve">Vídeo sobre las medidas de Air France: </w:t>
      </w:r>
      <w:hyperlink r:id="rId10" w:history="1">
        <w:r w:rsidRPr="00F04888">
          <w:rPr>
            <w:rStyle w:val="Hipervnculo"/>
            <w:rFonts w:ascii="Calibri" w:eastAsia="Times New Roman" w:hAnsi="Calibri" w:cs="Calibri"/>
            <w:color w:val="002060"/>
            <w:lang w:val="es-CO"/>
          </w:rPr>
          <w:t>https://www.youtube.com/watch?v=m7hyObwPtng&amp;feature=youtu.be</w:t>
        </w:r>
      </w:hyperlink>
    </w:p>
    <w:p w:rsidR="00003A7D" w:rsidRPr="00F04888" w:rsidRDefault="00003A7D" w:rsidP="00402BAB">
      <w:pPr>
        <w:ind w:right="144"/>
        <w:jc w:val="both"/>
        <w:textAlignment w:val="baseline"/>
        <w:rPr>
          <w:rFonts w:asciiTheme="minorHAnsi" w:eastAsia="Tahoma" w:hAnsiTheme="minorHAnsi" w:cstheme="minorHAnsi"/>
          <w:color w:val="002060"/>
          <w:lang w:val="es-CO"/>
        </w:rPr>
      </w:pPr>
    </w:p>
    <w:p w:rsidR="00003A7D" w:rsidRPr="00F04888" w:rsidRDefault="00003A7D" w:rsidP="00003A7D">
      <w:pPr>
        <w:spacing w:before="268" w:line="268" w:lineRule="exact"/>
        <w:ind w:right="144"/>
        <w:jc w:val="both"/>
        <w:textAlignment w:val="baseline"/>
        <w:rPr>
          <w:rFonts w:asciiTheme="minorHAnsi" w:eastAsia="Tahoma" w:hAnsiTheme="minorHAnsi" w:cstheme="minorHAnsi"/>
          <w:b/>
          <w:color w:val="002060"/>
          <w:sz w:val="24"/>
          <w:lang w:val="es-CO" w:eastAsia="es-CO"/>
        </w:rPr>
      </w:pPr>
      <w:r w:rsidRPr="00F04888">
        <w:rPr>
          <w:rFonts w:asciiTheme="minorHAnsi" w:eastAsia="Tahoma" w:hAnsiTheme="minorHAnsi" w:cstheme="minorHAnsi"/>
          <w:b/>
          <w:color w:val="002060"/>
          <w:sz w:val="24"/>
          <w:lang w:val="es-CO" w:eastAsia="es-CO"/>
        </w:rPr>
        <w:t xml:space="preserve">Medidas sanitarias de KLM </w:t>
      </w:r>
    </w:p>
    <w:p w:rsidR="00EF7426" w:rsidRPr="00F04888" w:rsidRDefault="00EF7426" w:rsidP="00402BAB">
      <w:pPr>
        <w:ind w:right="144"/>
        <w:jc w:val="both"/>
        <w:textAlignment w:val="baseline"/>
        <w:rPr>
          <w:rFonts w:asciiTheme="minorHAnsi" w:eastAsia="Tahoma" w:hAnsiTheme="minorHAnsi" w:cstheme="minorHAnsi"/>
          <w:color w:val="002060"/>
          <w:lang w:val="es-CO"/>
        </w:rPr>
      </w:pPr>
    </w:p>
    <w:p w:rsidR="00003A7D" w:rsidRPr="00F04888" w:rsidRDefault="00EF7426" w:rsidP="00003A7D">
      <w:pPr>
        <w:ind w:right="144"/>
        <w:jc w:val="both"/>
        <w:textAlignment w:val="baseline"/>
        <w:rPr>
          <w:rFonts w:asciiTheme="minorHAnsi" w:eastAsia="Tahoma" w:hAnsiTheme="minorHAnsi" w:cstheme="minorHAnsi"/>
          <w:color w:val="002060"/>
          <w:lang w:val="es-CO"/>
        </w:rPr>
      </w:pPr>
      <w:r w:rsidRPr="00F04888">
        <w:rPr>
          <w:rFonts w:asciiTheme="minorHAnsi" w:eastAsia="Tahoma" w:hAnsiTheme="minorHAnsi" w:cstheme="minorHAnsi"/>
          <w:color w:val="002060"/>
          <w:lang w:val="es-CO"/>
        </w:rPr>
        <w:t xml:space="preserve">Por su parte KLM, desde el comienzo del brote ha introducido varias </w:t>
      </w:r>
      <w:hyperlink r:id="rId11" w:history="1">
        <w:r w:rsidRPr="00F04888">
          <w:rPr>
            <w:rStyle w:val="Hipervnculo"/>
            <w:rFonts w:asciiTheme="minorHAnsi" w:eastAsia="Tahoma" w:hAnsiTheme="minorHAnsi" w:cstheme="minorHAnsi"/>
            <w:lang w:val="es-CO"/>
          </w:rPr>
          <w:t>medidas</w:t>
        </w:r>
      </w:hyperlink>
      <w:r w:rsidRPr="00F04888">
        <w:rPr>
          <w:rFonts w:asciiTheme="minorHAnsi" w:eastAsia="Tahoma" w:hAnsiTheme="minorHAnsi" w:cstheme="minorHAnsi"/>
          <w:color w:val="002060"/>
          <w:lang w:val="es-CO"/>
        </w:rPr>
        <w:t xml:space="preserve"> para detección </w:t>
      </w:r>
      <w:r w:rsidR="00070495" w:rsidRPr="00F04888">
        <w:rPr>
          <w:rFonts w:asciiTheme="minorHAnsi" w:eastAsia="Tahoma" w:hAnsiTheme="minorHAnsi" w:cstheme="minorHAnsi"/>
          <w:color w:val="002060"/>
          <w:lang w:val="es-CO"/>
        </w:rPr>
        <w:t>e</w:t>
      </w:r>
      <w:r w:rsidRPr="00F04888">
        <w:rPr>
          <w:rFonts w:asciiTheme="minorHAnsi" w:eastAsia="Tahoma" w:hAnsiTheme="minorHAnsi" w:cstheme="minorHAnsi"/>
          <w:color w:val="002060"/>
          <w:lang w:val="es-CO"/>
        </w:rPr>
        <w:t xml:space="preserve"> higiene con miras a proteger tanto a clientes como </w:t>
      </w:r>
      <w:r w:rsidR="002C690B" w:rsidRPr="00F04888">
        <w:rPr>
          <w:rFonts w:asciiTheme="minorHAnsi" w:eastAsia="Tahoma" w:hAnsiTheme="minorHAnsi" w:cstheme="minorHAnsi"/>
          <w:color w:val="002060"/>
          <w:lang w:val="es-CO"/>
        </w:rPr>
        <w:t xml:space="preserve">a </w:t>
      </w:r>
      <w:r w:rsidR="00070495" w:rsidRPr="00F04888">
        <w:rPr>
          <w:rFonts w:asciiTheme="minorHAnsi" w:eastAsia="Tahoma" w:hAnsiTheme="minorHAnsi" w:cstheme="minorHAnsi"/>
          <w:color w:val="002060"/>
          <w:lang w:val="es-CO"/>
        </w:rPr>
        <w:t>su</w:t>
      </w:r>
      <w:r w:rsidRPr="00F04888">
        <w:rPr>
          <w:rFonts w:asciiTheme="minorHAnsi" w:eastAsia="Tahoma" w:hAnsiTheme="minorHAnsi" w:cstheme="minorHAnsi"/>
          <w:color w:val="002060"/>
          <w:lang w:val="es-CO"/>
        </w:rPr>
        <w:t xml:space="preserve"> personal, </w:t>
      </w:r>
      <w:r w:rsidR="003250D1" w:rsidRPr="00F04888">
        <w:rPr>
          <w:rFonts w:asciiTheme="minorHAnsi" w:eastAsia="Tahoma" w:hAnsiTheme="minorHAnsi" w:cstheme="minorHAnsi"/>
          <w:color w:val="002060"/>
          <w:lang w:val="es-CO"/>
        </w:rPr>
        <w:t>tanto a bordo como</w:t>
      </w:r>
      <w:r w:rsidRPr="00F04888">
        <w:rPr>
          <w:rFonts w:asciiTheme="minorHAnsi" w:eastAsia="Tahoma" w:hAnsiTheme="minorHAnsi" w:cstheme="minorHAnsi"/>
          <w:color w:val="002060"/>
          <w:lang w:val="es-CO"/>
        </w:rPr>
        <w:t xml:space="preserve"> en los aeropuertos. </w:t>
      </w:r>
      <w:r w:rsidR="003250D1" w:rsidRPr="00F04888">
        <w:rPr>
          <w:rFonts w:asciiTheme="minorHAnsi" w:eastAsia="Tahoma" w:hAnsiTheme="minorHAnsi" w:cstheme="minorHAnsi"/>
          <w:color w:val="002060"/>
          <w:lang w:val="es-CO"/>
        </w:rPr>
        <w:t>Su política</w:t>
      </w:r>
      <w:r w:rsidRPr="00F04888">
        <w:rPr>
          <w:rFonts w:asciiTheme="minorHAnsi" w:eastAsia="Tahoma" w:hAnsiTheme="minorHAnsi" w:cstheme="minorHAnsi"/>
          <w:color w:val="002060"/>
          <w:lang w:val="es-CO"/>
        </w:rPr>
        <w:t xml:space="preserve"> se basa en las directrices nacionales (RIVM) e internacionales (OMS, IATA), y cumple con las leyes y regulaciones internacionales. </w:t>
      </w:r>
      <w:r w:rsidR="003250D1" w:rsidRPr="00F04888">
        <w:rPr>
          <w:rFonts w:asciiTheme="minorHAnsi" w:eastAsia="Tahoma" w:hAnsiTheme="minorHAnsi" w:cstheme="minorHAnsi"/>
          <w:color w:val="002060"/>
          <w:lang w:val="es-CO"/>
        </w:rPr>
        <w:t>Por ello, a</w:t>
      </w:r>
      <w:r w:rsidRPr="00F04888">
        <w:rPr>
          <w:rFonts w:asciiTheme="minorHAnsi" w:eastAsia="Tahoma" w:hAnsiTheme="minorHAnsi" w:cstheme="minorHAnsi"/>
          <w:color w:val="002060"/>
          <w:lang w:val="es-CO"/>
        </w:rPr>
        <w:t xml:space="preserve"> partir del 11 de mayo, y </w:t>
      </w:r>
      <w:r w:rsidR="003250D1" w:rsidRPr="00F04888">
        <w:rPr>
          <w:rFonts w:asciiTheme="minorHAnsi" w:eastAsia="Tahoma" w:hAnsiTheme="minorHAnsi" w:cstheme="minorHAnsi"/>
          <w:color w:val="002060"/>
          <w:lang w:val="es-CO"/>
        </w:rPr>
        <w:t>progresivamente</w:t>
      </w:r>
      <w:r w:rsidRPr="00F04888">
        <w:rPr>
          <w:rFonts w:asciiTheme="minorHAnsi" w:eastAsia="Tahoma" w:hAnsiTheme="minorHAnsi" w:cstheme="minorHAnsi"/>
          <w:color w:val="002060"/>
          <w:lang w:val="es-CO"/>
        </w:rPr>
        <w:t xml:space="preserve"> con la restauración de </w:t>
      </w:r>
      <w:r w:rsidR="003250D1" w:rsidRPr="00F04888">
        <w:rPr>
          <w:rFonts w:asciiTheme="minorHAnsi" w:eastAsia="Tahoma" w:hAnsiTheme="minorHAnsi" w:cstheme="minorHAnsi"/>
          <w:color w:val="002060"/>
          <w:lang w:val="es-CO"/>
        </w:rPr>
        <w:t>su</w:t>
      </w:r>
      <w:r w:rsidRPr="00F04888">
        <w:rPr>
          <w:rFonts w:asciiTheme="minorHAnsi" w:eastAsia="Tahoma" w:hAnsiTheme="minorHAnsi" w:cstheme="minorHAnsi"/>
          <w:color w:val="002060"/>
          <w:lang w:val="es-CO"/>
        </w:rPr>
        <w:t xml:space="preserve"> red</w:t>
      </w:r>
      <w:r w:rsidR="003250D1" w:rsidRPr="00F04888">
        <w:rPr>
          <w:rFonts w:asciiTheme="minorHAnsi" w:eastAsia="Tahoma" w:hAnsiTheme="minorHAnsi" w:cstheme="minorHAnsi"/>
          <w:color w:val="002060"/>
          <w:lang w:val="es-CO"/>
        </w:rPr>
        <w:t xml:space="preserve">, </w:t>
      </w:r>
      <w:r w:rsidRPr="00F04888">
        <w:rPr>
          <w:rFonts w:asciiTheme="minorHAnsi" w:eastAsia="Tahoma" w:hAnsiTheme="minorHAnsi" w:cstheme="minorHAnsi"/>
          <w:color w:val="002060"/>
          <w:lang w:val="es-CO"/>
        </w:rPr>
        <w:t>KLM</w:t>
      </w:r>
      <w:r w:rsidR="003250D1" w:rsidRPr="00F04888">
        <w:rPr>
          <w:rFonts w:asciiTheme="minorHAnsi" w:eastAsia="Tahoma" w:hAnsiTheme="minorHAnsi" w:cstheme="minorHAnsi"/>
          <w:color w:val="002060"/>
          <w:lang w:val="es-CO"/>
        </w:rPr>
        <w:t xml:space="preserve"> hará obligatorio el uso de </w:t>
      </w:r>
      <w:r w:rsidRPr="00F04888">
        <w:rPr>
          <w:rFonts w:asciiTheme="minorHAnsi" w:eastAsia="Tahoma" w:hAnsiTheme="minorHAnsi" w:cstheme="minorHAnsi"/>
          <w:color w:val="002060"/>
          <w:lang w:val="es-CO"/>
        </w:rPr>
        <w:t>máscaras a bordo y duran</w:t>
      </w:r>
      <w:r w:rsidR="003250D1" w:rsidRPr="00F04888">
        <w:rPr>
          <w:rFonts w:asciiTheme="minorHAnsi" w:eastAsia="Tahoma" w:hAnsiTheme="minorHAnsi" w:cstheme="minorHAnsi"/>
          <w:color w:val="002060"/>
          <w:lang w:val="es-CO"/>
        </w:rPr>
        <w:t>te el abordaje. Los pasajeros será</w:t>
      </w:r>
      <w:r w:rsidRPr="00F04888">
        <w:rPr>
          <w:rFonts w:asciiTheme="minorHAnsi" w:eastAsia="Tahoma" w:hAnsiTheme="minorHAnsi" w:cstheme="minorHAnsi"/>
          <w:color w:val="002060"/>
          <w:lang w:val="es-CO"/>
        </w:rPr>
        <w:t xml:space="preserve">n responsables de proporcionar sus propias máscaras </w:t>
      </w:r>
      <w:r w:rsidR="00BA1538" w:rsidRPr="00F04888">
        <w:rPr>
          <w:rFonts w:asciiTheme="minorHAnsi" w:eastAsia="Tahoma" w:hAnsiTheme="minorHAnsi" w:cstheme="minorHAnsi"/>
          <w:color w:val="002060"/>
          <w:lang w:val="es-CO"/>
        </w:rPr>
        <w:t>y aquellos que no las porten podrán ser rechazados al momento del embarque</w:t>
      </w:r>
      <w:r w:rsidRPr="00F04888">
        <w:rPr>
          <w:rFonts w:asciiTheme="minorHAnsi" w:eastAsia="Tahoma" w:hAnsiTheme="minorHAnsi" w:cstheme="minorHAnsi"/>
          <w:color w:val="002060"/>
          <w:lang w:val="es-CO"/>
        </w:rPr>
        <w:t>.</w:t>
      </w:r>
      <w:r w:rsidR="002C690B" w:rsidRPr="00F04888">
        <w:rPr>
          <w:rFonts w:asciiTheme="minorHAnsi" w:eastAsia="Tahoma" w:hAnsiTheme="minorHAnsi" w:cstheme="minorHAnsi"/>
          <w:color w:val="002060"/>
          <w:lang w:val="es-CO"/>
        </w:rPr>
        <w:t xml:space="preserve"> </w:t>
      </w:r>
      <w:r w:rsidR="00003A7D" w:rsidRPr="00F04888">
        <w:rPr>
          <w:rFonts w:asciiTheme="minorHAnsi" w:eastAsia="Tahoma" w:hAnsiTheme="minorHAnsi" w:cstheme="minorHAnsi"/>
          <w:color w:val="002060"/>
          <w:lang w:val="es-CO"/>
        </w:rPr>
        <w:t>En vista de la naturaleza cambiante de las regulaciones y la legislación, hasta nuevo aviso, las mascarillas seguirán siendo obligatorias hasta el 31 de agosto de 2020.</w:t>
      </w:r>
    </w:p>
    <w:p w:rsidR="00EF7426" w:rsidRPr="00F04888" w:rsidRDefault="002C690B" w:rsidP="00EF7426">
      <w:pPr>
        <w:ind w:right="144"/>
        <w:jc w:val="both"/>
        <w:textAlignment w:val="baseline"/>
        <w:rPr>
          <w:rFonts w:asciiTheme="minorHAnsi" w:eastAsia="Tahoma" w:hAnsiTheme="minorHAnsi" w:cstheme="minorHAnsi"/>
          <w:color w:val="002060"/>
          <w:lang w:val="es-CO"/>
        </w:rPr>
      </w:pPr>
      <w:r w:rsidRPr="00F04888">
        <w:rPr>
          <w:rFonts w:asciiTheme="minorHAnsi" w:eastAsia="Tahoma" w:hAnsiTheme="minorHAnsi" w:cstheme="minorHAnsi"/>
          <w:color w:val="002060"/>
          <w:lang w:val="es-CO"/>
        </w:rPr>
        <w:t xml:space="preserve">Cabe anotar </w:t>
      </w:r>
      <w:r w:rsidR="00ED1DA9" w:rsidRPr="00F04888">
        <w:rPr>
          <w:rFonts w:asciiTheme="minorHAnsi" w:eastAsia="Tahoma" w:hAnsiTheme="minorHAnsi" w:cstheme="minorHAnsi"/>
          <w:color w:val="002060"/>
          <w:lang w:val="es-CO"/>
        </w:rPr>
        <w:t>que KLM prevé</w:t>
      </w:r>
      <w:r w:rsidRPr="00F04888">
        <w:rPr>
          <w:rFonts w:asciiTheme="minorHAnsi" w:eastAsia="Tahoma" w:hAnsiTheme="minorHAnsi" w:cstheme="minorHAnsi"/>
          <w:color w:val="002060"/>
          <w:lang w:val="es-CO"/>
        </w:rPr>
        <w:t xml:space="preserve"> retomar gradualmente la red Europea</w:t>
      </w:r>
      <w:r w:rsidR="00ED1DA9" w:rsidRPr="00F04888">
        <w:rPr>
          <w:rFonts w:asciiTheme="minorHAnsi" w:eastAsia="Tahoma" w:hAnsiTheme="minorHAnsi" w:cstheme="minorHAnsi"/>
          <w:color w:val="002060"/>
          <w:lang w:val="es-CO"/>
        </w:rPr>
        <w:t xml:space="preserve">: la meta para mayo es reactivar el </w:t>
      </w:r>
      <w:r w:rsidRPr="00F04888">
        <w:rPr>
          <w:rFonts w:asciiTheme="minorHAnsi" w:eastAsia="Tahoma" w:hAnsiTheme="minorHAnsi" w:cstheme="minorHAnsi"/>
          <w:color w:val="002060"/>
          <w:lang w:val="es-CO"/>
        </w:rPr>
        <w:t>15% de sus vuelos</w:t>
      </w:r>
      <w:r w:rsidR="00003A7D" w:rsidRPr="00F04888">
        <w:rPr>
          <w:rFonts w:asciiTheme="minorHAnsi" w:eastAsia="Tahoma" w:hAnsiTheme="minorHAnsi" w:cstheme="minorHAnsi"/>
          <w:color w:val="002060"/>
          <w:lang w:val="es-CO"/>
        </w:rPr>
        <w:t>.</w:t>
      </w:r>
    </w:p>
    <w:p w:rsidR="00BA1538" w:rsidRPr="00F04888" w:rsidRDefault="00BA1538" w:rsidP="00BA1538">
      <w:pPr>
        <w:ind w:right="144"/>
        <w:jc w:val="both"/>
        <w:textAlignment w:val="baseline"/>
        <w:rPr>
          <w:rFonts w:asciiTheme="minorHAnsi" w:eastAsia="Tahoma" w:hAnsiTheme="minorHAnsi" w:cstheme="minorHAnsi"/>
          <w:color w:val="002060"/>
          <w:lang w:val="es-CO"/>
        </w:rPr>
      </w:pPr>
    </w:p>
    <w:p w:rsidR="00BA1538" w:rsidRPr="00F04888" w:rsidRDefault="00BA1538" w:rsidP="00BA1538">
      <w:pPr>
        <w:ind w:right="144"/>
        <w:jc w:val="both"/>
        <w:textAlignment w:val="baseline"/>
        <w:rPr>
          <w:rFonts w:asciiTheme="minorHAnsi" w:eastAsia="Tahoma" w:hAnsiTheme="minorHAnsi" w:cstheme="minorHAnsi"/>
          <w:color w:val="002060"/>
          <w:lang w:val="es-CO"/>
        </w:rPr>
      </w:pPr>
      <w:r w:rsidRPr="00F04888">
        <w:rPr>
          <w:rFonts w:asciiTheme="minorHAnsi" w:eastAsia="Tahoma" w:hAnsiTheme="minorHAnsi" w:cstheme="minorHAnsi"/>
          <w:color w:val="002060"/>
          <w:lang w:val="es-CO"/>
        </w:rPr>
        <w:t xml:space="preserve">Otras medidas </w:t>
      </w:r>
      <w:r w:rsidR="00003A7D" w:rsidRPr="00F04888">
        <w:rPr>
          <w:rFonts w:asciiTheme="minorHAnsi" w:eastAsia="Tahoma" w:hAnsiTheme="minorHAnsi" w:cstheme="minorHAnsi"/>
          <w:color w:val="002060"/>
          <w:lang w:val="es-CO"/>
        </w:rPr>
        <w:t xml:space="preserve">son que los momentos de contacto entre la tripulación y los pasajeros durante el vuelo sean mínimos, y que </w:t>
      </w:r>
      <w:r w:rsidRPr="00F04888">
        <w:rPr>
          <w:rFonts w:asciiTheme="minorHAnsi" w:eastAsia="Tahoma" w:hAnsiTheme="minorHAnsi" w:cstheme="minorHAnsi"/>
          <w:color w:val="002060"/>
          <w:lang w:val="es-CO"/>
        </w:rPr>
        <w:t xml:space="preserve">las aeronaves se limpien con </w:t>
      </w:r>
      <w:r w:rsidR="008A34CA" w:rsidRPr="00F04888">
        <w:rPr>
          <w:rFonts w:asciiTheme="minorHAnsi" w:eastAsia="Tahoma" w:hAnsiTheme="minorHAnsi" w:cstheme="minorHAnsi"/>
          <w:color w:val="002060"/>
          <w:lang w:val="es-CO"/>
        </w:rPr>
        <w:t>mayor frecuencia y minuciosidad</w:t>
      </w:r>
      <w:r w:rsidR="00003A7D" w:rsidRPr="00F04888">
        <w:rPr>
          <w:rFonts w:asciiTheme="minorHAnsi" w:eastAsia="Tahoma" w:hAnsiTheme="minorHAnsi" w:cstheme="minorHAnsi"/>
          <w:color w:val="002060"/>
          <w:lang w:val="es-CO"/>
        </w:rPr>
        <w:t>. L</w:t>
      </w:r>
      <w:r w:rsidR="008A34CA" w:rsidRPr="00F04888">
        <w:rPr>
          <w:rFonts w:asciiTheme="minorHAnsi" w:eastAsia="Tahoma" w:hAnsiTheme="minorHAnsi" w:cstheme="minorHAnsi"/>
          <w:color w:val="002060"/>
          <w:lang w:val="es-CO"/>
        </w:rPr>
        <w:t>os aviones moderno</w:t>
      </w:r>
      <w:r w:rsidR="00003A7D" w:rsidRPr="00F04888">
        <w:rPr>
          <w:rFonts w:asciiTheme="minorHAnsi" w:eastAsia="Tahoma" w:hAnsiTheme="minorHAnsi" w:cstheme="minorHAnsi"/>
          <w:color w:val="002060"/>
          <w:lang w:val="es-CO"/>
        </w:rPr>
        <w:t>s están equipado</w:t>
      </w:r>
      <w:r w:rsidRPr="00F04888">
        <w:rPr>
          <w:rFonts w:asciiTheme="minorHAnsi" w:eastAsia="Tahoma" w:hAnsiTheme="minorHAnsi" w:cstheme="minorHAnsi"/>
          <w:color w:val="002060"/>
          <w:lang w:val="es-CO"/>
        </w:rPr>
        <w:t>s con filtros de aire de partículas de alta eficiencia (HEPA), que proporcionan aire de cabina limpio y de alta calidad</w:t>
      </w:r>
      <w:r w:rsidR="00003A7D" w:rsidRPr="00F04888">
        <w:rPr>
          <w:rFonts w:asciiTheme="minorHAnsi" w:eastAsia="Tahoma" w:hAnsiTheme="minorHAnsi" w:cstheme="minorHAnsi"/>
          <w:color w:val="002060"/>
          <w:lang w:val="es-CO"/>
        </w:rPr>
        <w:t>,</w:t>
      </w:r>
      <w:r w:rsidRPr="00F04888">
        <w:rPr>
          <w:rFonts w:asciiTheme="minorHAnsi" w:eastAsia="Tahoma" w:hAnsiTheme="minorHAnsi" w:cstheme="minorHAnsi"/>
          <w:color w:val="002060"/>
          <w:lang w:val="es-CO"/>
        </w:rPr>
        <w:t xml:space="preserve"> </w:t>
      </w:r>
      <w:r w:rsidR="00003A7D" w:rsidRPr="00F04888">
        <w:rPr>
          <w:rFonts w:asciiTheme="minorHAnsi" w:eastAsia="Tahoma" w:hAnsiTheme="minorHAnsi" w:cstheme="minorHAnsi"/>
          <w:color w:val="002060"/>
          <w:lang w:val="es-CO"/>
        </w:rPr>
        <w:t xml:space="preserve">y </w:t>
      </w:r>
      <w:r w:rsidRPr="00F04888">
        <w:rPr>
          <w:rFonts w:asciiTheme="minorHAnsi" w:eastAsia="Tahoma" w:hAnsiTheme="minorHAnsi" w:cstheme="minorHAnsi"/>
          <w:color w:val="002060"/>
          <w:lang w:val="es-CO"/>
        </w:rPr>
        <w:t>c</w:t>
      </w:r>
      <w:r w:rsidR="00003A7D" w:rsidRPr="00F04888">
        <w:rPr>
          <w:rFonts w:asciiTheme="minorHAnsi" w:eastAsia="Tahoma" w:hAnsiTheme="minorHAnsi" w:cstheme="minorHAnsi"/>
          <w:color w:val="002060"/>
          <w:lang w:val="es-CO"/>
        </w:rPr>
        <w:t>on un alto grado de circulación</w:t>
      </w:r>
      <w:r w:rsidRPr="00F04888">
        <w:rPr>
          <w:rFonts w:asciiTheme="minorHAnsi" w:eastAsia="Tahoma" w:hAnsiTheme="minorHAnsi" w:cstheme="minorHAnsi"/>
          <w:color w:val="002060"/>
          <w:lang w:val="es-CO"/>
        </w:rPr>
        <w:t>. El aire se reemplaza cada tres minutos por el sistema de suministro de aire incorporado en el avión.</w:t>
      </w:r>
      <w:r w:rsidR="008A34CA" w:rsidRPr="00F04888">
        <w:rPr>
          <w:rFonts w:asciiTheme="minorHAnsi" w:eastAsia="Tahoma" w:hAnsiTheme="minorHAnsi" w:cstheme="minorHAnsi"/>
          <w:color w:val="002060"/>
          <w:lang w:val="es-CO"/>
        </w:rPr>
        <w:t xml:space="preserve"> </w:t>
      </w:r>
    </w:p>
    <w:p w:rsidR="00EF7426" w:rsidRPr="00F04888" w:rsidRDefault="00EF7426" w:rsidP="00EF7426">
      <w:pPr>
        <w:ind w:right="144"/>
        <w:jc w:val="both"/>
        <w:textAlignment w:val="baseline"/>
        <w:rPr>
          <w:rFonts w:asciiTheme="minorHAnsi" w:eastAsia="Tahoma" w:hAnsiTheme="minorHAnsi" w:cstheme="minorHAnsi"/>
          <w:color w:val="002060"/>
          <w:lang w:val="es-CO"/>
        </w:rPr>
      </w:pPr>
    </w:p>
    <w:p w:rsidR="00ED1DA9" w:rsidRPr="00F04888" w:rsidRDefault="00EF7426" w:rsidP="00EF7426">
      <w:pPr>
        <w:ind w:right="144"/>
        <w:jc w:val="both"/>
        <w:textAlignment w:val="baseline"/>
        <w:rPr>
          <w:rFonts w:asciiTheme="minorHAnsi" w:eastAsia="Tahoma" w:hAnsiTheme="minorHAnsi" w:cstheme="minorHAnsi"/>
          <w:color w:val="002060"/>
          <w:lang w:val="es-CO"/>
        </w:rPr>
      </w:pPr>
      <w:r w:rsidRPr="00F04888">
        <w:rPr>
          <w:rFonts w:asciiTheme="minorHAnsi" w:eastAsia="Tahoma" w:hAnsiTheme="minorHAnsi" w:cstheme="minorHAnsi"/>
          <w:color w:val="002060"/>
          <w:lang w:val="es-CO"/>
        </w:rPr>
        <w:t xml:space="preserve">En el transcurso de esta semana </w:t>
      </w:r>
      <w:r w:rsidR="003250D1" w:rsidRPr="00F04888">
        <w:rPr>
          <w:rFonts w:asciiTheme="minorHAnsi" w:eastAsia="Tahoma" w:hAnsiTheme="minorHAnsi" w:cstheme="minorHAnsi"/>
          <w:color w:val="002060"/>
          <w:lang w:val="es-CO"/>
        </w:rPr>
        <w:t xml:space="preserve">seguirán </w:t>
      </w:r>
      <w:r w:rsidRPr="00F04888">
        <w:rPr>
          <w:rFonts w:asciiTheme="minorHAnsi" w:eastAsia="Tahoma" w:hAnsiTheme="minorHAnsi" w:cstheme="minorHAnsi"/>
          <w:color w:val="002060"/>
          <w:lang w:val="es-CO"/>
        </w:rPr>
        <w:t>publican</w:t>
      </w:r>
      <w:r w:rsidR="003250D1" w:rsidRPr="00F04888">
        <w:rPr>
          <w:rFonts w:asciiTheme="minorHAnsi" w:eastAsia="Tahoma" w:hAnsiTheme="minorHAnsi" w:cstheme="minorHAnsi"/>
          <w:color w:val="002060"/>
          <w:lang w:val="es-CO"/>
        </w:rPr>
        <w:t>do</w:t>
      </w:r>
      <w:r w:rsidRPr="00F04888">
        <w:rPr>
          <w:rFonts w:asciiTheme="minorHAnsi" w:eastAsia="Tahoma" w:hAnsiTheme="minorHAnsi" w:cstheme="minorHAnsi"/>
          <w:color w:val="002060"/>
          <w:lang w:val="es-CO"/>
        </w:rPr>
        <w:t xml:space="preserve"> más detalles en KLM.c</w:t>
      </w:r>
      <w:r w:rsidR="00ED1DA9" w:rsidRPr="00F04888">
        <w:rPr>
          <w:rFonts w:asciiTheme="minorHAnsi" w:eastAsia="Tahoma" w:hAnsiTheme="minorHAnsi" w:cstheme="minorHAnsi"/>
          <w:color w:val="002060"/>
          <w:lang w:val="es-CO"/>
        </w:rPr>
        <w:t>l, que l</w:t>
      </w:r>
      <w:r w:rsidR="002C690B" w:rsidRPr="00F04888">
        <w:rPr>
          <w:rFonts w:asciiTheme="minorHAnsi" w:eastAsia="Tahoma" w:hAnsiTheme="minorHAnsi" w:cstheme="minorHAnsi"/>
          <w:color w:val="002060"/>
          <w:lang w:val="es-CO"/>
        </w:rPr>
        <w:t xml:space="preserve">os pasajeros además encontrarán en </w:t>
      </w:r>
      <w:r w:rsidRPr="00F04888">
        <w:rPr>
          <w:rFonts w:asciiTheme="minorHAnsi" w:eastAsia="Tahoma" w:hAnsiTheme="minorHAnsi" w:cstheme="minorHAnsi"/>
          <w:color w:val="002060"/>
          <w:lang w:val="es-CO"/>
        </w:rPr>
        <w:t>la información previa al viaje</w:t>
      </w:r>
      <w:r w:rsidR="00ED1DA9" w:rsidRPr="00F04888">
        <w:rPr>
          <w:rFonts w:asciiTheme="minorHAnsi" w:eastAsia="Tahoma" w:hAnsiTheme="minorHAnsi" w:cstheme="minorHAnsi"/>
          <w:color w:val="002060"/>
          <w:lang w:val="es-CO"/>
        </w:rPr>
        <w:t xml:space="preserve">, </w:t>
      </w:r>
      <w:r w:rsidR="002C690B" w:rsidRPr="00F04888">
        <w:rPr>
          <w:rFonts w:asciiTheme="minorHAnsi" w:eastAsia="Tahoma" w:hAnsiTheme="minorHAnsi" w:cstheme="minorHAnsi"/>
          <w:color w:val="002060"/>
          <w:lang w:val="es-CO"/>
        </w:rPr>
        <w:t>a</w:t>
      </w:r>
      <w:r w:rsidRPr="00F04888">
        <w:rPr>
          <w:rFonts w:asciiTheme="minorHAnsi" w:eastAsia="Tahoma" w:hAnsiTheme="minorHAnsi" w:cstheme="minorHAnsi"/>
          <w:color w:val="002060"/>
          <w:lang w:val="es-CO"/>
        </w:rPr>
        <w:t xml:space="preserve">l </w:t>
      </w:r>
      <w:r w:rsidR="002C690B" w:rsidRPr="00F04888">
        <w:rPr>
          <w:rFonts w:asciiTheme="minorHAnsi" w:eastAsia="Tahoma" w:hAnsiTheme="minorHAnsi" w:cstheme="minorHAnsi"/>
          <w:color w:val="002060"/>
          <w:lang w:val="es-CO"/>
        </w:rPr>
        <w:t xml:space="preserve">hacer el </w:t>
      </w:r>
      <w:r w:rsidRPr="00F04888">
        <w:rPr>
          <w:rFonts w:asciiTheme="minorHAnsi" w:eastAsia="Tahoma" w:hAnsiTheme="minorHAnsi" w:cstheme="minorHAnsi"/>
          <w:color w:val="002060"/>
          <w:lang w:val="es-CO"/>
        </w:rPr>
        <w:t>check-in</w:t>
      </w:r>
      <w:r w:rsidR="00ED1DA9" w:rsidRPr="00F04888">
        <w:rPr>
          <w:rFonts w:asciiTheme="minorHAnsi" w:eastAsia="Tahoma" w:hAnsiTheme="minorHAnsi" w:cstheme="minorHAnsi"/>
          <w:color w:val="002060"/>
          <w:lang w:val="es-CO"/>
        </w:rPr>
        <w:t xml:space="preserve"> y en las</w:t>
      </w:r>
      <w:r w:rsidR="002C690B" w:rsidRPr="00F04888">
        <w:rPr>
          <w:rFonts w:asciiTheme="minorHAnsi" w:eastAsia="Tahoma" w:hAnsiTheme="minorHAnsi" w:cstheme="minorHAnsi"/>
          <w:color w:val="002060"/>
          <w:lang w:val="es-CO"/>
        </w:rPr>
        <w:t xml:space="preserve"> recomendaciones </w:t>
      </w:r>
      <w:r w:rsidR="00ED1DA9" w:rsidRPr="00F04888">
        <w:rPr>
          <w:rFonts w:asciiTheme="minorHAnsi" w:eastAsia="Tahoma" w:hAnsiTheme="minorHAnsi" w:cstheme="minorHAnsi"/>
          <w:color w:val="002060"/>
          <w:lang w:val="es-CO"/>
        </w:rPr>
        <w:t xml:space="preserve">publicadas </w:t>
      </w:r>
      <w:hyperlink r:id="rId12" w:history="1">
        <w:r w:rsidR="00ED1DA9" w:rsidRPr="00F04888">
          <w:rPr>
            <w:rStyle w:val="Hipervnculo"/>
            <w:rFonts w:asciiTheme="minorHAnsi" w:eastAsia="Tahoma" w:hAnsiTheme="minorHAnsi" w:cstheme="minorHAnsi"/>
            <w:lang w:val="es-CO"/>
          </w:rPr>
          <w:t>aquí</w:t>
        </w:r>
      </w:hyperlink>
      <w:r w:rsidR="00ED1DA9" w:rsidRPr="00F04888">
        <w:rPr>
          <w:rFonts w:asciiTheme="minorHAnsi" w:eastAsia="Tahoma" w:hAnsiTheme="minorHAnsi" w:cstheme="minorHAnsi"/>
          <w:color w:val="002060"/>
          <w:lang w:val="es-CO"/>
        </w:rPr>
        <w:t xml:space="preserve">. </w:t>
      </w:r>
    </w:p>
    <w:p w:rsidR="00ED1DA9" w:rsidRPr="00F04888" w:rsidRDefault="00ED1DA9" w:rsidP="00EF7426">
      <w:pPr>
        <w:ind w:right="144"/>
        <w:jc w:val="both"/>
        <w:textAlignment w:val="baseline"/>
        <w:rPr>
          <w:rFonts w:asciiTheme="minorHAnsi" w:eastAsia="Tahoma" w:hAnsiTheme="minorHAnsi" w:cstheme="minorHAnsi"/>
          <w:color w:val="002060"/>
          <w:lang w:val="es-CO"/>
        </w:rPr>
      </w:pPr>
    </w:p>
    <w:p w:rsidR="00EF7426" w:rsidRPr="00F04888" w:rsidRDefault="00ED1DA9" w:rsidP="00EF7426">
      <w:pPr>
        <w:ind w:right="144"/>
        <w:jc w:val="both"/>
        <w:textAlignment w:val="baseline"/>
        <w:rPr>
          <w:rFonts w:asciiTheme="minorHAnsi" w:eastAsia="Tahoma" w:hAnsiTheme="minorHAnsi" w:cstheme="minorHAnsi"/>
          <w:color w:val="002060"/>
          <w:lang w:val="es-CO"/>
        </w:rPr>
      </w:pPr>
      <w:r w:rsidRPr="00F04888">
        <w:rPr>
          <w:rFonts w:asciiTheme="minorHAnsi" w:eastAsia="Tahoma" w:hAnsiTheme="minorHAnsi" w:cstheme="minorHAnsi"/>
          <w:color w:val="002060"/>
          <w:lang w:val="es-CO"/>
        </w:rPr>
        <w:t>Encuentr</w:t>
      </w:r>
      <w:r w:rsidR="00003A7D" w:rsidRPr="00F04888">
        <w:rPr>
          <w:rFonts w:asciiTheme="minorHAnsi" w:eastAsia="Tahoma" w:hAnsiTheme="minorHAnsi" w:cstheme="minorHAnsi"/>
          <w:color w:val="002060"/>
          <w:lang w:val="es-CO"/>
        </w:rPr>
        <w:t>e</w:t>
      </w:r>
      <w:r w:rsidRPr="00F04888">
        <w:rPr>
          <w:rFonts w:asciiTheme="minorHAnsi" w:eastAsia="Tahoma" w:hAnsiTheme="minorHAnsi" w:cstheme="minorHAnsi"/>
          <w:color w:val="002060"/>
          <w:lang w:val="es-CO"/>
        </w:rPr>
        <w:t xml:space="preserve"> ésta y otras informaciones haciendo click </w:t>
      </w:r>
      <w:hyperlink r:id="rId13" w:history="1">
        <w:r w:rsidRPr="00F04888">
          <w:rPr>
            <w:rStyle w:val="Hipervnculo"/>
            <w:rFonts w:asciiTheme="minorHAnsi" w:eastAsia="Tahoma" w:hAnsiTheme="minorHAnsi" w:cstheme="minorHAnsi"/>
            <w:lang w:val="es-CO"/>
          </w:rPr>
          <w:t>aquí</w:t>
        </w:r>
      </w:hyperlink>
      <w:r w:rsidRPr="00F04888">
        <w:rPr>
          <w:rFonts w:asciiTheme="minorHAnsi" w:eastAsia="Tahoma" w:hAnsiTheme="minorHAnsi" w:cstheme="minorHAnsi"/>
          <w:color w:val="002060"/>
          <w:lang w:val="es-CO"/>
        </w:rPr>
        <w:t>.</w:t>
      </w:r>
    </w:p>
    <w:p w:rsidR="00FB253B" w:rsidRPr="00F04888" w:rsidRDefault="00065DD7" w:rsidP="00065DD7">
      <w:pPr>
        <w:spacing w:before="268" w:line="268" w:lineRule="exact"/>
        <w:ind w:right="144"/>
        <w:jc w:val="both"/>
        <w:textAlignment w:val="baseline"/>
        <w:rPr>
          <w:rFonts w:asciiTheme="minorHAnsi" w:eastAsia="Tahoma" w:hAnsiTheme="minorHAnsi" w:cstheme="minorHAnsi"/>
          <w:b/>
          <w:color w:val="002060"/>
          <w:sz w:val="24"/>
          <w:lang w:val="es-CO" w:eastAsia="es-CO"/>
        </w:rPr>
      </w:pPr>
      <w:r w:rsidRPr="00F04888">
        <w:rPr>
          <w:rFonts w:asciiTheme="minorHAnsi" w:eastAsia="Tahoma" w:hAnsiTheme="minorHAnsi" w:cstheme="minorHAnsi"/>
          <w:b/>
          <w:color w:val="002060"/>
          <w:sz w:val="24"/>
          <w:lang w:val="es-CO" w:eastAsia="es-CO"/>
        </w:rPr>
        <w:t xml:space="preserve">KLM </w:t>
      </w:r>
      <w:r w:rsidR="00F905B6" w:rsidRPr="00F04888">
        <w:rPr>
          <w:rFonts w:asciiTheme="minorHAnsi" w:eastAsia="Tahoma" w:hAnsiTheme="minorHAnsi" w:cstheme="minorHAnsi"/>
          <w:b/>
          <w:color w:val="002060"/>
          <w:sz w:val="24"/>
          <w:lang w:val="es-CO" w:eastAsia="es-CO"/>
        </w:rPr>
        <w:t xml:space="preserve">Cargo </w:t>
      </w:r>
      <w:r w:rsidRPr="00F04888">
        <w:rPr>
          <w:rFonts w:asciiTheme="minorHAnsi" w:eastAsia="Tahoma" w:hAnsiTheme="minorHAnsi" w:cstheme="minorHAnsi"/>
          <w:b/>
          <w:color w:val="002060"/>
          <w:sz w:val="24"/>
          <w:lang w:val="es-CO" w:eastAsia="es-CO"/>
        </w:rPr>
        <w:t>traslada nuevos ventiladores</w:t>
      </w:r>
      <w:r w:rsidR="00FB253B" w:rsidRPr="00F04888">
        <w:rPr>
          <w:rFonts w:asciiTheme="minorHAnsi" w:eastAsia="Tahoma" w:hAnsiTheme="minorHAnsi" w:cstheme="minorHAnsi"/>
          <w:b/>
          <w:color w:val="002060"/>
          <w:sz w:val="24"/>
          <w:lang w:val="es-CO" w:eastAsia="es-CO"/>
        </w:rPr>
        <w:t xml:space="preserve"> </w:t>
      </w:r>
    </w:p>
    <w:p w:rsidR="00CF661E" w:rsidRPr="00F04888" w:rsidRDefault="00F905B6" w:rsidP="00064ECE">
      <w:pPr>
        <w:ind w:right="144"/>
        <w:jc w:val="both"/>
        <w:textAlignment w:val="baseline"/>
        <w:rPr>
          <w:rFonts w:asciiTheme="minorHAnsi" w:eastAsia="Tahoma" w:hAnsiTheme="minorHAnsi" w:cstheme="minorHAnsi"/>
          <w:color w:val="002060"/>
          <w:lang w:val="es-CO"/>
        </w:rPr>
      </w:pPr>
      <w:r w:rsidRPr="00F04888">
        <w:rPr>
          <w:rFonts w:asciiTheme="minorHAnsi" w:eastAsia="Tahoma" w:hAnsiTheme="minorHAnsi" w:cstheme="minorHAnsi"/>
          <w:color w:val="002060"/>
          <w:lang w:val="es-CO"/>
        </w:rPr>
        <w:lastRenderedPageBreak/>
        <w:t>En el ámbito de carga, KLM</w:t>
      </w:r>
      <w:r w:rsidR="00064ECE" w:rsidRPr="00F04888">
        <w:rPr>
          <w:rFonts w:asciiTheme="minorHAnsi" w:eastAsia="Tahoma" w:hAnsiTheme="minorHAnsi" w:cstheme="minorHAnsi"/>
          <w:color w:val="002060"/>
          <w:lang w:val="es-CO"/>
        </w:rPr>
        <w:t xml:space="preserve"> continúa transportando </w:t>
      </w:r>
      <w:r w:rsidR="00CF661E" w:rsidRPr="00F04888">
        <w:rPr>
          <w:rFonts w:asciiTheme="minorHAnsi" w:eastAsia="Tahoma" w:hAnsiTheme="minorHAnsi" w:cstheme="minorHAnsi"/>
          <w:color w:val="002060"/>
          <w:lang w:val="es-CO"/>
        </w:rPr>
        <w:t>insumos médicos a Chile para el tratamiento de esta pandemia</w:t>
      </w:r>
      <w:r w:rsidR="00C86D19" w:rsidRPr="00F04888">
        <w:rPr>
          <w:rFonts w:asciiTheme="minorHAnsi" w:eastAsia="Tahoma" w:hAnsiTheme="minorHAnsi" w:cstheme="minorHAnsi"/>
          <w:color w:val="002060"/>
          <w:lang w:val="es-CO"/>
        </w:rPr>
        <w:t xml:space="preserve">: </w:t>
      </w:r>
      <w:r w:rsidR="00064ECE" w:rsidRPr="00F04888">
        <w:rPr>
          <w:rFonts w:asciiTheme="minorHAnsi" w:eastAsia="Tahoma" w:hAnsiTheme="minorHAnsi" w:cstheme="minorHAnsi"/>
          <w:color w:val="002060"/>
          <w:lang w:val="es-CO"/>
        </w:rPr>
        <w:t xml:space="preserve">en esta oportunidad </w:t>
      </w:r>
      <w:r w:rsidR="00C86D19" w:rsidRPr="00F04888">
        <w:rPr>
          <w:rFonts w:asciiTheme="minorHAnsi" w:eastAsia="Tahoma" w:hAnsiTheme="minorHAnsi" w:cstheme="minorHAnsi"/>
          <w:color w:val="002060"/>
          <w:lang w:val="es-CO"/>
        </w:rPr>
        <w:t>fueron 87 nuevos ventiladores mecánicos de soporte vital, para un total de 159, que llegaron este sábado en horas de la mañana</w:t>
      </w:r>
      <w:r w:rsidR="00CF661E" w:rsidRPr="00F04888">
        <w:rPr>
          <w:rFonts w:asciiTheme="minorHAnsi" w:eastAsia="Tahoma" w:hAnsiTheme="minorHAnsi" w:cstheme="minorHAnsi"/>
          <w:color w:val="002060"/>
          <w:lang w:val="es-CO"/>
        </w:rPr>
        <w:t xml:space="preserve">. </w:t>
      </w:r>
      <w:r w:rsidR="00C86D19" w:rsidRPr="00F04888">
        <w:rPr>
          <w:rFonts w:asciiTheme="minorHAnsi" w:eastAsia="Tahoma" w:hAnsiTheme="minorHAnsi" w:cstheme="minorHAnsi"/>
          <w:color w:val="002060"/>
          <w:lang w:val="es-CO"/>
        </w:rPr>
        <w:t>“</w:t>
      </w:r>
      <w:r w:rsidR="00CF661E" w:rsidRPr="00F04888">
        <w:rPr>
          <w:rFonts w:asciiTheme="minorHAnsi" w:eastAsia="Tahoma" w:hAnsiTheme="minorHAnsi" w:cstheme="minorHAnsi"/>
          <w:color w:val="002060"/>
          <w:lang w:val="es-CO"/>
        </w:rPr>
        <w:t>Hemos manifestado nuestro compromiso con el mercado latinoamericano y chileno manteniendo nuestras operaciones de carga sin interrupciones ni cambios.</w:t>
      </w:r>
      <w:r w:rsidR="00C86D19" w:rsidRPr="00F04888">
        <w:rPr>
          <w:rFonts w:asciiTheme="minorHAnsi" w:eastAsia="Tahoma" w:hAnsiTheme="minorHAnsi" w:cstheme="minorHAnsi"/>
          <w:color w:val="002060"/>
          <w:lang w:val="es-CO"/>
        </w:rPr>
        <w:t>” manifestó Pia Lackman, Gerente General de Air France – KLM Chile</w:t>
      </w:r>
      <w:r w:rsidRPr="00F04888">
        <w:rPr>
          <w:rFonts w:asciiTheme="minorHAnsi" w:eastAsia="Tahoma" w:hAnsiTheme="minorHAnsi" w:cstheme="minorHAnsi"/>
          <w:color w:val="002060"/>
          <w:lang w:val="es-CO"/>
        </w:rPr>
        <w:t>.</w:t>
      </w:r>
    </w:p>
    <w:p w:rsidR="005F1A90" w:rsidRPr="00F04888" w:rsidRDefault="00CF661E" w:rsidP="00CF661E">
      <w:pPr>
        <w:spacing w:before="268" w:line="268" w:lineRule="exact"/>
        <w:ind w:right="144"/>
        <w:jc w:val="both"/>
        <w:textAlignment w:val="baseline"/>
        <w:rPr>
          <w:rFonts w:asciiTheme="minorHAnsi" w:eastAsia="Tahoma" w:hAnsiTheme="minorHAnsi" w:cstheme="minorHAnsi"/>
          <w:color w:val="002060"/>
          <w:lang w:val="es-CO"/>
        </w:rPr>
      </w:pPr>
      <w:r w:rsidRPr="00F04888">
        <w:rPr>
          <w:rFonts w:asciiTheme="minorHAnsi" w:eastAsia="Tahoma" w:hAnsiTheme="minorHAnsi" w:cstheme="minorHAnsi"/>
          <w:color w:val="002060"/>
          <w:lang w:val="es-CO"/>
        </w:rPr>
        <w:t xml:space="preserve">Es así como los vuelos Full Freighters de Air France-KLM cargo continúan operando 3 veces a la semana en Chile, 5 en Brasil, 1 en Lima, 1 en Buenos Aires, 3 en Colombia y 6 en Ecuador. Además el Grupo ha destinado vuelos de pasajeros en la región para dedicarlos al transporte de carga, lo que </w:t>
      </w:r>
      <w:r w:rsidR="00C86D19" w:rsidRPr="00F04888">
        <w:rPr>
          <w:rFonts w:asciiTheme="minorHAnsi" w:eastAsia="Tahoma" w:hAnsiTheme="minorHAnsi" w:cstheme="minorHAnsi"/>
          <w:color w:val="002060"/>
          <w:lang w:val="es-CO"/>
        </w:rPr>
        <w:t xml:space="preserve">ha </w:t>
      </w:r>
      <w:r w:rsidRPr="00F04888">
        <w:rPr>
          <w:rFonts w:asciiTheme="minorHAnsi" w:eastAsia="Tahoma" w:hAnsiTheme="minorHAnsi" w:cstheme="minorHAnsi"/>
          <w:color w:val="002060"/>
          <w:lang w:val="es-CO"/>
        </w:rPr>
        <w:t>permiti</w:t>
      </w:r>
      <w:r w:rsidR="00C86D19" w:rsidRPr="00F04888">
        <w:rPr>
          <w:rFonts w:asciiTheme="minorHAnsi" w:eastAsia="Tahoma" w:hAnsiTheme="minorHAnsi" w:cstheme="minorHAnsi"/>
          <w:color w:val="002060"/>
          <w:lang w:val="es-CO"/>
        </w:rPr>
        <w:t>do</w:t>
      </w:r>
      <w:r w:rsidRPr="00F04888">
        <w:rPr>
          <w:rFonts w:asciiTheme="minorHAnsi" w:eastAsia="Tahoma" w:hAnsiTheme="minorHAnsi" w:cstheme="minorHAnsi"/>
          <w:color w:val="002060"/>
          <w:lang w:val="es-CO"/>
        </w:rPr>
        <w:t xml:space="preserve"> dar </w:t>
      </w:r>
      <w:r w:rsidR="00C86D19" w:rsidRPr="00F04888">
        <w:rPr>
          <w:rFonts w:asciiTheme="minorHAnsi" w:eastAsia="Tahoma" w:hAnsiTheme="minorHAnsi" w:cstheme="minorHAnsi"/>
          <w:color w:val="002060"/>
          <w:lang w:val="es-CO"/>
        </w:rPr>
        <w:t xml:space="preserve">más </w:t>
      </w:r>
      <w:r w:rsidRPr="00F04888">
        <w:rPr>
          <w:rFonts w:asciiTheme="minorHAnsi" w:eastAsia="Tahoma" w:hAnsiTheme="minorHAnsi" w:cstheme="minorHAnsi"/>
          <w:color w:val="002060"/>
          <w:lang w:val="es-CO"/>
        </w:rPr>
        <w:t xml:space="preserve">lugar </w:t>
      </w:r>
      <w:r w:rsidR="00065DD7" w:rsidRPr="00F04888">
        <w:rPr>
          <w:rFonts w:asciiTheme="minorHAnsi" w:eastAsia="Tahoma" w:hAnsiTheme="minorHAnsi" w:cstheme="minorHAnsi"/>
          <w:color w:val="002060"/>
          <w:lang w:val="es-CO"/>
        </w:rPr>
        <w:t xml:space="preserve">a </w:t>
      </w:r>
      <w:r w:rsidR="00C86D19" w:rsidRPr="00F04888">
        <w:rPr>
          <w:rFonts w:asciiTheme="minorHAnsi" w:eastAsia="Tahoma" w:hAnsiTheme="minorHAnsi" w:cstheme="minorHAnsi"/>
          <w:color w:val="002060"/>
          <w:lang w:val="es-CO"/>
        </w:rPr>
        <w:t>l</w:t>
      </w:r>
      <w:r w:rsidRPr="00F04888">
        <w:rPr>
          <w:rFonts w:asciiTheme="minorHAnsi" w:eastAsia="Tahoma" w:hAnsiTheme="minorHAnsi" w:cstheme="minorHAnsi"/>
          <w:color w:val="002060"/>
          <w:lang w:val="es-CO"/>
        </w:rPr>
        <w:t xml:space="preserve">a </w:t>
      </w:r>
      <w:r w:rsidR="00C86D19" w:rsidRPr="00F04888">
        <w:rPr>
          <w:rFonts w:asciiTheme="minorHAnsi" w:eastAsia="Tahoma" w:hAnsiTheme="minorHAnsi" w:cstheme="minorHAnsi"/>
          <w:color w:val="002060"/>
          <w:lang w:val="es-CO"/>
        </w:rPr>
        <w:t>importación y exportación d</w:t>
      </w:r>
      <w:r w:rsidRPr="00F04888">
        <w:rPr>
          <w:rFonts w:asciiTheme="minorHAnsi" w:eastAsia="Tahoma" w:hAnsiTheme="minorHAnsi" w:cstheme="minorHAnsi"/>
          <w:color w:val="002060"/>
          <w:lang w:val="es-CO"/>
        </w:rPr>
        <w:t xml:space="preserve">e </w:t>
      </w:r>
      <w:r w:rsidR="00C86D19" w:rsidRPr="00F04888">
        <w:rPr>
          <w:rFonts w:asciiTheme="minorHAnsi" w:eastAsia="Tahoma" w:hAnsiTheme="minorHAnsi" w:cstheme="minorHAnsi"/>
          <w:color w:val="002060"/>
          <w:lang w:val="es-CO"/>
        </w:rPr>
        <w:t>productos:</w:t>
      </w:r>
      <w:r w:rsidRPr="00F04888">
        <w:rPr>
          <w:rFonts w:asciiTheme="minorHAnsi" w:eastAsia="Tahoma" w:hAnsiTheme="minorHAnsi" w:cstheme="minorHAnsi"/>
          <w:color w:val="002060"/>
          <w:lang w:val="es-CO"/>
        </w:rPr>
        <w:t xml:space="preserve"> </w:t>
      </w:r>
      <w:r w:rsidR="00C86D19" w:rsidRPr="00F04888">
        <w:rPr>
          <w:rFonts w:asciiTheme="minorHAnsi" w:eastAsia="Tahoma" w:hAnsiTheme="minorHAnsi" w:cstheme="minorHAnsi"/>
          <w:color w:val="002060"/>
          <w:lang w:val="es-CO"/>
        </w:rPr>
        <w:t>en los últimos meses ha</w:t>
      </w:r>
      <w:r w:rsidRPr="00F04888">
        <w:rPr>
          <w:rFonts w:asciiTheme="minorHAnsi" w:eastAsia="Tahoma" w:hAnsiTheme="minorHAnsi" w:cstheme="minorHAnsi"/>
          <w:color w:val="002060"/>
          <w:lang w:val="es-CO"/>
        </w:rPr>
        <w:t xml:space="preserve"> trasladado hacia Chile insumos médicos, ventiladores, mascarillas</w:t>
      </w:r>
      <w:r w:rsidR="00C86D19" w:rsidRPr="00F04888">
        <w:rPr>
          <w:rFonts w:asciiTheme="minorHAnsi" w:eastAsia="Tahoma" w:hAnsiTheme="minorHAnsi" w:cstheme="minorHAnsi"/>
          <w:color w:val="002060"/>
          <w:lang w:val="es-CO"/>
        </w:rPr>
        <w:t>,</w:t>
      </w:r>
      <w:r w:rsidRPr="00F04888">
        <w:rPr>
          <w:rFonts w:asciiTheme="minorHAnsi" w:eastAsia="Tahoma" w:hAnsiTheme="minorHAnsi" w:cstheme="minorHAnsi"/>
          <w:color w:val="002060"/>
          <w:lang w:val="es-CO"/>
        </w:rPr>
        <w:t xml:space="preserve"> blusas para médicos y </w:t>
      </w:r>
      <w:r w:rsidR="00F04888" w:rsidRPr="00F04888">
        <w:rPr>
          <w:rFonts w:asciiTheme="minorHAnsi" w:eastAsia="Tahoma" w:hAnsiTheme="minorHAnsi" w:cstheme="minorHAnsi"/>
          <w:color w:val="002060"/>
          <w:lang w:val="es-CO"/>
        </w:rPr>
        <w:t>test</w:t>
      </w:r>
      <w:r w:rsidRPr="00F04888">
        <w:rPr>
          <w:rFonts w:asciiTheme="minorHAnsi" w:eastAsia="Tahoma" w:hAnsiTheme="minorHAnsi" w:cstheme="minorHAnsi"/>
          <w:color w:val="002060"/>
          <w:lang w:val="es-CO"/>
        </w:rPr>
        <w:t xml:space="preserve"> para diagnosticar el COVID-19. Además, apoyando la economía </w:t>
      </w:r>
      <w:r w:rsidR="00065DD7" w:rsidRPr="00F04888">
        <w:rPr>
          <w:rFonts w:asciiTheme="minorHAnsi" w:eastAsia="Tahoma" w:hAnsiTheme="minorHAnsi" w:cstheme="minorHAnsi"/>
          <w:color w:val="002060"/>
          <w:lang w:val="es-CO"/>
        </w:rPr>
        <w:t xml:space="preserve">y producción </w:t>
      </w:r>
      <w:r w:rsidRPr="00F04888">
        <w:rPr>
          <w:rFonts w:asciiTheme="minorHAnsi" w:eastAsia="Tahoma" w:hAnsiTheme="minorHAnsi" w:cstheme="minorHAnsi"/>
          <w:color w:val="002060"/>
          <w:lang w:val="es-CO"/>
        </w:rPr>
        <w:t xml:space="preserve">nacional, </w:t>
      </w:r>
      <w:r w:rsidR="00C86D19" w:rsidRPr="00F04888">
        <w:rPr>
          <w:rFonts w:asciiTheme="minorHAnsi" w:eastAsia="Tahoma" w:hAnsiTheme="minorHAnsi" w:cstheme="minorHAnsi"/>
          <w:color w:val="002060"/>
          <w:lang w:val="es-CO"/>
        </w:rPr>
        <w:t>ha</w:t>
      </w:r>
      <w:r w:rsidRPr="00F04888">
        <w:rPr>
          <w:rFonts w:asciiTheme="minorHAnsi" w:eastAsia="Tahoma" w:hAnsiTheme="minorHAnsi" w:cstheme="minorHAnsi"/>
          <w:color w:val="002060"/>
          <w:lang w:val="es-CO"/>
        </w:rPr>
        <w:t xml:space="preserve"> </w:t>
      </w:r>
      <w:r w:rsidR="00064ECE" w:rsidRPr="00F04888">
        <w:rPr>
          <w:rFonts w:asciiTheme="minorHAnsi" w:eastAsia="Tahoma" w:hAnsiTheme="minorHAnsi" w:cstheme="minorHAnsi"/>
          <w:color w:val="002060"/>
          <w:lang w:val="es-CO"/>
        </w:rPr>
        <w:t>movilizado hacia el extranjero</w:t>
      </w:r>
      <w:r w:rsidRPr="00F04888">
        <w:rPr>
          <w:rFonts w:asciiTheme="minorHAnsi" w:eastAsia="Tahoma" w:hAnsiTheme="minorHAnsi" w:cstheme="minorHAnsi"/>
          <w:color w:val="002060"/>
          <w:lang w:val="es-CO"/>
        </w:rPr>
        <w:t xml:space="preserve"> semillas, salmón, frutos y material para la industria.</w:t>
      </w:r>
    </w:p>
    <w:p w:rsidR="00DA6E3B" w:rsidRPr="00F04888" w:rsidRDefault="00DA6E3B" w:rsidP="00DA6E3B">
      <w:pPr>
        <w:spacing w:before="268" w:line="268" w:lineRule="exact"/>
        <w:ind w:right="144"/>
        <w:jc w:val="both"/>
        <w:textAlignment w:val="baseline"/>
        <w:rPr>
          <w:rFonts w:asciiTheme="minorHAnsi" w:eastAsia="Tahoma" w:hAnsiTheme="minorHAnsi" w:cstheme="minorHAnsi"/>
          <w:b/>
          <w:color w:val="002060"/>
          <w:sz w:val="24"/>
          <w:lang w:val="es-CO" w:eastAsia="es-CO"/>
        </w:rPr>
      </w:pPr>
      <w:r w:rsidRPr="00F04888">
        <w:rPr>
          <w:rFonts w:asciiTheme="minorHAnsi" w:eastAsia="Tahoma" w:hAnsiTheme="minorHAnsi" w:cstheme="minorHAnsi"/>
          <w:b/>
          <w:color w:val="002060"/>
          <w:sz w:val="24"/>
          <w:lang w:val="es-CO" w:eastAsia="es-CO"/>
        </w:rPr>
        <w:t>Acerca del Grupo Air France-KLM</w:t>
      </w:r>
    </w:p>
    <w:p w:rsidR="00FB253B" w:rsidRPr="00F04888" w:rsidRDefault="00DA6E3B" w:rsidP="00064ECE">
      <w:pPr>
        <w:ind w:right="144"/>
        <w:jc w:val="both"/>
        <w:textAlignment w:val="baseline"/>
        <w:rPr>
          <w:rFonts w:asciiTheme="minorHAnsi" w:eastAsia="Tahoma" w:hAnsiTheme="minorHAnsi" w:cstheme="minorHAnsi"/>
          <w:color w:val="002060"/>
          <w:lang w:val="es-CO"/>
        </w:rPr>
      </w:pPr>
      <w:r w:rsidRPr="00F04888">
        <w:rPr>
          <w:rFonts w:asciiTheme="minorHAnsi" w:eastAsia="Tahoma" w:hAnsiTheme="minorHAnsi" w:cstheme="minorHAnsi"/>
          <w:color w:val="002060"/>
          <w:lang w:val="es-CO"/>
        </w:rPr>
        <w:t xml:space="preserve">En 2004, las aerolíneas Air France y KLM Royal Dutch Airlines unieron sus actividades para formar lo que es hoy en día uno de los gigantes mundiales en el rubro del transporte aéreo con base en Europa. Air-France KLM representa un Grupo líder en términos de tráfico internacional de pasajeros, además de ofrecer servicios de carga aérea y mantenimiento aeronáutico. Su moderna flota está compuesta por más de 600 aviones operados a través de Air France, KLM, Transavia y Air France HOP!. Los aeropuertos Paris-Charles de Gaulle y Ámsterdam-Schiphol son los centros de operaciones del Grupo, desde donde ofrecen vuelos directos a </w:t>
      </w:r>
      <w:r w:rsidR="008C36D1" w:rsidRPr="00F04888">
        <w:rPr>
          <w:rFonts w:asciiTheme="minorHAnsi" w:eastAsia="Tahoma" w:hAnsiTheme="minorHAnsi" w:cstheme="minorHAnsi"/>
          <w:color w:val="002060"/>
          <w:lang w:val="es-CO"/>
        </w:rPr>
        <w:t>los 5 continentes</w:t>
      </w:r>
      <w:r w:rsidRPr="00F04888">
        <w:rPr>
          <w:rFonts w:asciiTheme="minorHAnsi" w:eastAsia="Tahoma" w:hAnsiTheme="minorHAnsi" w:cstheme="minorHAnsi"/>
          <w:color w:val="002060"/>
          <w:lang w:val="es-CO"/>
        </w:rPr>
        <w:t>. Air France y KLM pertenecen a la alianza SkyTeam compuesta por 19 aerolíneas que dan acceso a más de 11</w:t>
      </w:r>
      <w:r w:rsidR="008C36D1" w:rsidRPr="00F04888">
        <w:rPr>
          <w:rFonts w:asciiTheme="minorHAnsi" w:eastAsia="Tahoma" w:hAnsiTheme="minorHAnsi" w:cstheme="minorHAnsi"/>
          <w:color w:val="002060"/>
          <w:lang w:val="es-CO"/>
        </w:rPr>
        <w:t>00</w:t>
      </w:r>
      <w:r w:rsidRPr="00F04888">
        <w:rPr>
          <w:rFonts w:asciiTheme="minorHAnsi" w:eastAsia="Tahoma" w:hAnsiTheme="minorHAnsi" w:cstheme="minorHAnsi"/>
          <w:color w:val="002060"/>
          <w:lang w:val="es-CO"/>
        </w:rPr>
        <w:t xml:space="preserve"> destinos en 175 países. Flying Blue, programa de </w:t>
      </w:r>
      <w:r w:rsidR="008C36D1" w:rsidRPr="00F04888">
        <w:rPr>
          <w:rFonts w:asciiTheme="minorHAnsi" w:eastAsia="Tahoma" w:hAnsiTheme="minorHAnsi" w:cstheme="minorHAnsi"/>
          <w:color w:val="002060"/>
          <w:lang w:val="es-CO"/>
        </w:rPr>
        <w:t>viajero</w:t>
      </w:r>
      <w:r w:rsidRPr="00F04888">
        <w:rPr>
          <w:rFonts w:asciiTheme="minorHAnsi" w:eastAsia="Tahoma" w:hAnsiTheme="minorHAnsi" w:cstheme="minorHAnsi"/>
          <w:color w:val="002060"/>
          <w:lang w:val="es-CO"/>
        </w:rPr>
        <w:t xml:space="preserve"> frecuente del Grupo</w:t>
      </w:r>
      <w:r w:rsidR="008C36D1" w:rsidRPr="00F04888">
        <w:rPr>
          <w:rFonts w:asciiTheme="minorHAnsi" w:eastAsia="Tahoma" w:hAnsiTheme="minorHAnsi" w:cstheme="minorHAnsi"/>
          <w:color w:val="002060"/>
          <w:lang w:val="es-CO"/>
        </w:rPr>
        <w:t>,</w:t>
      </w:r>
      <w:r w:rsidRPr="00F04888">
        <w:rPr>
          <w:rFonts w:asciiTheme="minorHAnsi" w:eastAsia="Tahoma" w:hAnsiTheme="minorHAnsi" w:cstheme="minorHAnsi"/>
          <w:color w:val="002060"/>
          <w:lang w:val="es-CO"/>
        </w:rPr>
        <w:t xml:space="preserve"> </w:t>
      </w:r>
      <w:r w:rsidR="008C36D1" w:rsidRPr="00F04888">
        <w:rPr>
          <w:rFonts w:asciiTheme="minorHAnsi" w:eastAsia="Tahoma" w:hAnsiTheme="minorHAnsi" w:cstheme="minorHAnsi"/>
          <w:color w:val="002060"/>
          <w:lang w:val="es-CO"/>
        </w:rPr>
        <w:t>cuenta</w:t>
      </w:r>
      <w:r w:rsidRPr="00F04888">
        <w:rPr>
          <w:rFonts w:asciiTheme="minorHAnsi" w:eastAsia="Tahoma" w:hAnsiTheme="minorHAnsi" w:cstheme="minorHAnsi"/>
          <w:color w:val="002060"/>
          <w:lang w:val="es-CO"/>
        </w:rPr>
        <w:t xml:space="preserve"> con</w:t>
      </w:r>
      <w:r w:rsidR="008C36D1" w:rsidRPr="00F04888">
        <w:rPr>
          <w:rFonts w:asciiTheme="minorHAnsi" w:eastAsia="Tahoma" w:hAnsiTheme="minorHAnsi" w:cstheme="minorHAnsi"/>
          <w:color w:val="002060"/>
          <w:lang w:val="es-CO"/>
        </w:rPr>
        <w:t xml:space="preserve"> cerca de</w:t>
      </w:r>
      <w:r w:rsidRPr="00F04888">
        <w:rPr>
          <w:rFonts w:asciiTheme="minorHAnsi" w:eastAsia="Tahoma" w:hAnsiTheme="minorHAnsi" w:cstheme="minorHAnsi"/>
          <w:color w:val="002060"/>
          <w:lang w:val="es-CO"/>
        </w:rPr>
        <w:t xml:space="preserve"> 16 millones de miembros.</w:t>
      </w:r>
    </w:p>
    <w:p w:rsidR="003D0CE7" w:rsidRPr="00F04888" w:rsidRDefault="00677732" w:rsidP="00064ECE">
      <w:pPr>
        <w:ind w:right="144"/>
        <w:jc w:val="both"/>
        <w:textAlignment w:val="baseline"/>
        <w:rPr>
          <w:rFonts w:asciiTheme="minorHAnsi" w:eastAsia="Tahoma" w:hAnsiTheme="minorHAnsi" w:cstheme="minorHAnsi"/>
          <w:color w:val="002060"/>
          <w:lang w:val="es-CO"/>
        </w:rPr>
      </w:pPr>
      <w:r w:rsidRPr="00F04888">
        <w:rPr>
          <w:rFonts w:asciiTheme="minorHAnsi" w:eastAsia="Tahoma" w:hAnsiTheme="minorHAnsi" w:cstheme="minorHAnsi"/>
          <w:noProof/>
          <w:color w:val="002060"/>
          <w:lang w:val="es-ES" w:eastAsia="es-ES"/>
        </w:rPr>
        <w:drawing>
          <wp:anchor distT="0" distB="0" distL="114300" distR="114300" simplePos="0" relativeHeight="251659264" behindDoc="0" locked="0" layoutInCell="1" allowOverlap="1">
            <wp:simplePos x="0" y="0"/>
            <wp:positionH relativeFrom="margin">
              <wp:align>left</wp:align>
            </wp:positionH>
            <wp:positionV relativeFrom="paragraph">
              <wp:posOffset>1353820</wp:posOffset>
            </wp:positionV>
            <wp:extent cx="6099810" cy="421005"/>
            <wp:effectExtent l="0" t="0" r="0" b="0"/>
            <wp:wrapSquare wrapText="bothSides"/>
            <wp:docPr id="5" name="pic"/>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14">
                      <a:extLst>
                        <a:ext uri="{28A0092B-C50C-407E-A947-70E740481C1C}">
                          <a14:useLocalDpi xmlns:a14="http://schemas.microsoft.com/office/drawing/2010/main" val="0"/>
                        </a:ext>
                      </a:extLst>
                    </a:blip>
                    <a:stretch>
                      <a:fillRect/>
                    </a:stretch>
                  </pic:blipFill>
                  <pic:spPr>
                    <a:xfrm>
                      <a:off x="0" y="0"/>
                      <a:ext cx="6099810" cy="421005"/>
                    </a:xfrm>
                    <a:prstGeom prst="rect">
                      <a:avLst/>
                    </a:prstGeom>
                  </pic:spPr>
                </pic:pic>
              </a:graphicData>
            </a:graphic>
          </wp:anchor>
        </w:drawing>
      </w:r>
    </w:p>
    <w:sectPr w:rsidR="003D0CE7" w:rsidRPr="00F04888" w:rsidSect="00065DD7">
      <w:headerReference w:type="default" r:id="rId15"/>
      <w:footerReference w:type="default" r:id="rId16"/>
      <w:type w:val="continuous"/>
      <w:pgSz w:w="11909" w:h="16838"/>
      <w:pgMar w:top="1530" w:right="1415" w:bottom="1980" w:left="88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D7A" w:rsidRDefault="00CD7D7A" w:rsidP="007777A2">
      <w:r>
        <w:separator/>
      </w:r>
    </w:p>
  </w:endnote>
  <w:endnote w:type="continuationSeparator" w:id="0">
    <w:p w:rsidR="00CD7D7A" w:rsidRDefault="00CD7D7A" w:rsidP="00777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PMingLiU">
    <w:altName w:val="Malgun Gothic Semilight"/>
    <w:panose1 w:val="00000000000000000000"/>
    <w:charset w:val="88"/>
    <w:family w:val="auto"/>
    <w:notTrueType/>
    <w:pitch w:val="variable"/>
    <w:sig w:usb0="00000000" w:usb1="08080000" w:usb2="00000010" w:usb3="00000000" w:csb0="001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7A2" w:rsidRPr="00F765CF" w:rsidRDefault="007777A2" w:rsidP="007777A2">
    <w:pPr>
      <w:pStyle w:val="Piedepgina"/>
      <w:rPr>
        <w:rFonts w:asciiTheme="minorHAnsi" w:hAnsiTheme="minorHAnsi" w:cstheme="minorHAnsi"/>
        <w:color w:val="002060"/>
        <w:sz w:val="20"/>
        <w:szCs w:val="20"/>
        <w:lang w:val="es-CO"/>
      </w:rPr>
    </w:pPr>
    <w:r w:rsidRPr="00F765CF">
      <w:rPr>
        <w:rFonts w:asciiTheme="minorHAnsi" w:hAnsiTheme="minorHAnsi" w:cstheme="minorHAnsi"/>
        <w:color w:val="002060"/>
        <w:sz w:val="20"/>
        <w:szCs w:val="20"/>
        <w:lang w:val="es-CO"/>
      </w:rPr>
      <w:t>Contactos de prensa:</w:t>
    </w:r>
  </w:p>
  <w:p w:rsidR="007777A2" w:rsidRPr="00F765CF" w:rsidRDefault="007777A2" w:rsidP="007777A2">
    <w:pPr>
      <w:pStyle w:val="Piedepgina"/>
      <w:rPr>
        <w:rFonts w:asciiTheme="minorHAnsi" w:hAnsiTheme="minorHAnsi" w:cstheme="minorHAnsi"/>
        <w:b/>
        <w:color w:val="002060"/>
        <w:sz w:val="20"/>
        <w:szCs w:val="20"/>
        <w:lang w:val="es-CO"/>
      </w:rPr>
    </w:pPr>
    <w:r w:rsidRPr="00F765CF">
      <w:rPr>
        <w:rFonts w:asciiTheme="minorHAnsi" w:hAnsiTheme="minorHAnsi" w:cstheme="minorHAnsi"/>
        <w:b/>
        <w:color w:val="002060"/>
        <w:sz w:val="20"/>
        <w:szCs w:val="20"/>
        <w:lang w:val="es-CO"/>
      </w:rPr>
      <w:t>Gabriela González</w:t>
    </w:r>
    <w:r w:rsidRPr="00F765CF">
      <w:rPr>
        <w:rFonts w:asciiTheme="minorHAnsi" w:hAnsiTheme="minorHAnsi" w:cstheme="minorHAnsi"/>
        <w:color w:val="002060"/>
        <w:sz w:val="20"/>
        <w:szCs w:val="20"/>
        <w:lang w:val="es-CO"/>
      </w:rPr>
      <w:tab/>
    </w:r>
    <w:r w:rsidR="00F765CF">
      <w:rPr>
        <w:rFonts w:asciiTheme="minorHAnsi" w:hAnsiTheme="minorHAnsi" w:cstheme="minorHAnsi"/>
        <w:color w:val="002060"/>
        <w:sz w:val="20"/>
        <w:szCs w:val="20"/>
        <w:lang w:val="es-CO"/>
      </w:rPr>
      <w:t xml:space="preserve">                                                                                                                    </w:t>
    </w:r>
    <w:r w:rsidRPr="00F765CF">
      <w:rPr>
        <w:rFonts w:asciiTheme="minorHAnsi" w:hAnsiTheme="minorHAnsi" w:cstheme="minorHAnsi"/>
        <w:b/>
        <w:color w:val="002060"/>
        <w:sz w:val="20"/>
        <w:szCs w:val="20"/>
        <w:lang w:val="es-CO"/>
      </w:rPr>
      <w:t>Marcela González Cardozo</w:t>
    </w:r>
  </w:p>
  <w:p w:rsidR="007777A2" w:rsidRPr="00D8712E" w:rsidRDefault="007777A2" w:rsidP="007777A2">
    <w:pPr>
      <w:pStyle w:val="Piedepgina"/>
      <w:rPr>
        <w:rFonts w:asciiTheme="minorHAnsi" w:hAnsiTheme="minorHAnsi" w:cstheme="minorHAnsi"/>
        <w:color w:val="002060"/>
        <w:sz w:val="20"/>
        <w:szCs w:val="20"/>
        <w:lang w:val="fr-FR"/>
      </w:rPr>
    </w:pPr>
    <w:r w:rsidRPr="00D8712E">
      <w:rPr>
        <w:rFonts w:asciiTheme="minorHAnsi" w:hAnsiTheme="minorHAnsi" w:cstheme="minorHAnsi"/>
        <w:color w:val="002060"/>
        <w:sz w:val="20"/>
        <w:szCs w:val="20"/>
        <w:lang w:val="fr-FR"/>
      </w:rPr>
      <w:t>Teléfono: +56 9 6244 7136</w:t>
    </w:r>
    <w:r w:rsidRPr="00D8712E">
      <w:rPr>
        <w:rFonts w:asciiTheme="minorHAnsi" w:hAnsiTheme="minorHAnsi" w:cstheme="minorHAnsi"/>
        <w:color w:val="002060"/>
        <w:sz w:val="20"/>
        <w:szCs w:val="20"/>
        <w:lang w:val="fr-FR"/>
      </w:rPr>
      <w:tab/>
    </w:r>
    <w:r w:rsidR="00F765CF" w:rsidRPr="00D8712E">
      <w:rPr>
        <w:rFonts w:asciiTheme="minorHAnsi" w:hAnsiTheme="minorHAnsi" w:cstheme="minorHAnsi"/>
        <w:color w:val="002060"/>
        <w:sz w:val="20"/>
        <w:szCs w:val="20"/>
        <w:lang w:val="fr-FR"/>
      </w:rPr>
      <w:tab/>
      <w:t xml:space="preserve">  </w:t>
    </w:r>
    <w:r w:rsidRPr="00D8712E">
      <w:rPr>
        <w:rFonts w:asciiTheme="minorHAnsi" w:hAnsiTheme="minorHAnsi" w:cstheme="minorHAnsi"/>
        <w:color w:val="002060"/>
        <w:sz w:val="20"/>
        <w:szCs w:val="20"/>
        <w:lang w:val="fr-FR"/>
      </w:rPr>
      <w:t xml:space="preserve">Mail: </w:t>
    </w:r>
    <w:r w:rsidRPr="00D8712E">
      <w:rPr>
        <w:rFonts w:asciiTheme="minorHAnsi" w:hAnsiTheme="minorHAnsi" w:cstheme="minorHAnsi"/>
        <w:color w:val="0070C0"/>
        <w:sz w:val="20"/>
        <w:szCs w:val="20"/>
        <w:u w:val="single"/>
        <w:lang w:val="fr-FR"/>
      </w:rPr>
      <w:t>magonzalez1@airfrance.fr</w:t>
    </w:r>
    <w:r w:rsidRPr="00D8712E">
      <w:rPr>
        <w:rFonts w:asciiTheme="minorHAnsi" w:hAnsiTheme="minorHAnsi" w:cstheme="minorHAnsi"/>
        <w:color w:val="0070C0"/>
        <w:sz w:val="20"/>
        <w:szCs w:val="20"/>
        <w:lang w:val="fr-FR"/>
      </w:rPr>
      <w:t xml:space="preserve"> </w:t>
    </w:r>
  </w:p>
  <w:p w:rsidR="007777A2" w:rsidRPr="00D8712E" w:rsidRDefault="007777A2" w:rsidP="007777A2">
    <w:pPr>
      <w:pStyle w:val="Piedepgina"/>
      <w:rPr>
        <w:rFonts w:asciiTheme="minorHAnsi" w:hAnsiTheme="minorHAnsi" w:cstheme="minorHAnsi"/>
        <w:color w:val="002060"/>
        <w:sz w:val="20"/>
        <w:szCs w:val="20"/>
        <w:lang w:val="fr-FR"/>
      </w:rPr>
    </w:pPr>
    <w:r w:rsidRPr="00D8712E">
      <w:rPr>
        <w:rFonts w:asciiTheme="minorHAnsi" w:hAnsiTheme="minorHAnsi" w:cstheme="minorHAnsi"/>
        <w:color w:val="002060"/>
        <w:sz w:val="20"/>
        <w:szCs w:val="20"/>
        <w:lang w:val="fr-FR"/>
      </w:rPr>
      <w:t xml:space="preserve">Mail: </w:t>
    </w:r>
    <w:r w:rsidRPr="00D8712E">
      <w:rPr>
        <w:rFonts w:asciiTheme="minorHAnsi" w:hAnsiTheme="minorHAnsi" w:cstheme="minorHAnsi"/>
        <w:color w:val="0070C0"/>
        <w:sz w:val="20"/>
        <w:szCs w:val="20"/>
        <w:u w:val="single"/>
        <w:lang w:val="fr-FR"/>
      </w:rPr>
      <w:t>ggonzalez@blowup.cl</w:t>
    </w:r>
    <w:r w:rsidRPr="00D8712E">
      <w:rPr>
        <w:rFonts w:asciiTheme="minorHAnsi" w:hAnsiTheme="minorHAnsi" w:cstheme="minorHAnsi"/>
        <w:color w:val="0070C0"/>
        <w:sz w:val="20"/>
        <w:szCs w:val="20"/>
        <w:lang w:val="fr-FR"/>
      </w:rPr>
      <w:t xml:space="preserve"> </w:t>
    </w:r>
  </w:p>
  <w:p w:rsidR="007777A2" w:rsidRPr="00D8712E" w:rsidRDefault="007777A2">
    <w:pPr>
      <w:pStyle w:val="Piedepgina"/>
      <w:rPr>
        <w:color w:val="002060"/>
        <w:lang w:val="fr-FR"/>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D7A" w:rsidRDefault="00CD7D7A" w:rsidP="007777A2">
      <w:r>
        <w:separator/>
      </w:r>
    </w:p>
  </w:footnote>
  <w:footnote w:type="continuationSeparator" w:id="0">
    <w:p w:rsidR="00CD7D7A" w:rsidRDefault="00CD7D7A" w:rsidP="007777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7A2" w:rsidRDefault="007777A2" w:rsidP="007777A2">
    <w:pPr>
      <w:pStyle w:val="Encabezado"/>
      <w:jc w:val="right"/>
    </w:pPr>
    <w:r w:rsidRPr="000962BA">
      <w:rPr>
        <w:rFonts w:asciiTheme="minorHAnsi" w:hAnsiTheme="minorHAnsi" w:cstheme="minorHAnsi"/>
        <w:noProof/>
        <w:color w:val="002060"/>
        <w:lang w:val="es-ES" w:eastAsia="es-ES"/>
      </w:rPr>
      <w:drawing>
        <wp:inline distT="0" distB="0" distL="0" distR="0" wp14:anchorId="09B9FAC6" wp14:editId="3ED64650">
          <wp:extent cx="2042160" cy="316865"/>
          <wp:effectExtent l="0" t="0" r="0" b="0"/>
          <wp:docPr id="26"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
                  <a:stretch>
                    <a:fillRect/>
                  </a:stretch>
                </pic:blipFill>
                <pic:spPr>
                  <a:xfrm>
                    <a:off x="0" y="0"/>
                    <a:ext cx="2042160" cy="31686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77690"/>
    <w:multiLevelType w:val="hybridMultilevel"/>
    <w:tmpl w:val="6E88C4A2"/>
    <w:lvl w:ilvl="0" w:tplc="6E122608">
      <w:numFmt w:val="bullet"/>
      <w:lvlText w:val="•"/>
      <w:lvlJc w:val="left"/>
      <w:pPr>
        <w:ind w:left="705" w:hanging="705"/>
      </w:pPr>
      <w:rPr>
        <w:rFonts w:ascii="Calibri" w:eastAsia="Tahoma"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5E9C4550"/>
    <w:multiLevelType w:val="hybridMultilevel"/>
    <w:tmpl w:val="BCEE8F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CE7"/>
    <w:rsid w:val="000026FD"/>
    <w:rsid w:val="00003A7D"/>
    <w:rsid w:val="00023CB7"/>
    <w:rsid w:val="00064ECE"/>
    <w:rsid w:val="00065DD7"/>
    <w:rsid w:val="00070495"/>
    <w:rsid w:val="000940F4"/>
    <w:rsid w:val="000962BA"/>
    <w:rsid w:val="000A7F6F"/>
    <w:rsid w:val="00104955"/>
    <w:rsid w:val="00123D2C"/>
    <w:rsid w:val="0017132F"/>
    <w:rsid w:val="001A7B7A"/>
    <w:rsid w:val="001C35BE"/>
    <w:rsid w:val="001D208B"/>
    <w:rsid w:val="0022165F"/>
    <w:rsid w:val="00244B94"/>
    <w:rsid w:val="002C1FE4"/>
    <w:rsid w:val="002C690B"/>
    <w:rsid w:val="003250D1"/>
    <w:rsid w:val="00390950"/>
    <w:rsid w:val="003B6300"/>
    <w:rsid w:val="003D0CE7"/>
    <w:rsid w:val="003F233F"/>
    <w:rsid w:val="00402BAB"/>
    <w:rsid w:val="00431311"/>
    <w:rsid w:val="005279C7"/>
    <w:rsid w:val="005F1A90"/>
    <w:rsid w:val="00656EDD"/>
    <w:rsid w:val="0066771D"/>
    <w:rsid w:val="006718DD"/>
    <w:rsid w:val="00677732"/>
    <w:rsid w:val="006932E8"/>
    <w:rsid w:val="00770366"/>
    <w:rsid w:val="007777A2"/>
    <w:rsid w:val="007F2EF9"/>
    <w:rsid w:val="007F7280"/>
    <w:rsid w:val="007F794E"/>
    <w:rsid w:val="008A34CA"/>
    <w:rsid w:val="008A5326"/>
    <w:rsid w:val="008C36D1"/>
    <w:rsid w:val="00961E4E"/>
    <w:rsid w:val="009914FF"/>
    <w:rsid w:val="00A3226F"/>
    <w:rsid w:val="00A41D6D"/>
    <w:rsid w:val="00AF3993"/>
    <w:rsid w:val="00B113F6"/>
    <w:rsid w:val="00B17E11"/>
    <w:rsid w:val="00B3316C"/>
    <w:rsid w:val="00B44E96"/>
    <w:rsid w:val="00B729FB"/>
    <w:rsid w:val="00B93B21"/>
    <w:rsid w:val="00BA1538"/>
    <w:rsid w:val="00BC6183"/>
    <w:rsid w:val="00BD1171"/>
    <w:rsid w:val="00BD6D82"/>
    <w:rsid w:val="00BD734C"/>
    <w:rsid w:val="00C0010B"/>
    <w:rsid w:val="00C86D19"/>
    <w:rsid w:val="00C928CC"/>
    <w:rsid w:val="00CC49E3"/>
    <w:rsid w:val="00CD7D7A"/>
    <w:rsid w:val="00CF661E"/>
    <w:rsid w:val="00D8712E"/>
    <w:rsid w:val="00DA6E3B"/>
    <w:rsid w:val="00DC0B51"/>
    <w:rsid w:val="00DC38A8"/>
    <w:rsid w:val="00DC5081"/>
    <w:rsid w:val="00E3158E"/>
    <w:rsid w:val="00E32E86"/>
    <w:rsid w:val="00E52B7C"/>
    <w:rsid w:val="00E72FE0"/>
    <w:rsid w:val="00E83B19"/>
    <w:rsid w:val="00ED1DA9"/>
    <w:rsid w:val="00EF7426"/>
    <w:rsid w:val="00F04888"/>
    <w:rsid w:val="00F17FCE"/>
    <w:rsid w:val="00F559F9"/>
    <w:rsid w:val="00F633BF"/>
    <w:rsid w:val="00F765CF"/>
    <w:rsid w:val="00F905B6"/>
    <w:rsid w:val="00FB253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77A2"/>
    <w:pPr>
      <w:tabs>
        <w:tab w:val="center" w:pos="4680"/>
        <w:tab w:val="right" w:pos="9360"/>
      </w:tabs>
    </w:pPr>
  </w:style>
  <w:style w:type="character" w:customStyle="1" w:styleId="EncabezadoCar">
    <w:name w:val="Encabezado Car"/>
    <w:basedOn w:val="Fuentedeprrafopredeter"/>
    <w:link w:val="Encabezado"/>
    <w:uiPriority w:val="99"/>
    <w:rsid w:val="007777A2"/>
  </w:style>
  <w:style w:type="paragraph" w:styleId="Piedepgina">
    <w:name w:val="footer"/>
    <w:basedOn w:val="Normal"/>
    <w:link w:val="PiedepginaCar"/>
    <w:uiPriority w:val="99"/>
    <w:unhideWhenUsed/>
    <w:rsid w:val="007777A2"/>
    <w:pPr>
      <w:tabs>
        <w:tab w:val="center" w:pos="4680"/>
        <w:tab w:val="right" w:pos="9360"/>
      </w:tabs>
    </w:pPr>
  </w:style>
  <w:style w:type="character" w:customStyle="1" w:styleId="PiedepginaCar">
    <w:name w:val="Pie de página Car"/>
    <w:basedOn w:val="Fuentedeprrafopredeter"/>
    <w:link w:val="Piedepgina"/>
    <w:uiPriority w:val="99"/>
    <w:rsid w:val="007777A2"/>
  </w:style>
  <w:style w:type="character" w:styleId="Hipervnculo">
    <w:name w:val="Hyperlink"/>
    <w:basedOn w:val="Fuentedeprrafopredeter"/>
    <w:uiPriority w:val="99"/>
    <w:unhideWhenUsed/>
    <w:rsid w:val="007777A2"/>
    <w:rPr>
      <w:color w:val="0563C1" w:themeColor="hyperlink"/>
      <w:u w:val="single"/>
    </w:rPr>
  </w:style>
  <w:style w:type="paragraph" w:customStyle="1" w:styleId="xmsonormal">
    <w:name w:val="x_msonormal"/>
    <w:basedOn w:val="Normal"/>
    <w:rsid w:val="005279C7"/>
    <w:rPr>
      <w:rFonts w:ascii="Calibri" w:eastAsiaTheme="minorHAnsi" w:hAnsi="Calibri" w:cs="Calibri"/>
      <w:lang w:val="es-CO" w:eastAsia="es-CO"/>
    </w:rPr>
  </w:style>
  <w:style w:type="paragraph" w:styleId="Prrafodelista">
    <w:name w:val="List Paragraph"/>
    <w:basedOn w:val="Normal"/>
    <w:uiPriority w:val="34"/>
    <w:qFormat/>
    <w:rsid w:val="00E72FE0"/>
    <w:pPr>
      <w:ind w:left="720"/>
      <w:contextualSpacing/>
    </w:pPr>
  </w:style>
  <w:style w:type="character" w:customStyle="1" w:styleId="apple-converted-space">
    <w:name w:val="apple-converted-space"/>
    <w:basedOn w:val="Fuentedeprrafopredeter"/>
    <w:rsid w:val="00FB253B"/>
  </w:style>
  <w:style w:type="character" w:styleId="Hipervnculovisitado">
    <w:name w:val="FollowedHyperlink"/>
    <w:basedOn w:val="Fuentedeprrafopredeter"/>
    <w:uiPriority w:val="99"/>
    <w:semiHidden/>
    <w:unhideWhenUsed/>
    <w:rsid w:val="00ED1DA9"/>
    <w:rPr>
      <w:color w:val="954F72" w:themeColor="followedHyperlink"/>
      <w:u w:val="single"/>
    </w:rPr>
  </w:style>
  <w:style w:type="paragraph" w:styleId="Textodeglobo">
    <w:name w:val="Balloon Text"/>
    <w:basedOn w:val="Normal"/>
    <w:link w:val="TextodegloboCar"/>
    <w:uiPriority w:val="99"/>
    <w:semiHidden/>
    <w:unhideWhenUsed/>
    <w:rsid w:val="00E52B7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52B7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77A2"/>
    <w:pPr>
      <w:tabs>
        <w:tab w:val="center" w:pos="4680"/>
        <w:tab w:val="right" w:pos="9360"/>
      </w:tabs>
    </w:pPr>
  </w:style>
  <w:style w:type="character" w:customStyle="1" w:styleId="EncabezadoCar">
    <w:name w:val="Encabezado Car"/>
    <w:basedOn w:val="Fuentedeprrafopredeter"/>
    <w:link w:val="Encabezado"/>
    <w:uiPriority w:val="99"/>
    <w:rsid w:val="007777A2"/>
  </w:style>
  <w:style w:type="paragraph" w:styleId="Piedepgina">
    <w:name w:val="footer"/>
    <w:basedOn w:val="Normal"/>
    <w:link w:val="PiedepginaCar"/>
    <w:uiPriority w:val="99"/>
    <w:unhideWhenUsed/>
    <w:rsid w:val="007777A2"/>
    <w:pPr>
      <w:tabs>
        <w:tab w:val="center" w:pos="4680"/>
        <w:tab w:val="right" w:pos="9360"/>
      </w:tabs>
    </w:pPr>
  </w:style>
  <w:style w:type="character" w:customStyle="1" w:styleId="PiedepginaCar">
    <w:name w:val="Pie de página Car"/>
    <w:basedOn w:val="Fuentedeprrafopredeter"/>
    <w:link w:val="Piedepgina"/>
    <w:uiPriority w:val="99"/>
    <w:rsid w:val="007777A2"/>
  </w:style>
  <w:style w:type="character" w:styleId="Hipervnculo">
    <w:name w:val="Hyperlink"/>
    <w:basedOn w:val="Fuentedeprrafopredeter"/>
    <w:uiPriority w:val="99"/>
    <w:unhideWhenUsed/>
    <w:rsid w:val="007777A2"/>
    <w:rPr>
      <w:color w:val="0563C1" w:themeColor="hyperlink"/>
      <w:u w:val="single"/>
    </w:rPr>
  </w:style>
  <w:style w:type="paragraph" w:customStyle="1" w:styleId="xmsonormal">
    <w:name w:val="x_msonormal"/>
    <w:basedOn w:val="Normal"/>
    <w:rsid w:val="005279C7"/>
    <w:rPr>
      <w:rFonts w:ascii="Calibri" w:eastAsiaTheme="minorHAnsi" w:hAnsi="Calibri" w:cs="Calibri"/>
      <w:lang w:val="es-CO" w:eastAsia="es-CO"/>
    </w:rPr>
  </w:style>
  <w:style w:type="paragraph" w:styleId="Prrafodelista">
    <w:name w:val="List Paragraph"/>
    <w:basedOn w:val="Normal"/>
    <w:uiPriority w:val="34"/>
    <w:qFormat/>
    <w:rsid w:val="00E72FE0"/>
    <w:pPr>
      <w:ind w:left="720"/>
      <w:contextualSpacing/>
    </w:pPr>
  </w:style>
  <w:style w:type="character" w:customStyle="1" w:styleId="apple-converted-space">
    <w:name w:val="apple-converted-space"/>
    <w:basedOn w:val="Fuentedeprrafopredeter"/>
    <w:rsid w:val="00FB253B"/>
  </w:style>
  <w:style w:type="character" w:styleId="Hipervnculovisitado">
    <w:name w:val="FollowedHyperlink"/>
    <w:basedOn w:val="Fuentedeprrafopredeter"/>
    <w:uiPriority w:val="99"/>
    <w:semiHidden/>
    <w:unhideWhenUsed/>
    <w:rsid w:val="00ED1DA9"/>
    <w:rPr>
      <w:color w:val="954F72" w:themeColor="followedHyperlink"/>
      <w:u w:val="single"/>
    </w:rPr>
  </w:style>
  <w:style w:type="paragraph" w:styleId="Textodeglobo">
    <w:name w:val="Balloon Text"/>
    <w:basedOn w:val="Normal"/>
    <w:link w:val="TextodegloboCar"/>
    <w:uiPriority w:val="99"/>
    <w:semiHidden/>
    <w:unhideWhenUsed/>
    <w:rsid w:val="00E52B7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52B7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202208">
      <w:bodyDiv w:val="1"/>
      <w:marLeft w:val="0"/>
      <w:marRight w:val="0"/>
      <w:marTop w:val="0"/>
      <w:marBottom w:val="0"/>
      <w:divBdr>
        <w:top w:val="none" w:sz="0" w:space="0" w:color="auto"/>
        <w:left w:val="none" w:sz="0" w:space="0" w:color="auto"/>
        <w:bottom w:val="none" w:sz="0" w:space="0" w:color="auto"/>
        <w:right w:val="none" w:sz="0" w:space="0" w:color="auto"/>
      </w:divBdr>
    </w:div>
    <w:div w:id="176070884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news.klm.com/covid-19-flying-with-klm---social-distancing-and-other-measures-on-board/" TargetMode="External"/><Relationship Id="rId12" Type="http://schemas.openxmlformats.org/officeDocument/2006/relationships/hyperlink" Target="https://news.klm.com/klm-requires-passengers-to-wear-face-masks/" TargetMode="External"/><Relationship Id="rId13" Type="http://schemas.openxmlformats.org/officeDocument/2006/relationships/hyperlink" Target="https://news.klm.com/klm-starts-gradual-and-careful-restoration-of-its-european-network-and-makes-face-masks-compulsory-on-board/" TargetMode="External"/><Relationship Id="rId14" Type="http://schemas.openxmlformats.org/officeDocument/2006/relationships/image" Target="media/image2.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s://corporate.airfrance.com/en/photo-library" TargetMode="External"/><Relationship Id="drId3" Type="http://schemas.openxmlformats.org/wordprocessingml/2006/fontTable" Target="fontTable0.xml"/><Relationship Id="rId10" Type="http://schemas.openxmlformats.org/officeDocument/2006/relationships/hyperlink" Target="https://www.youtube.com/watch?v=m7hyObwPtng&amp;feature=youtu.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1272</Words>
  <Characters>7001</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Air France KLM</Company>
  <LinksUpToDate>false</LinksUpToDate>
  <CharactersWithSpaces>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Gonzalez Cardozo, Paulina Marcela (SCL PC MK) - AF</dc:creator>
  <cp:lastModifiedBy>Zigor Uzcanga</cp:lastModifiedBy>
  <cp:revision>2</cp:revision>
  <dcterms:created xsi:type="dcterms:W3CDTF">2020-05-12T17:59:00Z</dcterms:created>
  <dcterms:modified xsi:type="dcterms:W3CDTF">2020-05-12T17:59:00Z</dcterms:modified>
</cp:coreProperties>
</file>