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0693" w14:textId="77777777" w:rsidR="00AB74BA" w:rsidRPr="005D662A" w:rsidRDefault="00AB74BA" w:rsidP="00732622">
      <w:pPr>
        <w:spacing w:after="200" w:line="276" w:lineRule="auto"/>
        <w:rPr>
          <w:rFonts w:ascii="Trebuchet MS" w:hAnsi="Trebuchet MS"/>
          <w:b/>
          <w:bCs/>
          <w:sz w:val="20"/>
          <w:lang w:val="fr-FR"/>
        </w:rPr>
      </w:pPr>
    </w:p>
    <w:p w14:paraId="22A71B88" w14:textId="77777777" w:rsidR="00AB74BA" w:rsidRPr="005D662A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  <w:lang w:val="fr-FR"/>
        </w:rPr>
      </w:pPr>
    </w:p>
    <w:p w14:paraId="7FD7F9FB" w14:textId="77777777" w:rsidR="00AB74BA" w:rsidRPr="00FD588B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</w:rPr>
      </w:pPr>
      <w:r w:rsidRPr="00FD588B">
        <w:rPr>
          <w:rFonts w:ascii="Trebuchet MS" w:hAnsi="Trebuchet MS"/>
          <w:b/>
          <w:bCs/>
          <w:sz w:val="20"/>
        </w:rPr>
        <w:t>Program i porządek obrad Walnego Zgromadzenia CCIFP</w:t>
      </w:r>
    </w:p>
    <w:p w14:paraId="1B9E20A0" w14:textId="257B8575" w:rsidR="00AB74BA" w:rsidRPr="000D1B1C" w:rsidRDefault="002D2287" w:rsidP="006949B4">
      <w:pPr>
        <w:spacing w:after="200" w:line="276" w:lineRule="auto"/>
        <w:jc w:val="center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27 maja 2026</w:t>
      </w:r>
    </w:p>
    <w:p w14:paraId="1C565924" w14:textId="77777777" w:rsidR="00AB74BA" w:rsidRPr="00FD588B" w:rsidRDefault="00AB74BA" w:rsidP="00AB74BA">
      <w:pPr>
        <w:spacing w:after="200" w:line="360" w:lineRule="auto"/>
        <w:rPr>
          <w:rFonts w:ascii="Trebuchet MS" w:hAnsi="Trebuchet MS"/>
          <w:sz w:val="20"/>
        </w:rPr>
      </w:pPr>
    </w:p>
    <w:p w14:paraId="37A68AB4" w14:textId="77777777" w:rsidR="00AB74BA" w:rsidRDefault="00AB74BA" w:rsidP="00AB74BA">
      <w:pPr>
        <w:spacing w:after="200" w:line="360" w:lineRule="auto"/>
        <w:rPr>
          <w:rFonts w:ascii="Trebuchet MS" w:hAnsi="Trebuchet MS"/>
          <w:sz w:val="20"/>
          <w:u w:val="single"/>
        </w:rPr>
      </w:pPr>
    </w:p>
    <w:p w14:paraId="0B23DFF4" w14:textId="58E064DE" w:rsidR="00AB74BA" w:rsidRPr="004E4918" w:rsidRDefault="006949B4" w:rsidP="00AB74BA">
      <w:pPr>
        <w:spacing w:after="200" w:line="360" w:lineRule="auto"/>
        <w:rPr>
          <w:rFonts w:ascii="Trebuchet MS" w:hAnsi="Trebuchet MS"/>
          <w:b/>
          <w:bCs/>
          <w:sz w:val="20"/>
        </w:rPr>
      </w:pPr>
      <w:r w:rsidRPr="004E4918">
        <w:rPr>
          <w:rFonts w:ascii="Trebuchet MS" w:hAnsi="Trebuchet MS"/>
          <w:b/>
          <w:bCs/>
          <w:sz w:val="20"/>
        </w:rPr>
        <w:t>1</w:t>
      </w:r>
      <w:r w:rsidR="004E4918" w:rsidRPr="004E4918">
        <w:rPr>
          <w:rFonts w:ascii="Trebuchet MS" w:hAnsi="Trebuchet MS"/>
          <w:b/>
          <w:bCs/>
          <w:sz w:val="20"/>
        </w:rPr>
        <w:t>8:</w:t>
      </w:r>
      <w:r w:rsidRPr="004E4918">
        <w:rPr>
          <w:rFonts w:ascii="Trebuchet MS" w:hAnsi="Trebuchet MS"/>
          <w:b/>
          <w:bCs/>
          <w:sz w:val="20"/>
        </w:rPr>
        <w:t xml:space="preserve">00 </w:t>
      </w:r>
      <w:r w:rsidR="00AB74BA" w:rsidRPr="004E4918">
        <w:rPr>
          <w:rFonts w:ascii="Trebuchet MS" w:hAnsi="Trebuchet MS"/>
          <w:b/>
          <w:bCs/>
          <w:sz w:val="20"/>
        </w:rPr>
        <w:t xml:space="preserve">Rozpoczęcie Walnego Zgromadzenia </w:t>
      </w:r>
    </w:p>
    <w:p w14:paraId="7A534ED5" w14:textId="77777777" w:rsidR="00AB74BA" w:rsidRPr="004E4918" w:rsidRDefault="00AB74BA" w:rsidP="00AB74BA">
      <w:pPr>
        <w:spacing w:after="200" w:line="360" w:lineRule="auto"/>
        <w:ind w:left="540"/>
        <w:jc w:val="both"/>
        <w:rPr>
          <w:rFonts w:ascii="Trebuchet MS" w:hAnsi="Trebuchet MS"/>
          <w:sz w:val="20"/>
          <w:u w:val="single"/>
        </w:rPr>
      </w:pPr>
      <w:r w:rsidRPr="004E4918">
        <w:rPr>
          <w:rFonts w:ascii="Trebuchet MS" w:hAnsi="Trebuchet MS"/>
          <w:sz w:val="20"/>
          <w:u w:val="single"/>
        </w:rPr>
        <w:t>Porządek obrad:</w:t>
      </w:r>
    </w:p>
    <w:p w14:paraId="09B9D8C2" w14:textId="7102134A" w:rsidR="002D2287" w:rsidRPr="002D2287" w:rsidRDefault="002D2287" w:rsidP="002D22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2D2287">
        <w:rPr>
          <w:rFonts w:ascii="Trebuchet MS" w:hAnsi="Trebuchet MS"/>
          <w:sz w:val="20"/>
        </w:rPr>
        <w:t>Otwarcie Walnego Zgromadzenia przez Prezesa CCIFP;</w:t>
      </w:r>
    </w:p>
    <w:p w14:paraId="39BD2DFE" w14:textId="7272E23D" w:rsidR="002D2287" w:rsidRPr="002D2287" w:rsidRDefault="002D2287" w:rsidP="002D22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2D2287">
        <w:rPr>
          <w:rFonts w:ascii="Trebuchet MS" w:hAnsi="Trebuchet MS"/>
          <w:sz w:val="20"/>
        </w:rPr>
        <w:t>Wybór Sekretarza Zgromadzenia;</w:t>
      </w:r>
    </w:p>
    <w:p w14:paraId="299A46DC" w14:textId="0463605E" w:rsidR="002D2287" w:rsidRPr="002D2287" w:rsidRDefault="002D2287" w:rsidP="002D22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2D2287">
        <w:rPr>
          <w:rFonts w:ascii="Trebuchet MS" w:hAnsi="Trebuchet MS"/>
          <w:sz w:val="20"/>
        </w:rPr>
        <w:t>Stwierdzenie prawidłowości zwołania Zgromadzenia i jego zdolności do podejmowania uchwał;</w:t>
      </w:r>
    </w:p>
    <w:p w14:paraId="1E9D3ABE" w14:textId="5C6E5E60" w:rsidR="002D2287" w:rsidRPr="002D2287" w:rsidRDefault="002D2287" w:rsidP="002D22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2D2287">
        <w:rPr>
          <w:rFonts w:ascii="Trebuchet MS" w:hAnsi="Trebuchet MS"/>
          <w:sz w:val="20"/>
        </w:rPr>
        <w:t>Raport z działalności za rok 2025, debata i zatwierdzenie;</w:t>
      </w:r>
    </w:p>
    <w:p w14:paraId="10E3562E" w14:textId="308F864E" w:rsidR="002D2287" w:rsidRPr="002D2287" w:rsidRDefault="002D2287" w:rsidP="002D22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2D2287">
        <w:rPr>
          <w:rFonts w:ascii="Trebuchet MS" w:hAnsi="Trebuchet MS"/>
          <w:sz w:val="20"/>
        </w:rPr>
        <w:t>Przedstawienie rocznego sprawozdania finansowego za rok obrotowy zakończony dnia 31.12.2025 oraz wyniku przeglądu finansowego; debata i zatwierdzenie;</w:t>
      </w:r>
    </w:p>
    <w:p w14:paraId="7C6DDD4D" w14:textId="29095D28" w:rsidR="002D2287" w:rsidRPr="002D2287" w:rsidRDefault="002D2287" w:rsidP="002D22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2D2287">
        <w:rPr>
          <w:rFonts w:ascii="Trebuchet MS" w:hAnsi="Trebuchet MS"/>
          <w:sz w:val="20"/>
        </w:rPr>
        <w:t>Przyjęcie uchwały w sprawie udzielenia absolutorium członkom Rady CCIFP w roku obrotowym zakończonym dnia 31.12.2025;</w:t>
      </w:r>
    </w:p>
    <w:p w14:paraId="1DCFD4D3" w14:textId="41D2CD83" w:rsidR="002D2287" w:rsidRPr="002D2287" w:rsidRDefault="002D2287" w:rsidP="002D22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2D2287">
        <w:rPr>
          <w:rFonts w:ascii="Trebuchet MS" w:hAnsi="Trebuchet MS"/>
          <w:sz w:val="20"/>
        </w:rPr>
        <w:t>Przedstawienie kierunków działalności na rok 2026, debata i zatwierdzenie;</w:t>
      </w:r>
    </w:p>
    <w:p w14:paraId="49247440" w14:textId="0A94F6CF" w:rsidR="002D2287" w:rsidRPr="002D2287" w:rsidRDefault="002D2287" w:rsidP="002D22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2D2287">
        <w:rPr>
          <w:rFonts w:ascii="Trebuchet MS" w:hAnsi="Trebuchet MS"/>
          <w:sz w:val="20"/>
        </w:rPr>
        <w:t>Przedstawienie budżetu na rok 2026, debata i zatwierdzenie;</w:t>
      </w:r>
    </w:p>
    <w:p w14:paraId="168C8DAD" w14:textId="4B8F69A3" w:rsidR="002D2287" w:rsidRPr="002D2287" w:rsidRDefault="002D2287" w:rsidP="002D22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2D2287">
        <w:rPr>
          <w:rFonts w:ascii="Trebuchet MS" w:hAnsi="Trebuchet MS"/>
          <w:sz w:val="20"/>
        </w:rPr>
        <w:t>Wybory do Rady CCIFP.</w:t>
      </w:r>
    </w:p>
    <w:p w14:paraId="2923D1D5" w14:textId="36BE40CF" w:rsidR="002D2287" w:rsidRPr="002D2287" w:rsidRDefault="002D2287" w:rsidP="002D22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2D2287">
        <w:rPr>
          <w:rFonts w:ascii="Trebuchet MS" w:hAnsi="Trebuchet MS"/>
          <w:sz w:val="20"/>
        </w:rPr>
        <w:t>Pytania różne.</w:t>
      </w:r>
    </w:p>
    <w:p w14:paraId="5E35A3C1" w14:textId="4A330B5F" w:rsidR="002D2287" w:rsidRPr="002D2287" w:rsidRDefault="002D2287" w:rsidP="002D22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2D2287">
        <w:rPr>
          <w:rFonts w:ascii="Trebuchet MS" w:hAnsi="Trebuchet MS"/>
          <w:sz w:val="20"/>
        </w:rPr>
        <w:t>Debata</w:t>
      </w:r>
    </w:p>
    <w:p w14:paraId="7D7D22BA" w14:textId="014891B2" w:rsidR="00AB74BA" w:rsidRPr="002D2287" w:rsidRDefault="002D2287" w:rsidP="002D22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0"/>
        </w:rPr>
      </w:pPr>
      <w:r w:rsidRPr="002D2287">
        <w:rPr>
          <w:rFonts w:ascii="Trebuchet MS" w:hAnsi="Trebuchet MS"/>
          <w:sz w:val="20"/>
        </w:rPr>
        <w:t>Ogłoszenie wyników wyborów Członków Rady CCIFP.</w:t>
      </w:r>
    </w:p>
    <w:p w14:paraId="44AA423D" w14:textId="77777777" w:rsidR="003B32C7" w:rsidRDefault="003B32C7"/>
    <w:sectPr w:rsidR="003B32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D5E6" w14:textId="77777777" w:rsidR="00D97C3A" w:rsidRDefault="00D97C3A" w:rsidP="00CF3D4C">
      <w:pPr>
        <w:spacing w:after="0" w:line="240" w:lineRule="auto"/>
      </w:pPr>
      <w:r>
        <w:separator/>
      </w:r>
    </w:p>
  </w:endnote>
  <w:endnote w:type="continuationSeparator" w:id="0">
    <w:p w14:paraId="5ACB89E0" w14:textId="77777777" w:rsidR="00D97C3A" w:rsidRDefault="00D97C3A" w:rsidP="00CF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7BFC" w14:textId="77777777" w:rsidR="00CF3D4C" w:rsidRDefault="00CF3D4C">
    <w:pPr>
      <w:pStyle w:val="Stopka"/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5B96E212" wp14:editId="466BBDC1">
          <wp:simplePos x="0" y="0"/>
          <wp:positionH relativeFrom="column">
            <wp:posOffset>-1090295</wp:posOffset>
          </wp:positionH>
          <wp:positionV relativeFrom="paragraph">
            <wp:posOffset>-519430</wp:posOffset>
          </wp:positionV>
          <wp:extent cx="7693200" cy="12852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1520B4" w14:textId="77777777" w:rsidR="00CF3D4C" w:rsidRDefault="00CF3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3A5B" w14:textId="77777777" w:rsidR="00D97C3A" w:rsidRDefault="00D97C3A" w:rsidP="00CF3D4C">
      <w:pPr>
        <w:spacing w:after="0" w:line="240" w:lineRule="auto"/>
      </w:pPr>
      <w:r>
        <w:separator/>
      </w:r>
    </w:p>
  </w:footnote>
  <w:footnote w:type="continuationSeparator" w:id="0">
    <w:p w14:paraId="790DA877" w14:textId="77777777" w:rsidR="00D97C3A" w:rsidRDefault="00D97C3A" w:rsidP="00CF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D926" w14:textId="77777777" w:rsidR="00CF3D4C" w:rsidRDefault="00564427">
    <w:pPr>
      <w:pStyle w:val="Nagwek"/>
    </w:pPr>
    <w:r>
      <w:rPr>
        <w:noProof/>
        <w:lang w:val="fr-FR" w:eastAsia="fr-FR"/>
      </w:rPr>
      <w:drawing>
        <wp:inline distT="0" distB="0" distL="0" distR="0" wp14:anchorId="62136B52" wp14:editId="1E09087A">
          <wp:extent cx="1685925" cy="7663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OGNE_base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58" cy="76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7D5290" w14:textId="77777777" w:rsidR="00CF3D4C" w:rsidRDefault="00CF3D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052C"/>
    <w:multiLevelType w:val="hybridMultilevel"/>
    <w:tmpl w:val="19C4B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35F3F"/>
    <w:multiLevelType w:val="hybridMultilevel"/>
    <w:tmpl w:val="6518C8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A21EF"/>
    <w:multiLevelType w:val="hybridMultilevel"/>
    <w:tmpl w:val="0574B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157259">
    <w:abstractNumId w:val="0"/>
  </w:num>
  <w:num w:numId="2" w16cid:durableId="1294217419">
    <w:abstractNumId w:val="2"/>
  </w:num>
  <w:num w:numId="3" w16cid:durableId="123805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4C"/>
    <w:rsid w:val="000D1B1C"/>
    <w:rsid w:val="00220BBF"/>
    <w:rsid w:val="00254787"/>
    <w:rsid w:val="002571E2"/>
    <w:rsid w:val="002576FF"/>
    <w:rsid w:val="002D2287"/>
    <w:rsid w:val="00354949"/>
    <w:rsid w:val="00395002"/>
    <w:rsid w:val="003B32C7"/>
    <w:rsid w:val="003C0C6A"/>
    <w:rsid w:val="003D419A"/>
    <w:rsid w:val="004964C5"/>
    <w:rsid w:val="004E4918"/>
    <w:rsid w:val="00560ACB"/>
    <w:rsid w:val="00564427"/>
    <w:rsid w:val="006419CE"/>
    <w:rsid w:val="006949B4"/>
    <w:rsid w:val="00732622"/>
    <w:rsid w:val="007A38B0"/>
    <w:rsid w:val="007B0D27"/>
    <w:rsid w:val="008A5DDA"/>
    <w:rsid w:val="008B379E"/>
    <w:rsid w:val="008E4031"/>
    <w:rsid w:val="00916B2D"/>
    <w:rsid w:val="00AB74BA"/>
    <w:rsid w:val="00CF3D4C"/>
    <w:rsid w:val="00D97C3A"/>
    <w:rsid w:val="00DD42FA"/>
    <w:rsid w:val="00E87E52"/>
    <w:rsid w:val="00EC635D"/>
    <w:rsid w:val="00FC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FD9ED"/>
  <w15:chartTrackingRefBased/>
  <w15:docId w15:val="{4AAA5F10-00E5-4CAF-AF2D-D4805D5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BA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D4C"/>
  </w:style>
  <w:style w:type="paragraph" w:styleId="Stopka">
    <w:name w:val="footer"/>
    <w:basedOn w:val="Normalny"/>
    <w:link w:val="Stopka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D4C"/>
  </w:style>
  <w:style w:type="paragraph" w:styleId="Akapitzlist">
    <w:name w:val="List Paragraph"/>
    <w:basedOn w:val="Normalny"/>
    <w:uiPriority w:val="34"/>
    <w:qFormat/>
    <w:rsid w:val="002D2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722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Piejko</dc:creator>
  <cp:keywords/>
  <dc:description/>
  <cp:lastModifiedBy>Mariusz Kielich</cp:lastModifiedBy>
  <cp:revision>2</cp:revision>
  <dcterms:created xsi:type="dcterms:W3CDTF">2026-05-11T13:31:00Z</dcterms:created>
  <dcterms:modified xsi:type="dcterms:W3CDTF">2026-05-11T13:31:00Z</dcterms:modified>
</cp:coreProperties>
</file>