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78" w:rsidRDefault="00CF3F78" w:rsidP="00CF3F78">
      <w:pPr>
        <w:spacing w:after="0" w:line="240" w:lineRule="auto"/>
        <w:rPr>
          <w:rFonts w:ascii="Trebuchet MS" w:hAnsi="Trebuchet MS" w:cs="Arial"/>
          <w:b/>
          <w:lang w:val="pl-PL"/>
        </w:rPr>
      </w:pPr>
    </w:p>
    <w:p w:rsidR="00CF3F78" w:rsidRDefault="00CF3F78" w:rsidP="00CF3F78">
      <w:pPr>
        <w:spacing w:after="0" w:line="240" w:lineRule="auto"/>
        <w:rPr>
          <w:rFonts w:ascii="Trebuchet MS" w:hAnsi="Trebuchet MS" w:cs="Arial"/>
          <w:b/>
          <w:lang w:val="pl-PL"/>
        </w:rPr>
      </w:pPr>
      <w:r w:rsidRPr="004D2126">
        <w:rPr>
          <w:rFonts w:ascii="Trebuchet MS" w:hAnsi="Trebuchet MS" w:cs="Arial"/>
          <w:b/>
          <w:lang w:val="pl-PL"/>
        </w:rPr>
        <w:t>Kwestionariusz</w:t>
      </w:r>
      <w:r>
        <w:rPr>
          <w:rFonts w:ascii="Trebuchet MS" w:hAnsi="Trebuchet MS" w:cs="Arial"/>
          <w:b/>
          <w:lang w:val="pl-PL"/>
        </w:rPr>
        <w:t xml:space="preserve"> – </w:t>
      </w:r>
      <w:proofErr w:type="spellStart"/>
      <w:r>
        <w:rPr>
          <w:rFonts w:ascii="Trebuchet MS" w:hAnsi="Trebuchet MS" w:cs="Arial"/>
          <w:b/>
          <w:lang w:val="pl-PL"/>
        </w:rPr>
        <w:t>Employer</w:t>
      </w:r>
      <w:proofErr w:type="spellEnd"/>
      <w:r>
        <w:rPr>
          <w:rFonts w:ascii="Trebuchet MS" w:hAnsi="Trebuchet MS" w:cs="Arial"/>
          <w:b/>
          <w:lang w:val="pl-PL"/>
        </w:rPr>
        <w:t xml:space="preserve"> </w:t>
      </w:r>
      <w:proofErr w:type="spellStart"/>
      <w:r>
        <w:rPr>
          <w:rFonts w:ascii="Trebuchet MS" w:hAnsi="Trebuchet MS" w:cs="Arial"/>
          <w:b/>
          <w:lang w:val="pl-PL"/>
        </w:rPr>
        <w:t>Branding</w:t>
      </w:r>
      <w:proofErr w:type="spellEnd"/>
    </w:p>
    <w:p w:rsidR="00CF3F78" w:rsidRPr="0042192D" w:rsidRDefault="00CF3F78" w:rsidP="00CF3F78">
      <w:pPr>
        <w:spacing w:after="0" w:line="240" w:lineRule="auto"/>
        <w:rPr>
          <w:vertAlign w:val="superscript"/>
          <w:lang w:val="pl-PL"/>
        </w:rPr>
      </w:pPr>
    </w:p>
    <w:p w:rsidR="00CF3F78" w:rsidRDefault="00CF3F78" w:rsidP="00CF3F78">
      <w:pPr>
        <w:jc w:val="both"/>
        <w:rPr>
          <w:rFonts w:ascii="Trebuchet MS" w:hAnsi="Trebuchet MS" w:cs="Arial"/>
          <w:lang w:val="pl-PL"/>
        </w:rPr>
      </w:pPr>
      <w:r>
        <w:rPr>
          <w:rFonts w:ascii="Trebuchet MS" w:hAnsi="Trebuchet MS" w:cs="Arial"/>
          <w:lang w:val="pl-PL"/>
        </w:rPr>
        <w:t xml:space="preserve">Prosimy o wypełnienie kwestionariusza (podkreślenie wybranych odpowiedzi) niezależnie od chęci uczestnictwa w szkoleniu. Zbiorcze wyniki zostaną przedstawione wszystkim członkom Izby po szkoleniu oraz posłużą do promowania inicjatyw wspólnych Izby oraz MSLGROUP w mediach. </w:t>
      </w:r>
    </w:p>
    <w:p w:rsidR="00CF3F78" w:rsidRPr="00CF3F78" w:rsidRDefault="00CF3F78" w:rsidP="00CF3F78">
      <w:pPr>
        <w:pStyle w:val="Akapitzlist"/>
        <w:numPr>
          <w:ilvl w:val="0"/>
          <w:numId w:val="1"/>
        </w:numPr>
        <w:rPr>
          <w:rFonts w:ascii="Trebuchet MS" w:eastAsia="Locator" w:hAnsi="Trebuchet MS" w:cs="Arial"/>
          <w:b/>
        </w:rPr>
      </w:pPr>
      <w:r w:rsidRPr="00CF3F78">
        <w:rPr>
          <w:rFonts w:ascii="Trebuchet MS" w:eastAsia="Locator" w:hAnsi="Trebuchet MS" w:cs="Arial"/>
          <w:b/>
        </w:rPr>
        <w:t>Czy Państwa firma realizuje przemyślaną strategię budowania wizerunku pracodawcy?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TAK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NIE</w:t>
      </w:r>
    </w:p>
    <w:p w:rsidR="00CF3F78" w:rsidRPr="00CF3F78" w:rsidRDefault="00CF3F78" w:rsidP="00CF3F78">
      <w:pPr>
        <w:pStyle w:val="Akapitzlist"/>
        <w:numPr>
          <w:ilvl w:val="0"/>
          <w:numId w:val="1"/>
        </w:numPr>
        <w:rPr>
          <w:rFonts w:ascii="Trebuchet MS" w:eastAsia="Locator" w:hAnsi="Trebuchet MS" w:cs="Arial"/>
          <w:b/>
        </w:rPr>
      </w:pPr>
      <w:r w:rsidRPr="00CF3F78">
        <w:rPr>
          <w:rFonts w:ascii="Trebuchet MS" w:eastAsia="Locator" w:hAnsi="Trebuchet MS" w:cs="Arial"/>
          <w:b/>
        </w:rPr>
        <w:t>W Państwa firmie komunikacja wewnętrzna przyjmuje najczęściej formę: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Wielopłaszczyznowej wymiany informacji pomiędzy różnymi jednostkami organizacji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 xml:space="preserve"> Dwustronnej komunikacji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 xml:space="preserve"> „Tuby” zarządu do pracowników</w:t>
      </w:r>
    </w:p>
    <w:p w:rsidR="00CF3F78" w:rsidRPr="00CF3F78" w:rsidRDefault="00CF3F78" w:rsidP="00CF3F78">
      <w:pPr>
        <w:pStyle w:val="Akapitzlist"/>
        <w:numPr>
          <w:ilvl w:val="0"/>
          <w:numId w:val="1"/>
        </w:numPr>
        <w:rPr>
          <w:rFonts w:ascii="Trebuchet MS" w:eastAsia="Locator" w:hAnsi="Trebuchet MS" w:cs="Arial"/>
          <w:b/>
        </w:rPr>
      </w:pPr>
      <w:r w:rsidRPr="00CF3F78">
        <w:rPr>
          <w:rFonts w:ascii="Trebuchet MS" w:eastAsia="Locator" w:hAnsi="Trebuchet MS" w:cs="Arial"/>
          <w:b/>
        </w:rPr>
        <w:t xml:space="preserve">Jak wysoko na liście priorytetów zarządu Państwa firmy znajduje się budowanie wizerunku pracodawcy i </w:t>
      </w:r>
      <w:proofErr w:type="gramStart"/>
      <w:r w:rsidRPr="00CF3F78">
        <w:rPr>
          <w:rFonts w:ascii="Trebuchet MS" w:eastAsia="Locator" w:hAnsi="Trebuchet MS" w:cs="Arial"/>
          <w:b/>
        </w:rPr>
        <w:t>dbałość o jakość</w:t>
      </w:r>
      <w:proofErr w:type="gramEnd"/>
      <w:r w:rsidRPr="00CF3F78">
        <w:rPr>
          <w:rFonts w:ascii="Trebuchet MS" w:eastAsia="Locator" w:hAnsi="Trebuchet MS" w:cs="Arial"/>
          <w:b/>
        </w:rPr>
        <w:t xml:space="preserve"> komunikacji wewnętrznej?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Jest to jeden z priorytetów i idą za tym konkretne działania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Zarząd zauważa znaczenie tego obszaru, ale nie podejmuje działań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Zarząd nie traktuje tych obszarów, jako priorytetowe</w:t>
      </w:r>
    </w:p>
    <w:p w:rsidR="00CF3F78" w:rsidRPr="00CF3F78" w:rsidRDefault="00CF3F78" w:rsidP="00CF3F78">
      <w:pPr>
        <w:pStyle w:val="Akapitzlist"/>
        <w:numPr>
          <w:ilvl w:val="0"/>
          <w:numId w:val="1"/>
        </w:numPr>
        <w:rPr>
          <w:rFonts w:ascii="Trebuchet MS" w:eastAsia="Locator" w:hAnsi="Trebuchet MS" w:cs="Arial"/>
          <w:b/>
        </w:rPr>
      </w:pPr>
      <w:r w:rsidRPr="00CF3F78">
        <w:rPr>
          <w:rFonts w:ascii="Trebuchet MS" w:eastAsia="Locator" w:hAnsi="Trebuchet MS" w:cs="Arial"/>
          <w:b/>
        </w:rPr>
        <w:t>Czy w Państwa firmie monitorowane są efekty p</w:t>
      </w:r>
      <w:r>
        <w:rPr>
          <w:rFonts w:ascii="Trebuchet MS" w:eastAsia="Locator" w:hAnsi="Trebuchet MS" w:cs="Arial"/>
          <w:b/>
        </w:rPr>
        <w:t xml:space="preserve">rowadzonych działań w obszarze </w:t>
      </w:r>
      <w:proofErr w:type="spellStart"/>
      <w:r>
        <w:rPr>
          <w:rFonts w:ascii="Trebuchet MS" w:eastAsia="Locator" w:hAnsi="Trebuchet MS" w:cs="Arial"/>
          <w:b/>
        </w:rPr>
        <w:t>Employer</w:t>
      </w:r>
      <w:proofErr w:type="spellEnd"/>
      <w:r>
        <w:rPr>
          <w:rFonts w:ascii="Trebuchet MS" w:eastAsia="Locator" w:hAnsi="Trebuchet MS" w:cs="Arial"/>
          <w:b/>
        </w:rPr>
        <w:t xml:space="preserve"> </w:t>
      </w:r>
      <w:proofErr w:type="spellStart"/>
      <w:r>
        <w:rPr>
          <w:rFonts w:ascii="Trebuchet MS" w:eastAsia="Locator" w:hAnsi="Trebuchet MS" w:cs="Arial"/>
          <w:b/>
        </w:rPr>
        <w:t>B</w:t>
      </w:r>
      <w:r w:rsidRPr="00CF3F78">
        <w:rPr>
          <w:rFonts w:ascii="Trebuchet MS" w:eastAsia="Locator" w:hAnsi="Trebuchet MS" w:cs="Arial"/>
          <w:b/>
        </w:rPr>
        <w:t>randing</w:t>
      </w:r>
      <w:proofErr w:type="spellEnd"/>
      <w:r w:rsidRPr="00CF3F78">
        <w:rPr>
          <w:rFonts w:ascii="Trebuchet MS" w:eastAsia="Locator" w:hAnsi="Trebuchet MS" w:cs="Arial"/>
          <w:b/>
        </w:rPr>
        <w:t>?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Tak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Nie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Nie wiem</w:t>
      </w:r>
    </w:p>
    <w:p w:rsidR="00CF3F78" w:rsidRPr="00CF3F78" w:rsidRDefault="00CF3F78" w:rsidP="00CF3F78">
      <w:pPr>
        <w:pStyle w:val="Akapitzlist"/>
        <w:numPr>
          <w:ilvl w:val="0"/>
          <w:numId w:val="1"/>
        </w:numPr>
        <w:rPr>
          <w:rFonts w:ascii="Trebuchet MS" w:eastAsia="Locator" w:hAnsi="Trebuchet MS" w:cs="Arial"/>
          <w:b/>
        </w:rPr>
      </w:pPr>
      <w:r w:rsidRPr="00CF3F78">
        <w:rPr>
          <w:rFonts w:ascii="Trebuchet MS" w:eastAsia="Locator" w:hAnsi="Trebuchet MS" w:cs="Arial"/>
          <w:b/>
        </w:rPr>
        <w:t>Jakich narzędzi używa Państwa firma w komunikacji z potencjalnymi pracownikami? (</w:t>
      </w:r>
      <w:proofErr w:type="gramStart"/>
      <w:r w:rsidRPr="00CF3F78">
        <w:rPr>
          <w:rFonts w:ascii="Trebuchet MS" w:eastAsia="Locator" w:hAnsi="Trebuchet MS" w:cs="Arial"/>
          <w:b/>
        </w:rPr>
        <w:t>można</w:t>
      </w:r>
      <w:proofErr w:type="gramEnd"/>
      <w:r w:rsidRPr="00CF3F78">
        <w:rPr>
          <w:rFonts w:ascii="Trebuchet MS" w:eastAsia="Locator" w:hAnsi="Trebuchet MS" w:cs="Arial"/>
          <w:b/>
        </w:rPr>
        <w:t xml:space="preserve"> wybrać kilka odpowiedzi)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Udział w targach pracy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Publikacje branżowe w mediach skierowanych do studentów / specjalistów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 xml:space="preserve">Aktywne profile w mediach </w:t>
      </w:r>
      <w:proofErr w:type="spellStart"/>
      <w:r>
        <w:rPr>
          <w:rFonts w:ascii="Trebuchet MS" w:eastAsia="Locator" w:hAnsi="Trebuchet MS" w:cs="Arial"/>
        </w:rPr>
        <w:t>społecznościowych</w:t>
      </w:r>
      <w:proofErr w:type="spellEnd"/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System ambasadorów na uczelniach wyższych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 xml:space="preserve">Praktyki studenckie 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Współpraca z biurami karier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Sekcja kariera na stronie WWW</w:t>
      </w:r>
    </w:p>
    <w:p w:rsid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Inne, jakie……………………………………………………………………………………………………….</w:t>
      </w:r>
    </w:p>
    <w:p w:rsidR="00CF3F78" w:rsidRDefault="00CF3F78" w:rsidP="00CF3F78">
      <w:pPr>
        <w:pStyle w:val="Akapitzlist"/>
        <w:ind w:left="1440"/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…………………………………………………………………………………………………………………………</w:t>
      </w:r>
    </w:p>
    <w:p w:rsidR="00CF3F78" w:rsidRDefault="00CF3F78" w:rsidP="00CF3F78">
      <w:pPr>
        <w:pStyle w:val="Akapitzlist"/>
        <w:ind w:left="1440"/>
        <w:rPr>
          <w:rFonts w:ascii="Trebuchet MS" w:eastAsia="Locator" w:hAnsi="Trebuchet MS" w:cs="Arial"/>
        </w:rPr>
      </w:pPr>
      <w:r>
        <w:rPr>
          <w:rFonts w:ascii="Trebuchet MS" w:eastAsia="Locator" w:hAnsi="Trebuchet MS" w:cs="Arial"/>
        </w:rPr>
        <w:t>…………………………………………………………………………………………………………………………</w:t>
      </w:r>
    </w:p>
    <w:p w:rsidR="00CF3F78" w:rsidRPr="00CF3F78" w:rsidRDefault="00CF3F78" w:rsidP="00CF3F78">
      <w:pPr>
        <w:pStyle w:val="Akapitzlist"/>
        <w:numPr>
          <w:ilvl w:val="0"/>
          <w:numId w:val="1"/>
        </w:numPr>
        <w:rPr>
          <w:rFonts w:ascii="Trebuchet MS" w:eastAsia="Locator" w:hAnsi="Trebuchet MS" w:cs="Arial"/>
          <w:b/>
        </w:rPr>
      </w:pPr>
      <w:r w:rsidRPr="00CF3F78">
        <w:rPr>
          <w:rFonts w:ascii="Trebuchet MS" w:eastAsia="Locator" w:hAnsi="Trebuchet MS" w:cs="Arial"/>
          <w:b/>
        </w:rPr>
        <w:t xml:space="preserve">Jaki Państwa zdaniem wpływ na wyniki biznesowe mają skuteczne działania </w:t>
      </w:r>
      <w:proofErr w:type="spellStart"/>
      <w:r w:rsidRPr="00CF3F78">
        <w:rPr>
          <w:rFonts w:ascii="Trebuchet MS" w:eastAsia="Locator" w:hAnsi="Trebuchet MS" w:cs="Arial"/>
          <w:b/>
        </w:rPr>
        <w:t>Employer</w:t>
      </w:r>
      <w:proofErr w:type="spellEnd"/>
      <w:r w:rsidRPr="00CF3F78">
        <w:rPr>
          <w:rFonts w:ascii="Trebuchet MS" w:eastAsia="Locator" w:hAnsi="Trebuchet MS" w:cs="Arial"/>
          <w:b/>
        </w:rPr>
        <w:t xml:space="preserve"> </w:t>
      </w:r>
      <w:proofErr w:type="spellStart"/>
      <w:r w:rsidRPr="00CF3F78">
        <w:rPr>
          <w:rFonts w:ascii="Trebuchet MS" w:eastAsia="Locator" w:hAnsi="Trebuchet MS" w:cs="Arial"/>
          <w:b/>
        </w:rPr>
        <w:t>Branding</w:t>
      </w:r>
      <w:proofErr w:type="spellEnd"/>
      <w:r w:rsidRPr="00CF3F78">
        <w:rPr>
          <w:rFonts w:ascii="Trebuchet MS" w:eastAsia="Locator" w:hAnsi="Trebuchet MS" w:cs="Arial"/>
          <w:b/>
        </w:rPr>
        <w:t>?</w:t>
      </w:r>
    </w:p>
    <w:p w:rsidR="00CF3F78" w:rsidRPr="00773136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 w:rsidRPr="00773136">
        <w:rPr>
          <w:rFonts w:ascii="Trebuchet MS" w:eastAsia="Locator" w:hAnsi="Trebuchet MS" w:cs="Arial"/>
        </w:rPr>
        <w:t>Korzystnie wpływa na wyniki firmy</w:t>
      </w:r>
    </w:p>
    <w:p w:rsidR="00CF3F78" w:rsidRPr="00FF6CF7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 w:rsidRPr="00773136">
        <w:rPr>
          <w:rFonts w:ascii="Trebuchet MS" w:eastAsia="Locator" w:hAnsi="Trebuchet MS" w:cs="Arial"/>
        </w:rPr>
        <w:t>Ma bardzo ograniczony wpływ na wyniki firmy</w:t>
      </w:r>
    </w:p>
    <w:p w:rsidR="00CF3F78" w:rsidRPr="00CF3F78" w:rsidRDefault="00CF3F78" w:rsidP="00CF3F78">
      <w:pPr>
        <w:pStyle w:val="Akapitzlist"/>
        <w:numPr>
          <w:ilvl w:val="1"/>
          <w:numId w:val="1"/>
        </w:numPr>
        <w:rPr>
          <w:rFonts w:ascii="Trebuchet MS" w:eastAsia="Locator" w:hAnsi="Trebuchet MS" w:cs="Arial"/>
        </w:rPr>
      </w:pPr>
      <w:r w:rsidRPr="00773136">
        <w:rPr>
          <w:rFonts w:ascii="Trebuchet MS" w:eastAsia="Locator" w:hAnsi="Trebuchet MS" w:cs="Arial"/>
        </w:rPr>
        <w:t>Nie ma przełożenia na biznes</w:t>
      </w:r>
    </w:p>
    <w:p w:rsidR="00557445" w:rsidRPr="00CF3F78" w:rsidRDefault="00CF3F78">
      <w:pPr>
        <w:rPr>
          <w:lang w:val="pl-PL"/>
        </w:rPr>
      </w:pPr>
      <w:r>
        <w:rPr>
          <w:lang w:val="pl-PL"/>
        </w:rPr>
        <w:t>Bardzo dzię</w:t>
      </w:r>
      <w:r w:rsidRPr="00CF3F78">
        <w:rPr>
          <w:lang w:val="pl-PL"/>
        </w:rPr>
        <w:t>kujemy za</w:t>
      </w:r>
      <w:r>
        <w:rPr>
          <w:lang w:val="pl-PL"/>
        </w:rPr>
        <w:t xml:space="preserve"> udzielenie odpowiedzi</w:t>
      </w:r>
      <w:r w:rsidRPr="00CF3F78">
        <w:rPr>
          <w:lang w:val="pl-PL"/>
        </w:rPr>
        <w:t>. Prosimy o ode</w:t>
      </w:r>
      <w:r>
        <w:rPr>
          <w:lang w:val="pl-PL"/>
        </w:rPr>
        <w:t>słanie wypełnionego kwestionariusza</w:t>
      </w:r>
      <w:r w:rsidR="00AA3AFF">
        <w:rPr>
          <w:lang w:val="pl-PL"/>
        </w:rPr>
        <w:t xml:space="preserve"> </w:t>
      </w:r>
      <w:r w:rsidR="00AA3AFF" w:rsidRPr="00AA3AFF">
        <w:rPr>
          <w:u w:val="single"/>
          <w:lang w:val="pl-PL"/>
        </w:rPr>
        <w:t>do 6 listopada 2013r.</w:t>
      </w:r>
      <w:r>
        <w:rPr>
          <w:lang w:val="pl-PL"/>
        </w:rPr>
        <w:t xml:space="preserve"> na adres:</w:t>
      </w:r>
      <w:r w:rsidRPr="00CF3F78">
        <w:rPr>
          <w:lang w:val="pl-PL"/>
        </w:rPr>
        <w:t xml:space="preserve"> </w:t>
      </w:r>
      <w:r w:rsidRPr="00CF3F78">
        <w:rPr>
          <w:b/>
          <w:lang w:val="pl-PL"/>
        </w:rPr>
        <w:t>hubert.</w:t>
      </w:r>
      <w:proofErr w:type="gramStart"/>
      <w:r w:rsidRPr="00CF3F78">
        <w:rPr>
          <w:b/>
          <w:lang w:val="pl-PL"/>
        </w:rPr>
        <w:t>kifner</w:t>
      </w:r>
      <w:proofErr w:type="gramEnd"/>
      <w:r w:rsidRPr="00CF3F78">
        <w:rPr>
          <w:b/>
          <w:lang w:val="pl-PL"/>
        </w:rPr>
        <w:t>@msl</w:t>
      </w:r>
      <w:bookmarkStart w:id="0" w:name="_GoBack"/>
      <w:bookmarkEnd w:id="0"/>
      <w:r w:rsidRPr="00CF3F78">
        <w:rPr>
          <w:b/>
          <w:lang w:val="pl-PL"/>
        </w:rPr>
        <w:t>group.</w:t>
      </w:r>
      <w:proofErr w:type="gramStart"/>
      <w:r w:rsidRPr="00CF3F78">
        <w:rPr>
          <w:b/>
          <w:lang w:val="pl-PL"/>
        </w:rPr>
        <w:t>com</w:t>
      </w:r>
      <w:proofErr w:type="gramEnd"/>
      <w:r>
        <w:rPr>
          <w:lang w:val="pl-PL"/>
        </w:rPr>
        <w:t xml:space="preserve"> </w:t>
      </w:r>
    </w:p>
    <w:sectPr w:rsidR="00557445" w:rsidRPr="00CF3F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DE" w:rsidRDefault="006B70DE" w:rsidP="00CF3F78">
      <w:pPr>
        <w:spacing w:after="0" w:line="240" w:lineRule="auto"/>
      </w:pPr>
      <w:r>
        <w:separator/>
      </w:r>
    </w:p>
  </w:endnote>
  <w:endnote w:type="continuationSeparator" w:id="0">
    <w:p w:rsidR="006B70DE" w:rsidRDefault="006B70DE" w:rsidP="00CF3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ocator">
    <w:altName w:val="Arial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DE" w:rsidRDefault="006B70DE" w:rsidP="00CF3F78">
      <w:pPr>
        <w:spacing w:after="0" w:line="240" w:lineRule="auto"/>
      </w:pPr>
      <w:r>
        <w:separator/>
      </w:r>
    </w:p>
  </w:footnote>
  <w:footnote w:type="continuationSeparator" w:id="0">
    <w:p w:rsidR="006B70DE" w:rsidRDefault="006B70DE" w:rsidP="00CF3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F78" w:rsidRDefault="00CF3F78">
    <w:pPr>
      <w:pStyle w:val="Nagwek"/>
    </w:pPr>
    <w:r>
      <w:rPr>
        <w:noProof/>
        <w:lang w:val="pl-PL" w:eastAsia="pl-PL"/>
      </w:rPr>
      <w:drawing>
        <wp:inline distT="0" distB="0" distL="0" distR="0" wp14:anchorId="097CAE05">
          <wp:extent cx="2207260" cy="640080"/>
          <wp:effectExtent l="0" t="0" r="254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65591"/>
    <w:multiLevelType w:val="hybridMultilevel"/>
    <w:tmpl w:val="877E5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11"/>
    <w:rsid w:val="00557445"/>
    <w:rsid w:val="006B70DE"/>
    <w:rsid w:val="00AA3AFF"/>
    <w:rsid w:val="00BE7C11"/>
    <w:rsid w:val="00CF3F78"/>
    <w:rsid w:val="00E3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78"/>
    <w:rPr>
      <w:rFonts w:ascii="Locator" w:eastAsia="Locator" w:hAnsi="Locator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F78"/>
  </w:style>
  <w:style w:type="paragraph" w:styleId="Stopka">
    <w:name w:val="footer"/>
    <w:basedOn w:val="Normalny"/>
    <w:link w:val="StopkaZnak"/>
    <w:uiPriority w:val="99"/>
    <w:unhideWhenUsed/>
    <w:rsid w:val="00CF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F78"/>
  </w:style>
  <w:style w:type="paragraph" w:styleId="Tekstdymka">
    <w:name w:val="Balloon Text"/>
    <w:basedOn w:val="Normalny"/>
    <w:link w:val="TekstdymkaZnak"/>
    <w:uiPriority w:val="99"/>
    <w:semiHidden/>
    <w:unhideWhenUsed/>
    <w:rsid w:val="00CF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3F78"/>
    <w:pPr>
      <w:ind w:left="720"/>
      <w:contextualSpacing/>
    </w:pPr>
    <w:rPr>
      <w:rFonts w:ascii="Calibri" w:eastAsia="Calibri" w:hAnsi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78"/>
    <w:rPr>
      <w:rFonts w:ascii="Locator" w:eastAsia="Locator" w:hAnsi="Locator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F78"/>
  </w:style>
  <w:style w:type="paragraph" w:styleId="Stopka">
    <w:name w:val="footer"/>
    <w:basedOn w:val="Normalny"/>
    <w:link w:val="StopkaZnak"/>
    <w:uiPriority w:val="99"/>
    <w:unhideWhenUsed/>
    <w:rsid w:val="00CF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F78"/>
  </w:style>
  <w:style w:type="paragraph" w:styleId="Tekstdymka">
    <w:name w:val="Balloon Text"/>
    <w:basedOn w:val="Normalny"/>
    <w:link w:val="TekstdymkaZnak"/>
    <w:uiPriority w:val="99"/>
    <w:semiHidden/>
    <w:unhideWhenUsed/>
    <w:rsid w:val="00CF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3F78"/>
    <w:pPr>
      <w:ind w:left="720"/>
      <w:contextualSpacing/>
    </w:pPr>
    <w:rPr>
      <w:rFonts w:ascii="Calibri" w:eastAsia="Calibri" w:hAnsi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Koper</dc:creator>
  <cp:keywords/>
  <dc:description/>
  <cp:lastModifiedBy>Katarzyna Koper</cp:lastModifiedBy>
  <cp:revision>4</cp:revision>
  <dcterms:created xsi:type="dcterms:W3CDTF">2013-10-25T10:53:00Z</dcterms:created>
  <dcterms:modified xsi:type="dcterms:W3CDTF">2013-10-25T11:05:00Z</dcterms:modified>
</cp:coreProperties>
</file>