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62" w:rsidRPr="00A850F1" w:rsidRDefault="00E92362" w:rsidP="00E9236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jc w:val="center"/>
        <w:rPr>
          <w:rFonts w:ascii="Helv" w:hAnsi="Helv" w:cs="Helv"/>
          <w:color w:val="000000"/>
          <w:u w:val="single"/>
        </w:rPr>
      </w:pPr>
      <w:r w:rsidRPr="00A850F1">
        <w:rPr>
          <w:rFonts w:ascii="Helv" w:hAnsi="Helv" w:cs="Helv"/>
          <w:color w:val="000000"/>
          <w:u w:val="single"/>
        </w:rPr>
        <w:t>Industrial opportunities for the modernization of the Guyana Space Centre</w:t>
      </w:r>
    </w:p>
    <w:p w:rsidR="00EA5A46" w:rsidRPr="00A850F1" w:rsidRDefault="00EA5A46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The French Guyana Space Centre will go through a major modernization effort in the coming years.</w:t>
      </w: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 xml:space="preserve">The European Space Agency (ESA) intends to publish a set of Invitations to Tender (ITTs) in the Fall 2020, as a first step to this progressive modernisation of the Launch Range. All </w:t>
      </w:r>
      <w:r w:rsidR="003C575D">
        <w:rPr>
          <w:rFonts w:ascii="Helv" w:hAnsi="Helv" w:cs="Helv"/>
          <w:color w:val="000000"/>
        </w:rPr>
        <w:t>Polish</w:t>
      </w:r>
      <w:r w:rsidRPr="00A850F1">
        <w:rPr>
          <w:rFonts w:ascii="Helv" w:hAnsi="Helv" w:cs="Helv"/>
          <w:color w:val="000000"/>
        </w:rPr>
        <w:t xml:space="preserve"> companies are invited to tender. </w:t>
      </w:r>
    </w:p>
    <w:p w:rsidR="00E92362" w:rsidRPr="00A850F1" w:rsidRDefault="00E92362" w:rsidP="00E9236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These activities cover a wide range of domains:</w:t>
      </w: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ind w:left="720" w:hanging="360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·</w:t>
      </w:r>
      <w:r w:rsidRPr="00A850F1">
        <w:rPr>
          <w:rFonts w:ascii="Helv" w:hAnsi="Helv" w:cs="Helv"/>
          <w:color w:val="000000"/>
        </w:rPr>
        <w:tab/>
        <w:t>New missions operations centre</w:t>
      </w: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ind w:left="720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 xml:space="preserve">Incl. Construction of the Centre (Earth works, building construction, carpentry, road network, etc.) and Development of the Data </w:t>
      </w:r>
      <w:proofErr w:type="spellStart"/>
      <w:r w:rsidRPr="00A850F1">
        <w:rPr>
          <w:rFonts w:ascii="Helv" w:hAnsi="Helv" w:cs="Helv"/>
          <w:color w:val="000000"/>
        </w:rPr>
        <w:t>centers</w:t>
      </w:r>
      <w:bookmarkStart w:id="0" w:name="_GoBack"/>
      <w:bookmarkEnd w:id="0"/>
      <w:proofErr w:type="spellEnd"/>
      <w:r w:rsidRPr="00A850F1">
        <w:rPr>
          <w:rFonts w:ascii="Helv" w:hAnsi="Helv" w:cs="Helv"/>
          <w:color w:val="000000"/>
        </w:rPr>
        <w:t xml:space="preserve"> platform, networks, software, etc.</w:t>
      </w: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ind w:left="720" w:hanging="360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·</w:t>
      </w:r>
      <w:r w:rsidRPr="00A850F1">
        <w:rPr>
          <w:rFonts w:ascii="Helv" w:hAnsi="Helv" w:cs="Helv"/>
          <w:color w:val="000000"/>
        </w:rPr>
        <w:tab/>
        <w:t>Energy management</w:t>
      </w: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ind w:left="720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Incl. Renewal of the power supply station and generators and Deployment of solar power fields</w:t>
      </w: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ind w:left="720" w:hanging="360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·</w:t>
      </w:r>
      <w:r w:rsidRPr="00A850F1">
        <w:rPr>
          <w:rFonts w:ascii="Helv" w:hAnsi="Helv" w:cs="Helv"/>
          <w:color w:val="000000"/>
        </w:rPr>
        <w:tab/>
        <w:t>Air conditioning systems renewal</w:t>
      </w: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ind w:left="720" w:hanging="360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·</w:t>
      </w:r>
      <w:r w:rsidRPr="00A850F1">
        <w:rPr>
          <w:rFonts w:ascii="Helv" w:hAnsi="Helv" w:cs="Helv"/>
          <w:color w:val="000000"/>
        </w:rPr>
        <w:tab/>
        <w:t xml:space="preserve">Civil engineering and infrastructure </w:t>
      </w:r>
    </w:p>
    <w:p w:rsidR="00EA5A46" w:rsidRPr="00A850F1" w:rsidRDefault="00E92362" w:rsidP="001A4D45">
      <w:pPr>
        <w:autoSpaceDE w:val="0"/>
        <w:autoSpaceDN w:val="0"/>
        <w:adjustRightInd w:val="0"/>
        <w:spacing w:after="120" w:line="240" w:lineRule="auto"/>
        <w:ind w:left="720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Incl. Renewal of the drinkable water network, road network, etc.</w:t>
      </w:r>
    </w:p>
    <w:p w:rsidR="001A4D45" w:rsidRPr="00A850F1" w:rsidRDefault="001A4D45" w:rsidP="001A4D45">
      <w:pPr>
        <w:autoSpaceDE w:val="0"/>
        <w:autoSpaceDN w:val="0"/>
        <w:adjustRightInd w:val="0"/>
        <w:spacing w:after="120" w:line="240" w:lineRule="auto"/>
        <w:ind w:left="720"/>
        <w:rPr>
          <w:rFonts w:ascii="Helv" w:hAnsi="Helv" w:cstheme="minorHAnsi"/>
          <w:color w:val="000000"/>
        </w:rPr>
      </w:pPr>
    </w:p>
    <w:p w:rsidR="00E92362" w:rsidRPr="00A850F1" w:rsidRDefault="00E92362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theme="minorHAnsi"/>
          <w:color w:val="002060"/>
          <w:u w:val="single"/>
        </w:rPr>
      </w:pPr>
      <w:r w:rsidRPr="00A850F1">
        <w:rPr>
          <w:rFonts w:ascii="Helv" w:hAnsi="Helv" w:cstheme="minorHAnsi"/>
          <w:color w:val="000000"/>
        </w:rPr>
        <w:t>These intended ITTs can already be consulted on EMITS at :</w:t>
      </w:r>
      <w:r w:rsidR="001A4D45" w:rsidRPr="00A850F1">
        <w:rPr>
          <w:rStyle w:val="Hipercze"/>
          <w:rFonts w:ascii="Helv" w:hAnsi="Helv" w:cstheme="minorHAnsi"/>
        </w:rPr>
        <w:t xml:space="preserve"> emits.sso.esa.int</w:t>
      </w:r>
    </w:p>
    <w:p w:rsidR="001A4D45" w:rsidRPr="00A850F1" w:rsidRDefault="001A4D45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theme="minorHAnsi"/>
          <w:color w:val="000000"/>
        </w:rPr>
      </w:pPr>
    </w:p>
    <w:p w:rsidR="00EA5A46" w:rsidRPr="00A850F1" w:rsidRDefault="00EA5A46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theme="minorHAnsi"/>
          <w:color w:val="000000"/>
        </w:rPr>
      </w:pPr>
      <w:r w:rsidRPr="00A850F1">
        <w:rPr>
          <w:rFonts w:ascii="Helv" w:hAnsi="Helv" w:cstheme="minorHAnsi"/>
          <w:color w:val="000000"/>
        </w:rPr>
        <w:t xml:space="preserve">To get access to the ITTs, you are invited first to register your organisation in the </w:t>
      </w:r>
      <w:proofErr w:type="spellStart"/>
      <w:r w:rsidRPr="00A850F1">
        <w:rPr>
          <w:rFonts w:ascii="Helv" w:hAnsi="Helv" w:cstheme="minorHAnsi"/>
          <w:color w:val="000000"/>
        </w:rPr>
        <w:t>esa</w:t>
      </w:r>
      <w:proofErr w:type="spellEnd"/>
      <w:r w:rsidRPr="00A850F1">
        <w:rPr>
          <w:rFonts w:ascii="Helv" w:hAnsi="Helv" w:cstheme="minorHAnsi"/>
          <w:color w:val="000000"/>
        </w:rPr>
        <w:t xml:space="preserve">-star system: </w:t>
      </w:r>
      <w:hyperlink r:id="rId4" w:history="1">
        <w:r w:rsidRPr="00A850F1">
          <w:rPr>
            <w:rStyle w:val="Hipercze"/>
            <w:rFonts w:ascii="Helv" w:hAnsi="Helv" w:cstheme="minorHAnsi"/>
          </w:rPr>
          <w:t>https://esastar-emr.sso.esa.int</w:t>
        </w:r>
      </w:hyperlink>
      <w:r w:rsidRPr="00A850F1">
        <w:rPr>
          <w:rFonts w:ascii="Helv" w:hAnsi="Helv" w:cstheme="minorHAnsi"/>
          <w:color w:val="000000"/>
        </w:rPr>
        <w:t>.</w:t>
      </w:r>
      <w:r w:rsidR="001A4D45" w:rsidRPr="00A850F1">
        <w:rPr>
          <w:rFonts w:ascii="Helv" w:hAnsi="Helv" w:cstheme="minorHAnsi"/>
          <w:color w:val="000000"/>
        </w:rPr>
        <w:t xml:space="preserve"> This will allow your organisation to access all services and features offered by EMITS.</w:t>
      </w:r>
    </w:p>
    <w:p w:rsidR="001A4D45" w:rsidRPr="00A850F1" w:rsidRDefault="00EE19FF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theme="minorHAnsi"/>
          <w:color w:val="002060"/>
          <w:u w:val="single"/>
        </w:rPr>
      </w:pPr>
      <w:r w:rsidRPr="00A850F1">
        <w:rPr>
          <w:rFonts w:ascii="Helv" w:hAnsi="Helv" w:cstheme="minorHAnsi"/>
          <w:color w:val="000000"/>
        </w:rPr>
        <w:t>Once registered</w:t>
      </w:r>
      <w:r w:rsidR="001A4D45" w:rsidRPr="00A850F1">
        <w:rPr>
          <w:rFonts w:ascii="Helv" w:hAnsi="Helv" w:cstheme="minorHAnsi"/>
          <w:color w:val="000000"/>
        </w:rPr>
        <w:t>, you can log</w:t>
      </w:r>
      <w:r w:rsidRPr="00A850F1">
        <w:rPr>
          <w:rFonts w:ascii="Helv" w:hAnsi="Helv" w:cstheme="minorHAnsi"/>
          <w:color w:val="000000"/>
        </w:rPr>
        <w:t xml:space="preserve"> in</w:t>
      </w:r>
      <w:r w:rsidR="00EA5A46" w:rsidRPr="00A850F1">
        <w:rPr>
          <w:rFonts w:ascii="Helv" w:hAnsi="Helv" w:cstheme="minorHAnsi"/>
          <w:color w:val="000000"/>
        </w:rPr>
        <w:t xml:space="preserve"> on EMITS</w:t>
      </w:r>
      <w:r w:rsidR="001A4D45" w:rsidRPr="00A850F1">
        <w:rPr>
          <w:rFonts w:ascii="Helv" w:hAnsi="Helv" w:cstheme="minorHAnsi"/>
          <w:color w:val="000000"/>
        </w:rPr>
        <w:t xml:space="preserve"> at </w:t>
      </w:r>
      <w:r w:rsidR="001A4D45" w:rsidRPr="00A850F1">
        <w:rPr>
          <w:rStyle w:val="Hipercze"/>
          <w:rFonts w:ascii="Helv" w:hAnsi="Helv" w:cstheme="minorHAnsi"/>
        </w:rPr>
        <w:t>emits.sso.esa.int.</w:t>
      </w:r>
    </w:p>
    <w:p w:rsidR="001A4D45" w:rsidRPr="00A850F1" w:rsidRDefault="001A4D45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:rsidR="00EE19FF" w:rsidRPr="00A850F1" w:rsidRDefault="001A4D45" w:rsidP="00E92362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A850F1">
        <w:rPr>
          <w:rFonts w:ascii="Helv" w:hAnsi="Helv" w:cs="Helv"/>
          <w:color w:val="000000"/>
        </w:rPr>
        <w:t>To view the intended ITTs, p</w:t>
      </w:r>
      <w:r w:rsidR="00EE19FF" w:rsidRPr="00A850F1">
        <w:rPr>
          <w:rFonts w:ascii="Helv" w:hAnsi="Helv" w:cs="Helv"/>
          <w:color w:val="000000"/>
        </w:rPr>
        <w:t xml:space="preserve">lease click on “Entities” and then “Centre Spatial </w:t>
      </w:r>
      <w:proofErr w:type="spellStart"/>
      <w:r w:rsidR="00EE19FF" w:rsidRPr="00A850F1">
        <w:rPr>
          <w:rFonts w:ascii="Helv" w:hAnsi="Helv" w:cs="Helv"/>
          <w:color w:val="000000"/>
        </w:rPr>
        <w:t>Guyanais</w:t>
      </w:r>
      <w:proofErr w:type="spellEnd"/>
      <w:r w:rsidR="00EE19FF" w:rsidRPr="00A850F1">
        <w:rPr>
          <w:rFonts w:ascii="Helv" w:hAnsi="Helv" w:cs="Helv"/>
          <w:color w:val="000000"/>
        </w:rPr>
        <w:t>”.</w:t>
      </w:r>
    </w:p>
    <w:p w:rsidR="00E92362" w:rsidRPr="00A850F1" w:rsidRDefault="00EE19FF" w:rsidP="00491432">
      <w:pPr>
        <w:autoSpaceDE w:val="0"/>
        <w:autoSpaceDN w:val="0"/>
        <w:adjustRightInd w:val="0"/>
        <w:spacing w:after="120" w:line="240" w:lineRule="auto"/>
        <w:rPr>
          <w:rFonts w:ascii="Helv" w:hAnsi="Helv" w:cstheme="minorHAnsi"/>
          <w:color w:val="000000"/>
        </w:rPr>
      </w:pPr>
      <w:r w:rsidRPr="00A850F1">
        <w:rPr>
          <w:rFonts w:ascii="Helv" w:hAnsi="Helv" w:cs="Helv"/>
          <w:color w:val="000000"/>
        </w:rPr>
        <w:t>The current list of intended ITTs can be found below.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18"/>
        <w:gridCol w:w="7861"/>
      </w:tblGrid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5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20.CSGK.012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Mission Operations Centre construction - Earth work to prepare the ground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6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20.CSGK.019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Procurement of Optical </w:t>
            </w:r>
            <w:proofErr w:type="spellStart"/>
            <w:r w:rsidRPr="00A850F1">
              <w:rPr>
                <w:rFonts w:ascii="Helv" w:eastAsia="Times New Roman" w:hAnsi="Helv" w:cs="Times New Roman"/>
                <w:lang w:eastAsia="en-GB"/>
              </w:rPr>
              <w:t>Fibers</w:t>
            </w:r>
            <w:proofErr w:type="spellEnd"/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 for the digital network at CSG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7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20.CSGK.026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SNT project (so-called “</w:t>
            </w:r>
            <w:proofErr w:type="spellStart"/>
            <w:r w:rsidRPr="00A850F1">
              <w:rPr>
                <w:rFonts w:ascii="Helv" w:eastAsia="Times New Roman" w:hAnsi="Helv" w:cs="Times New Roman"/>
                <w:lang w:eastAsia="en-GB"/>
              </w:rPr>
              <w:t>Socle</w:t>
            </w:r>
            <w:proofErr w:type="spellEnd"/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 </w:t>
            </w:r>
            <w:proofErr w:type="spellStart"/>
            <w:r w:rsidRPr="00A850F1">
              <w:rPr>
                <w:rFonts w:ascii="Helv" w:eastAsia="Times New Roman" w:hAnsi="Helv" w:cs="Times New Roman"/>
                <w:lang w:eastAsia="en-GB"/>
              </w:rPr>
              <w:t>Numérique</w:t>
            </w:r>
            <w:proofErr w:type="spellEnd"/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 Transverse”)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8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20.CSGK.028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Refurbishment of partial areas of the "Route de </w:t>
            </w:r>
            <w:proofErr w:type="spellStart"/>
            <w:r w:rsidRPr="00A850F1">
              <w:rPr>
                <w:rFonts w:ascii="Helv" w:eastAsia="Times New Roman" w:hAnsi="Helv" w:cs="Times New Roman"/>
                <w:lang w:eastAsia="en-GB"/>
              </w:rPr>
              <w:t>l'espace</w:t>
            </w:r>
            <w:proofErr w:type="spellEnd"/>
            <w:r w:rsidRPr="00A850F1">
              <w:rPr>
                <w:rFonts w:ascii="Helv" w:eastAsia="Times New Roman" w:hAnsi="Helv" w:cs="Times New Roman"/>
                <w:lang w:eastAsia="en-GB"/>
              </w:rPr>
              <w:t>"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9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20.CSGK.030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Renewal of the 1D50 Main Power Supply station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0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20.CSGK.032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Deployment of 5MWc Solar power field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1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20.CSGK.034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Renewal of the air cooling system at Payload processing facility EPCU S5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2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20.CSGK.035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Enhancement of the Spaceport 20kV network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3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20.CSGK.036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Power supply engines alternative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4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20.CSGK.037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Refurbishment of the hot and chilled water supply network at the Technical Centre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5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20.CSGK.038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Renewal of the drinkable water network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6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20.CSGK.039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Procurement of air cooling equipment for the renewal at Payload processing facility EPCU S5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7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20.CSGK.040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Mission Operations Centre construction -Carpentry batch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8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20.CSGK.041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Mission Operations Centre construction -structural frame and </w:t>
            </w:r>
            <w:r w:rsidR="00EA5A46" w:rsidRPr="00A850F1">
              <w:rPr>
                <w:rFonts w:ascii="Helv" w:eastAsia="Times New Roman" w:hAnsi="Helv" w:cs="Times New Roman"/>
                <w:lang w:eastAsia="en-GB"/>
              </w:rPr>
              <w:t>building</w:t>
            </w:r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 activities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19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20.CSGK.042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Mission Operations Centre construction - roads and </w:t>
            </w:r>
            <w:r w:rsidR="00EA5A46" w:rsidRPr="00A850F1">
              <w:rPr>
                <w:rFonts w:ascii="Helv" w:eastAsia="Times New Roman" w:hAnsi="Helv" w:cs="Times New Roman"/>
                <w:lang w:eastAsia="en-GB"/>
              </w:rPr>
              <w:t>miscellaneous</w:t>
            </w:r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 networks batch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0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20.CSGK.043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Mission Operations Centre construction - Low current and security batch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1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20.CSGK.044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Evolution of digital network infrastructure at CSG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2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20.CSGK.045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Missions Operations Centre - Data </w:t>
            </w:r>
            <w:proofErr w:type="spellStart"/>
            <w:r w:rsidRPr="00A850F1">
              <w:rPr>
                <w:rFonts w:ascii="Helv" w:eastAsia="Times New Roman" w:hAnsi="Helv" w:cs="Times New Roman"/>
                <w:lang w:eastAsia="en-GB"/>
              </w:rPr>
              <w:t>centers</w:t>
            </w:r>
            <w:proofErr w:type="spellEnd"/>
            <w:r w:rsidRPr="00A850F1">
              <w:rPr>
                <w:rFonts w:ascii="Helv" w:eastAsia="Times New Roman" w:hAnsi="Helv" w:cs="Times New Roman"/>
                <w:lang w:eastAsia="en-GB"/>
              </w:rPr>
              <w:t xml:space="preserve"> platform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3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20.CSGK.046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Missions Operations Centre - meteorological system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4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20.CSGK.047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Missions Operations Centre - network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5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20.CSGK.048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Missions Operations Centre - remote management capacity on existing systems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6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20.CSGK.049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Operational Software evolution (CDO-BLA project)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7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20.CSGK.050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Missions Operations Centre construction - Energy activities batch ( INTENDED)</w:t>
            </w:r>
          </w:p>
        </w:tc>
      </w:tr>
      <w:tr w:rsidR="00491432" w:rsidRPr="00A850F1" w:rsidTr="00491432">
        <w:trPr>
          <w:tblCellSpacing w:w="15" w:type="dxa"/>
        </w:trPr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:rsidR="00491432" w:rsidRPr="00A850F1" w:rsidRDefault="003C575D" w:rsidP="00491432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lang w:eastAsia="en-GB"/>
              </w:rPr>
            </w:pPr>
            <w:hyperlink r:id="rId28" w:history="1">
              <w:r w:rsidR="00491432" w:rsidRPr="00A850F1">
                <w:rPr>
                  <w:rFonts w:ascii="Helv" w:eastAsia="Times New Roman" w:hAnsi="Helv" w:cs="Times New Roman"/>
                  <w:color w:val="0000FF"/>
                  <w:u w:val="single"/>
                  <w:lang w:eastAsia="en-GB"/>
                </w:rPr>
                <w:t>20.CSGK.051</w:t>
              </w:r>
            </w:hyperlink>
          </w:p>
        </w:tc>
        <w:tc>
          <w:tcPr>
            <w:tcW w:w="0" w:type="auto"/>
            <w:hideMark/>
          </w:tcPr>
          <w:p w:rsidR="00491432" w:rsidRPr="00A850F1" w:rsidRDefault="00491432" w:rsidP="00491432">
            <w:pPr>
              <w:spacing w:after="0" w:line="240" w:lineRule="auto"/>
              <w:rPr>
                <w:rFonts w:ascii="Helv" w:eastAsia="Times New Roman" w:hAnsi="Helv" w:cs="Times New Roman"/>
                <w:lang w:eastAsia="en-GB"/>
              </w:rPr>
            </w:pPr>
            <w:r w:rsidRPr="00A850F1">
              <w:rPr>
                <w:rFonts w:ascii="Helv" w:eastAsia="Times New Roman" w:hAnsi="Helv" w:cs="Times New Roman"/>
                <w:lang w:eastAsia="en-GB"/>
              </w:rPr>
              <w:t>Missions Operations Centre construction - HVAC activities batch ( INTENDED)</w:t>
            </w:r>
          </w:p>
        </w:tc>
      </w:tr>
    </w:tbl>
    <w:p w:rsidR="00BF0382" w:rsidRPr="00A850F1" w:rsidRDefault="00BF0382">
      <w:pPr>
        <w:rPr>
          <w:rFonts w:ascii="Helv" w:hAnsi="Helv" w:cstheme="minorHAnsi"/>
        </w:rPr>
      </w:pPr>
    </w:p>
    <w:sectPr w:rsidR="00BF0382" w:rsidRPr="00A850F1" w:rsidSect="007B770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62"/>
    <w:rsid w:val="001A4D45"/>
    <w:rsid w:val="003C575D"/>
    <w:rsid w:val="00491432"/>
    <w:rsid w:val="007B770E"/>
    <w:rsid w:val="00913DBA"/>
    <w:rsid w:val="00A850F1"/>
    <w:rsid w:val="00BF0382"/>
    <w:rsid w:val="00E92362"/>
    <w:rsid w:val="00EA5A46"/>
    <w:rsid w:val="00EE19FF"/>
    <w:rsid w:val="00F52E60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CDCA6-758C-4D55-9CCE-9A1BFF85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E6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E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E19F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its.sso.esa.int/emits/owa/emits_iitt_external.showsum_iitt?actref=20.CSGK.028&amp;user=Anonymous" TargetMode="External"/><Relationship Id="rId13" Type="http://schemas.openxmlformats.org/officeDocument/2006/relationships/hyperlink" Target="http://emits.sso.esa.int/emits/owa/emits_iitt_external.showsum_iitt?actref=20.CSGK.036&amp;user=Anonymous" TargetMode="External"/><Relationship Id="rId18" Type="http://schemas.openxmlformats.org/officeDocument/2006/relationships/hyperlink" Target="http://emits.sso.esa.int/emits/owa/emits_iitt_external.showsum_iitt?actref=20.CSGK.041&amp;user=Anonymous" TargetMode="External"/><Relationship Id="rId26" Type="http://schemas.openxmlformats.org/officeDocument/2006/relationships/hyperlink" Target="http://emits.sso.esa.int/emits/owa/emits_iitt_external.showsum_iitt?actref=20.CSGK.049&amp;user=Anonymo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mits.sso.esa.int/emits/owa/emits_iitt_external.showsum_iitt?actref=20.CSGK.044&amp;user=Anonymous" TargetMode="External"/><Relationship Id="rId7" Type="http://schemas.openxmlformats.org/officeDocument/2006/relationships/hyperlink" Target="http://emits.sso.esa.int/emits/owa/emits_iitt_external.showsum_iitt?actref=20.CSGK.026&amp;user=Anonymous" TargetMode="External"/><Relationship Id="rId12" Type="http://schemas.openxmlformats.org/officeDocument/2006/relationships/hyperlink" Target="http://emits.sso.esa.int/emits/owa/emits_iitt_external.showsum_iitt?actref=20.CSGK.035&amp;user=Anonymous" TargetMode="External"/><Relationship Id="rId17" Type="http://schemas.openxmlformats.org/officeDocument/2006/relationships/hyperlink" Target="http://emits.sso.esa.int/emits/owa/emits_iitt_external.showsum_iitt?actref=20.CSGK.040&amp;user=Anonymous" TargetMode="External"/><Relationship Id="rId25" Type="http://schemas.openxmlformats.org/officeDocument/2006/relationships/hyperlink" Target="http://emits.sso.esa.int/emits/owa/emits_iitt_external.showsum_iitt?actref=20.CSGK.048&amp;user=Anonymo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mits.sso.esa.int/emits/owa/emits_iitt_external.showsum_iitt?actref=20.CSGK.039&amp;user=Anonymous" TargetMode="External"/><Relationship Id="rId20" Type="http://schemas.openxmlformats.org/officeDocument/2006/relationships/hyperlink" Target="http://emits.sso.esa.int/emits/owa/emits_iitt_external.showsum_iitt?actref=20.CSGK.043&amp;user=Anonymou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mits.sso.esa.int/emits/owa/emits_iitt_external.showsum_iitt?actref=20.CSGK.019&amp;user=Anonymous" TargetMode="External"/><Relationship Id="rId11" Type="http://schemas.openxmlformats.org/officeDocument/2006/relationships/hyperlink" Target="http://emits.sso.esa.int/emits/owa/emits_iitt_external.showsum_iitt?actref=20.CSGK.034&amp;user=Anonymous" TargetMode="External"/><Relationship Id="rId24" Type="http://schemas.openxmlformats.org/officeDocument/2006/relationships/hyperlink" Target="http://emits.sso.esa.int/emits/owa/emits_iitt_external.showsum_iitt?actref=20.CSGK.047&amp;user=Anonymous" TargetMode="External"/><Relationship Id="rId5" Type="http://schemas.openxmlformats.org/officeDocument/2006/relationships/hyperlink" Target="http://emits.sso.esa.int/emits/owa/emits_iitt_external.showsum_iitt?actref=20.CSGK.012&amp;user=Anonymous" TargetMode="External"/><Relationship Id="rId15" Type="http://schemas.openxmlformats.org/officeDocument/2006/relationships/hyperlink" Target="http://emits.sso.esa.int/emits/owa/emits_iitt_external.showsum_iitt?actref=20.CSGK.038&amp;user=Anonymous" TargetMode="External"/><Relationship Id="rId23" Type="http://schemas.openxmlformats.org/officeDocument/2006/relationships/hyperlink" Target="http://emits.sso.esa.int/emits/owa/emits_iitt_external.showsum_iitt?actref=20.CSGK.046&amp;user=Anonymous" TargetMode="External"/><Relationship Id="rId28" Type="http://schemas.openxmlformats.org/officeDocument/2006/relationships/hyperlink" Target="http://emits.sso.esa.int/emits/owa/emits_iitt_external.showsum_iitt?actref=20.CSGK.051&amp;user=Anonymous" TargetMode="External"/><Relationship Id="rId10" Type="http://schemas.openxmlformats.org/officeDocument/2006/relationships/hyperlink" Target="http://emits.sso.esa.int/emits/owa/emits_iitt_external.showsum_iitt?actref=20.CSGK.032&amp;user=Anonymous" TargetMode="External"/><Relationship Id="rId19" Type="http://schemas.openxmlformats.org/officeDocument/2006/relationships/hyperlink" Target="http://emits.sso.esa.int/emits/owa/emits_iitt_external.showsum_iitt?actref=20.CSGK.042&amp;user=Anonymous" TargetMode="External"/><Relationship Id="rId4" Type="http://schemas.openxmlformats.org/officeDocument/2006/relationships/hyperlink" Target="https://esastar-emr.sso.esa.int" TargetMode="External"/><Relationship Id="rId9" Type="http://schemas.openxmlformats.org/officeDocument/2006/relationships/hyperlink" Target="http://emits.sso.esa.int/emits/owa/emits_iitt_external.showsum_iitt?actref=20.CSGK.030&amp;user=Anonymous" TargetMode="External"/><Relationship Id="rId14" Type="http://schemas.openxmlformats.org/officeDocument/2006/relationships/hyperlink" Target="http://emits.sso.esa.int/emits/owa/emits_iitt_external.showsum_iitt?actref=20.CSGK.037&amp;user=Anonymous" TargetMode="External"/><Relationship Id="rId22" Type="http://schemas.openxmlformats.org/officeDocument/2006/relationships/hyperlink" Target="http://emits.sso.esa.int/emits/owa/emits_iitt_external.showsum_iitt?actref=20.CSGK.045&amp;user=Anonymous" TargetMode="External"/><Relationship Id="rId27" Type="http://schemas.openxmlformats.org/officeDocument/2006/relationships/hyperlink" Target="http://emits.sso.esa.int/emits/owa/emits_iitt_external.showsum_iitt?actref=20.CSGK.050&amp;user=Anonymou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5368</Characters>
  <Application>Microsoft Office Word</Application>
  <DocSecurity>4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ESA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Mathieu</dc:creator>
  <cp:keywords/>
  <dc:description/>
  <cp:lastModifiedBy>Mariusz Kielich</cp:lastModifiedBy>
  <cp:revision>2</cp:revision>
  <dcterms:created xsi:type="dcterms:W3CDTF">2020-10-01T08:04:00Z</dcterms:created>
  <dcterms:modified xsi:type="dcterms:W3CDTF">2020-10-01T08:04:00Z</dcterms:modified>
</cp:coreProperties>
</file>