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FBE2" w14:textId="758AA418" w:rsidR="0026737C" w:rsidRPr="0026737C" w:rsidRDefault="0026737C" w:rsidP="0026737C">
      <w:pPr>
        <w:pBdr>
          <w:top w:val="single" w:sz="4" w:space="1" w:color="auto"/>
          <w:left w:val="single" w:sz="4" w:space="4" w:color="auto"/>
          <w:bottom w:val="single" w:sz="4" w:space="1" w:color="auto"/>
          <w:right w:val="single" w:sz="4" w:space="4" w:color="auto"/>
        </w:pBdr>
        <w:jc w:val="center"/>
        <w:rPr>
          <w:sz w:val="52"/>
          <w:szCs w:val="52"/>
        </w:rPr>
      </w:pPr>
      <w:r w:rsidRPr="0026737C">
        <w:rPr>
          <w:sz w:val="52"/>
          <w:szCs w:val="52"/>
        </w:rPr>
        <w:t>COMMUNIQUE DE PRESSE - RDC</w:t>
      </w:r>
    </w:p>
    <w:p w14:paraId="2473CF5C" w14:textId="77777777" w:rsidR="0026737C" w:rsidRDefault="0026737C" w:rsidP="0026737C">
      <w:pPr>
        <w:jc w:val="center"/>
      </w:pPr>
    </w:p>
    <w:p w14:paraId="0DCA3965" w14:textId="32849C7A" w:rsidR="0026737C" w:rsidRDefault="0026737C" w:rsidP="0026737C">
      <w:pPr>
        <w:jc w:val="center"/>
      </w:pPr>
      <w:r>
        <w:t>CONCOURS FRANCO-FIL</w:t>
      </w:r>
    </w:p>
    <w:p w14:paraId="4A07B1F5" w14:textId="6CEAFBC9" w:rsidR="0026737C" w:rsidRDefault="0026737C" w:rsidP="0026737C">
      <w:pPr>
        <w:jc w:val="center"/>
      </w:pPr>
      <w:r>
        <w:t>REMISE DE PRIX – 14/12/20 16h00 – 17h30</w:t>
      </w:r>
    </w:p>
    <w:p w14:paraId="1CFBD4E3" w14:textId="1F8B9CB6" w:rsidR="0026737C" w:rsidRDefault="0026737C" w:rsidP="0026737C">
      <w:pPr>
        <w:jc w:val="center"/>
      </w:pPr>
      <w:r>
        <w:t>Lundi 14 décembre 2020 (16h/18h – heure de Paris)</w:t>
      </w:r>
    </w:p>
    <w:p w14:paraId="4531AB78" w14:textId="77777777" w:rsidR="0026737C" w:rsidRDefault="0026737C" w:rsidP="0026737C">
      <w:pPr>
        <w:jc w:val="both"/>
      </w:pPr>
    </w:p>
    <w:p w14:paraId="594AE9AD" w14:textId="0422C6CF" w:rsidR="0026737C" w:rsidRDefault="0026737C" w:rsidP="0026737C">
      <w:pPr>
        <w:jc w:val="both"/>
      </w:pPr>
      <w:r>
        <w:t xml:space="preserve">Lundi 14 décembre 2020 (16h-18h), la Société d'Encouragement pour l'Industrie Nationale (SEIN) et la Conférence Permanente des Chambres Consulaires Africaines et Francophones (CPCCAF) organisent la remise du prix du Concours Franco-Fil 2020. Compte tenu des contraintes sanitaires, cette cérémonie se fera en ligne, à partir de l'Hôtel de l'industrie (Siège de la SEIN) à Paris, et simultanément, en Afrique, dans les pays des trois lauréats, dans les locaux de la CCI du Burkina-Faso (Ouagadougou) ; la CCI Franco-Congolaise (Kinshasa) / Commission nationale des femmes entrepreneurs et la CCIAMA du Tchad (N’Djamena). </w:t>
      </w:r>
    </w:p>
    <w:p w14:paraId="16FA5A73" w14:textId="77777777" w:rsidR="0026737C" w:rsidRDefault="0026737C" w:rsidP="0026737C">
      <w:pPr>
        <w:jc w:val="both"/>
      </w:pPr>
    </w:p>
    <w:p w14:paraId="7F95F034" w14:textId="6A898C89" w:rsidR="0026737C" w:rsidRDefault="0026737C" w:rsidP="0026737C">
      <w:pPr>
        <w:jc w:val="both"/>
      </w:pPr>
      <w:r>
        <w:t>Aussi, tous les porteurs des 45 dossiers présélectionnés parmi les 80 candidats valables du concours Franco</w:t>
      </w:r>
      <w:r>
        <w:t>-</w:t>
      </w:r>
      <w:r>
        <w:t xml:space="preserve">Fil 2020 bénéficieront d'une formation en Business Plan et aux critères RSE, ainsi que dans le domaine de la communication digitale. </w:t>
      </w:r>
    </w:p>
    <w:p w14:paraId="76591D15" w14:textId="77777777" w:rsidR="0026737C" w:rsidRDefault="0026737C" w:rsidP="0026737C">
      <w:pPr>
        <w:jc w:val="both"/>
      </w:pPr>
    </w:p>
    <w:p w14:paraId="6C8E91D7" w14:textId="2FEE876F" w:rsidR="00B91B3D" w:rsidRDefault="0026737C" w:rsidP="0026737C">
      <w:pPr>
        <w:jc w:val="both"/>
      </w:pPr>
      <w:r>
        <w:t>On rappell</w:t>
      </w:r>
      <w:r>
        <w:t>e</w:t>
      </w:r>
      <w:r>
        <w:t xml:space="preserve"> que la plateforme numérique Franco-fil a pour objet de rassembler des entreprises, associations, opérateurs publics et privés, organismes internationaux et ONG, tous francophones, qu’ils soient d’Afrique, d’Europe ou d’autres continents …, pour pouvoir contribuer à la réalisation des objectifs de développement </w:t>
      </w:r>
      <w:proofErr w:type="gramStart"/>
      <w:r>
        <w:t>durable(</w:t>
      </w:r>
      <w:proofErr w:type="gramEnd"/>
      <w:r>
        <w:t>ODD) de l’ONU.</w:t>
      </w:r>
    </w:p>
    <w:p w14:paraId="697B3056" w14:textId="373B4E10" w:rsidR="0026737C" w:rsidRDefault="0026737C" w:rsidP="0026737C">
      <w:pPr>
        <w:jc w:val="both"/>
      </w:pPr>
    </w:p>
    <w:p w14:paraId="792E81F1" w14:textId="77777777" w:rsidR="0026737C" w:rsidRDefault="0026737C" w:rsidP="0026737C">
      <w:pPr>
        <w:jc w:val="both"/>
      </w:pPr>
    </w:p>
    <w:p w14:paraId="39514A5F" w14:textId="0D3F07F4" w:rsidR="0026737C" w:rsidRDefault="0026737C" w:rsidP="0026737C">
      <w:pPr>
        <w:jc w:val="both"/>
      </w:pPr>
      <w:r w:rsidRPr="0026737C">
        <w:rPr>
          <w:u w:val="single"/>
        </w:rPr>
        <w:t>Concernant la RDC</w:t>
      </w:r>
      <w:r>
        <w:t xml:space="preserve">, c’est la société « ECO plus » </w:t>
      </w:r>
      <w:r w:rsidR="00601BFC">
        <w:t xml:space="preserve">de Madame Dorcas </w:t>
      </w:r>
      <w:proofErr w:type="spellStart"/>
      <w:r w:rsidR="00601BFC">
        <w:t>Mumbembe</w:t>
      </w:r>
      <w:proofErr w:type="spellEnd"/>
      <w:r w:rsidR="00601BFC">
        <w:t xml:space="preserve">, </w:t>
      </w:r>
      <w:r>
        <w:t xml:space="preserve">qui a été retenue parmi 32 autres entreprises, dans la catégorie </w:t>
      </w:r>
      <w:r w:rsidRPr="0026737C">
        <w:rPr>
          <w:b/>
        </w:rPr>
        <w:t>PIONNER</w:t>
      </w:r>
      <w:r>
        <w:t xml:space="preserve">. Eco Plus fabrique des emballages papiers biodégradables à partir de fibres de bananier. </w:t>
      </w:r>
    </w:p>
    <w:p w14:paraId="7E9EEA8F" w14:textId="77777777" w:rsidR="0026737C" w:rsidRDefault="0026737C" w:rsidP="0026737C">
      <w:pPr>
        <w:jc w:val="both"/>
      </w:pPr>
    </w:p>
    <w:p w14:paraId="31997E2A" w14:textId="77777777" w:rsidR="0026737C" w:rsidRDefault="0026737C" w:rsidP="0026737C">
      <w:pPr>
        <w:jc w:val="both"/>
      </w:pPr>
      <w:r>
        <w:t>Le Président de la CCI Franco Congolaise, accompagnée de la Présidente de la Commission Femme Entrepreneur de la FEC, ainsi que du Président d’Honneu</w:t>
      </w:r>
      <w:bookmarkStart w:id="0" w:name="_GoBack"/>
      <w:bookmarkEnd w:id="0"/>
      <w:r>
        <w:t xml:space="preserve">r de la CCI Franco Congolaise, remettront symboliquement au Lauréat le chèque correspondant à son prix. </w:t>
      </w:r>
    </w:p>
    <w:p w14:paraId="6889E1CE" w14:textId="77777777" w:rsidR="0026737C" w:rsidRDefault="0026737C" w:rsidP="0026737C">
      <w:pPr>
        <w:jc w:val="both"/>
      </w:pPr>
      <w:r>
        <w:t xml:space="preserve"> </w:t>
      </w:r>
    </w:p>
    <w:p w14:paraId="0CA87FCB" w14:textId="77777777" w:rsidR="0026737C" w:rsidRDefault="0026737C" w:rsidP="0026737C">
      <w:pPr>
        <w:jc w:val="both"/>
      </w:pPr>
      <w:r>
        <w:t xml:space="preserve">La CCI Franco Congolaise, membre du réseau de Cci France Internationale et du réseau « La France en RD CONGO », œuvre aux côtés de l’Ambassade de France et des acteurs économiques locaux pour la promotion des relations d’affaires entre la République Démocratique du Congo et la France. </w:t>
      </w:r>
    </w:p>
    <w:p w14:paraId="070FE987" w14:textId="087E83B6" w:rsidR="0026737C" w:rsidRDefault="0026737C" w:rsidP="0026737C">
      <w:pPr>
        <w:jc w:val="both"/>
      </w:pPr>
    </w:p>
    <w:p w14:paraId="788FA246" w14:textId="00268ED4" w:rsidR="0026737C" w:rsidRDefault="0026737C" w:rsidP="0026737C">
      <w:pPr>
        <w:jc w:val="both"/>
      </w:pPr>
    </w:p>
    <w:sectPr w:rsidR="0026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C9"/>
    <w:rsid w:val="0026737C"/>
    <w:rsid w:val="00601BFC"/>
    <w:rsid w:val="007D5AC9"/>
    <w:rsid w:val="00B91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6F1A"/>
  <w15:chartTrackingRefBased/>
  <w15:docId w15:val="{63E83A02-1384-47D0-A223-093B5D77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2020-12-14T11:31:00Z</dcterms:created>
  <dcterms:modified xsi:type="dcterms:W3CDTF">2020-12-14T11:42:00Z</dcterms:modified>
</cp:coreProperties>
</file>