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08A2" w14:textId="1C2C3C1D" w:rsidR="0014359C" w:rsidRDefault="00636174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1DFD32A0" wp14:editId="3BB2425B">
                <wp:simplePos x="0" y="0"/>
                <wp:positionH relativeFrom="page">
                  <wp:posOffset>196850</wp:posOffset>
                </wp:positionH>
                <wp:positionV relativeFrom="page">
                  <wp:posOffset>31750</wp:posOffset>
                </wp:positionV>
                <wp:extent cx="7016115" cy="2287905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115" cy="2287905"/>
                          <a:chOff x="-10" y="-10"/>
                          <a:chExt cx="11049" cy="3603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5" y="880"/>
                            <a:ext cx="10144" cy="1683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5" y="880"/>
                            <a:ext cx="10144" cy="16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3" cy="3583"/>
                          </a:xfrm>
                          <a:custGeom>
                            <a:avLst/>
                            <a:gdLst>
                              <a:gd name="T0" fmla="*/ 3183 w 3183"/>
                              <a:gd name="T1" fmla="*/ 0 h 3583"/>
                              <a:gd name="T2" fmla="*/ 0 w 3183"/>
                              <a:gd name="T3" fmla="*/ 0 h 3583"/>
                              <a:gd name="T4" fmla="*/ 0 w 3183"/>
                              <a:gd name="T5" fmla="*/ 3583 h 3583"/>
                              <a:gd name="T6" fmla="*/ 3183 w 3183"/>
                              <a:gd name="T7" fmla="*/ 0 h 3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3" h="3583">
                                <a:moveTo>
                                  <a:pt x="3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3"/>
                                </a:lnTo>
                                <a:lnTo>
                                  <a:pt x="3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83" y="0"/>
                            <a:ext cx="0" cy="35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862"/>
                            <a:ext cx="1003" cy="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01259" id="Group 4" o:spid="_x0000_s1026" style="position:absolute;margin-left:15.5pt;margin-top:2.5pt;width:552.45pt;height:180.15pt;z-index:-15785472;mso-position-horizontal-relative:page;mso-position-vertical-relative:page" coordorigin="-10,-10" coordsize="11049,3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">
                <v:rect id="Rectangle 9" o:spid="_x0000_s1027" style="position:absolute;left:885;top:880;width:1014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" fillcolor="#039" stroked="f"/>
                <v:rect id="Rectangle 8" o:spid="_x0000_s1028" style="position:absolute;left:885;top:880;width:1014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" filled="f" stroked="f" strokeweight="1pt"/>
                <v:shape id="Freeform 7" o:spid="_x0000_s1029" style="position:absolute;width:3183;height:3583;visibility:visible;mso-wrap-style:square;v-text-anchor:top" coordsize="3183,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" path="m3183,l,,,3583,3183,xe" stroked="f">
                  <v:path arrowok="t" o:connecttype="custom" o:connectlocs="3183,0;0,0;0,3583;3183,0" o:connectangles="0,0,0,0"/>
                </v:shape>
                <v:line id="Line 6" o:spid="_x0000_s1030" style="position:absolute;visibility:visible;mso-wrap-style:square" from="3183,0" to="3183,3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851;top:862;width:1003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0B6D6FC" w14:textId="0255E41C" w:rsidR="0014359C" w:rsidRDefault="00C04AB8">
      <w:pPr>
        <w:pStyle w:val="Titre"/>
      </w:pPr>
      <w:r>
        <w:rPr>
          <w:color w:val="FFFFFF"/>
        </w:rPr>
        <w:t>F</w:t>
      </w:r>
      <w:r w:rsidR="00F43D76">
        <w:rPr>
          <w:color w:val="FFFFFF"/>
        </w:rPr>
        <w:t>aits</w:t>
      </w:r>
      <w:r w:rsidR="00F43D76">
        <w:rPr>
          <w:color w:val="FFFFFF"/>
          <w:spacing w:val="-3"/>
        </w:rPr>
        <w:t xml:space="preserve"> </w:t>
      </w:r>
      <w:r w:rsidR="00F43D76">
        <w:rPr>
          <w:color w:val="FFFFFF"/>
        </w:rPr>
        <w:t>et</w:t>
      </w:r>
      <w:r w:rsidR="00F43D76">
        <w:rPr>
          <w:color w:val="FFFFFF"/>
          <w:spacing w:val="-4"/>
        </w:rPr>
        <w:t xml:space="preserve"> </w:t>
      </w:r>
      <w:r w:rsidR="00F43D76">
        <w:rPr>
          <w:color w:val="FFFFFF"/>
        </w:rPr>
        <w:t>chiffres</w:t>
      </w:r>
      <w:r w:rsidR="00F43D76">
        <w:rPr>
          <w:color w:val="FFFFFF"/>
          <w:spacing w:val="1"/>
        </w:rPr>
        <w:t xml:space="preserve"> </w:t>
      </w:r>
      <w:r w:rsidR="00F43D76">
        <w:rPr>
          <w:color w:val="FFFFFF"/>
        </w:rPr>
        <w:t>n°</w:t>
      </w:r>
      <w:r w:rsidR="00B64811">
        <w:rPr>
          <w:color w:val="FFFFFF"/>
        </w:rPr>
        <w:t>4</w:t>
      </w:r>
      <w:r w:rsidR="002129C2">
        <w:rPr>
          <w:color w:val="FFFFFF"/>
        </w:rPr>
        <w:t>1</w:t>
      </w:r>
      <w:r w:rsidR="00F43D76">
        <w:rPr>
          <w:color w:val="FFFFFF"/>
          <w:spacing w:val="-2"/>
        </w:rPr>
        <w:t xml:space="preserve"> </w:t>
      </w:r>
      <w:r w:rsidR="00F43D76">
        <w:rPr>
          <w:color w:val="FFFFFF"/>
        </w:rPr>
        <w:t>–</w:t>
      </w:r>
      <w:r w:rsidR="00F43D76">
        <w:rPr>
          <w:color w:val="FFFFFF"/>
          <w:spacing w:val="-4"/>
        </w:rPr>
        <w:t xml:space="preserve"> </w:t>
      </w:r>
      <w:r w:rsidR="00F43D76">
        <w:rPr>
          <w:color w:val="FFFFFF"/>
        </w:rPr>
        <w:t>Classement</w:t>
      </w:r>
    </w:p>
    <w:p w14:paraId="71624C66" w14:textId="5510CA6A" w:rsidR="0014359C" w:rsidRDefault="00F43D76">
      <w:pPr>
        <w:spacing w:before="170"/>
        <w:ind w:right="351"/>
        <w:jc w:val="right"/>
        <w:rPr>
          <w:sz w:val="24"/>
        </w:rPr>
      </w:pPr>
      <w:r>
        <w:rPr>
          <w:color w:val="FFFFFF"/>
          <w:sz w:val="24"/>
        </w:rPr>
        <w:t>BAROMETRE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DE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L’ATTRACTIVITE</w:t>
      </w:r>
      <w:r w:rsidR="00636174">
        <w:rPr>
          <w:color w:val="FFFFFF"/>
          <w:sz w:val="24"/>
        </w:rPr>
        <w:t xml:space="preserve"> DE LA FRANCE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202</w:t>
      </w:r>
      <w:r w:rsidR="00636174">
        <w:rPr>
          <w:color w:val="FFFFFF"/>
          <w:sz w:val="24"/>
        </w:rPr>
        <w:t>1</w:t>
      </w:r>
    </w:p>
    <w:p w14:paraId="6319D080" w14:textId="2342C54C" w:rsidR="0014359C" w:rsidRDefault="00F43D76">
      <w:pPr>
        <w:spacing w:before="45"/>
        <w:ind w:right="349"/>
        <w:jc w:val="right"/>
        <w:rPr>
          <w:sz w:val="24"/>
        </w:rPr>
      </w:pPr>
      <w:r>
        <w:rPr>
          <w:color w:val="FFFFFF"/>
          <w:sz w:val="24"/>
        </w:rPr>
        <w:t>EY</w:t>
      </w:r>
      <w:r>
        <w:rPr>
          <w:color w:val="FFFFFF"/>
          <w:spacing w:val="2"/>
          <w:sz w:val="24"/>
        </w:rPr>
        <w:t xml:space="preserve"> </w:t>
      </w:r>
      <w:r>
        <w:rPr>
          <w:color w:val="FFFFFF"/>
          <w:sz w:val="24"/>
        </w:rPr>
        <w:t>–</w:t>
      </w:r>
      <w:r>
        <w:rPr>
          <w:color w:val="FFFFFF"/>
          <w:spacing w:val="-1"/>
          <w:sz w:val="24"/>
        </w:rPr>
        <w:t xml:space="preserve"> </w:t>
      </w:r>
      <w:r w:rsidR="00636174">
        <w:rPr>
          <w:color w:val="FFFFFF"/>
          <w:sz w:val="24"/>
        </w:rPr>
        <w:t xml:space="preserve">7 JUIN </w:t>
      </w:r>
      <w:r>
        <w:rPr>
          <w:color w:val="FFFFFF"/>
          <w:sz w:val="24"/>
        </w:rPr>
        <w:t>202</w:t>
      </w:r>
      <w:r w:rsidR="00636174">
        <w:rPr>
          <w:color w:val="FFFFFF"/>
          <w:sz w:val="24"/>
        </w:rPr>
        <w:t>1</w:t>
      </w:r>
    </w:p>
    <w:p w14:paraId="7060AA9E" w14:textId="77777777" w:rsidR="0014359C" w:rsidRDefault="0014359C">
      <w:pPr>
        <w:pStyle w:val="Corpsdetexte"/>
        <w:rPr>
          <w:sz w:val="20"/>
        </w:rPr>
      </w:pPr>
    </w:p>
    <w:p w14:paraId="477E73B9" w14:textId="77777777" w:rsidR="0014359C" w:rsidRDefault="0014359C">
      <w:pPr>
        <w:pStyle w:val="Corpsdetexte"/>
        <w:spacing w:before="8"/>
        <w:rPr>
          <w:sz w:val="17"/>
        </w:rPr>
      </w:pPr>
    </w:p>
    <w:p w14:paraId="592A51A7" w14:textId="5ECB32BD" w:rsidR="0014359C" w:rsidRDefault="00F43D76">
      <w:pPr>
        <w:pStyle w:val="Titre1"/>
        <w:spacing w:before="56" w:line="276" w:lineRule="auto"/>
        <w:ind w:left="112" w:right="103" w:firstLine="0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baromètre</w:t>
      </w:r>
      <w:r>
        <w:rPr>
          <w:spacing w:val="-10"/>
        </w:rPr>
        <w:t xml:space="preserve"> </w:t>
      </w:r>
      <w:r>
        <w:t>EY</w:t>
      </w:r>
      <w:r>
        <w:rPr>
          <w:spacing w:val="-12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l’attractivité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France</w:t>
      </w:r>
      <w:r>
        <w:rPr>
          <w:spacing w:val="-9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étude</w:t>
      </w:r>
      <w:r>
        <w:rPr>
          <w:spacing w:val="-10"/>
        </w:rPr>
        <w:t xml:space="preserve"> </w:t>
      </w:r>
      <w:r>
        <w:t>comparée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pays</w:t>
      </w:r>
      <w:r>
        <w:rPr>
          <w:spacing w:val="-12"/>
        </w:rPr>
        <w:t xml:space="preserve"> </w:t>
      </w:r>
      <w:r>
        <w:t>européens.</w:t>
      </w:r>
      <w:r>
        <w:rPr>
          <w:spacing w:val="-8"/>
        </w:rPr>
        <w:t xml:space="preserve"> </w:t>
      </w:r>
      <w:r w:rsidR="00AA206B">
        <w:t>Le</w:t>
      </w:r>
      <w:r>
        <w:t xml:space="preserve"> rapport 202</w:t>
      </w:r>
      <w:r w:rsidR="00636174">
        <w:t>1</w:t>
      </w:r>
      <w:r>
        <w:t xml:space="preserve"> </w:t>
      </w:r>
      <w:r w:rsidR="00EF393D">
        <w:t>confirme</w:t>
      </w:r>
      <w:r>
        <w:t xml:space="preserve"> la</w:t>
      </w:r>
      <w:r w:rsidR="001D4A7B">
        <w:t xml:space="preserve"> place de la</w:t>
      </w:r>
      <w:r>
        <w:t xml:space="preserve"> France </w:t>
      </w:r>
      <w:r w:rsidR="001D4A7B">
        <w:t>sur la première marche</w:t>
      </w:r>
      <w:r w:rsidR="009B2B57">
        <w:t xml:space="preserve"> du podium </w:t>
      </w:r>
      <w:r>
        <w:t>en termes d’attractivité</w:t>
      </w:r>
      <w:r w:rsidR="00EF393D">
        <w:t xml:space="preserve"> des projets d’investissement</w:t>
      </w:r>
      <w:r>
        <w:t xml:space="preserve"> et</w:t>
      </w:r>
      <w:r w:rsidR="00EF393D">
        <w:t xml:space="preserve"> souligne</w:t>
      </w:r>
      <w:r>
        <w:t xml:space="preserve"> les</w:t>
      </w:r>
      <w:r>
        <w:rPr>
          <w:spacing w:val="1"/>
        </w:rPr>
        <w:t xml:space="preserve"> </w:t>
      </w:r>
      <w:r>
        <w:t>nouveaux</w:t>
      </w:r>
      <w:r>
        <w:rPr>
          <w:spacing w:val="-1"/>
        </w:rPr>
        <w:t xml:space="preserve"> </w:t>
      </w:r>
      <w:r>
        <w:t>défis</w:t>
      </w:r>
      <w:r>
        <w:rPr>
          <w:spacing w:val="1"/>
        </w:rPr>
        <w:t xml:space="preserve"> </w:t>
      </w:r>
      <w:r>
        <w:t>engendrés</w:t>
      </w:r>
      <w:r>
        <w:rPr>
          <w:spacing w:val="-2"/>
        </w:rPr>
        <w:t xml:space="preserve"> </w:t>
      </w:r>
      <w:r>
        <w:t>par la</w:t>
      </w:r>
      <w:r>
        <w:rPr>
          <w:spacing w:val="-1"/>
        </w:rPr>
        <w:t xml:space="preserve"> </w:t>
      </w:r>
      <w:r>
        <w:t>crise.</w:t>
      </w:r>
    </w:p>
    <w:p w14:paraId="478B5E84" w14:textId="06F28195" w:rsidR="0014359C" w:rsidRDefault="00AA206B">
      <w:pPr>
        <w:pStyle w:val="Corpsdetexte"/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8BF49A" wp14:editId="065171AD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534150" cy="2438400"/>
                <wp:effectExtent l="0" t="0" r="19050" b="1905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6F7D4" w14:textId="77777777" w:rsidR="0014359C" w:rsidRDefault="0014359C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80E73A1" w14:textId="77777777" w:rsidR="0014359C" w:rsidRDefault="00F43D76">
                            <w:pPr>
                              <w:spacing w:before="1"/>
                              <w:ind w:left="4343" w:right="43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3399"/>
                              </w:rPr>
                              <w:t>ELEMENTS</w:t>
                            </w:r>
                            <w:r>
                              <w:rPr>
                                <w:b/>
                                <w:color w:val="0033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99"/>
                              </w:rPr>
                              <w:t>CLES</w:t>
                            </w:r>
                          </w:p>
                          <w:p w14:paraId="3D76CBD1" w14:textId="77777777" w:rsidR="0014359C" w:rsidRDefault="0014359C">
                            <w:pPr>
                              <w:pStyle w:val="Corpsdetexte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175F316" w14:textId="35FC5424" w:rsidR="0014359C" w:rsidRDefault="00F43D76" w:rsidP="00FA3B2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ind w:left="4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France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5E2300">
                              <w:rPr>
                                <w:bCs/>
                                <w:sz w:val="21"/>
                              </w:rPr>
                              <w:t>est</w:t>
                            </w:r>
                            <w:r w:rsidRPr="005E2300">
                              <w:rPr>
                                <w:bCs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5E2300">
                              <w:rPr>
                                <w:bCs/>
                                <w:sz w:val="21"/>
                              </w:rPr>
                              <w:t>pour</w:t>
                            </w:r>
                            <w:r w:rsidRPr="005E2300">
                              <w:rPr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5E2300">
                              <w:rPr>
                                <w:bCs/>
                                <w:sz w:val="21"/>
                              </w:rPr>
                              <w:t>la</w:t>
                            </w:r>
                            <w:r w:rsidRPr="005E2300">
                              <w:rPr>
                                <w:bCs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180D96" w:rsidRPr="005E2300">
                              <w:rPr>
                                <w:bCs/>
                                <w:sz w:val="21"/>
                              </w:rPr>
                              <w:t>deuxième</w:t>
                            </w:r>
                            <w:r w:rsidR="00636174" w:rsidRPr="005E2300">
                              <w:rPr>
                                <w:bCs/>
                                <w:sz w:val="21"/>
                              </w:rPr>
                              <w:t xml:space="preserve"> année consécutive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180D96">
                              <w:rPr>
                                <w:b/>
                                <w:sz w:val="21"/>
                              </w:rPr>
                              <w:t>1</w:t>
                            </w:r>
                            <w:r w:rsidR="00180D96" w:rsidRPr="00180D96">
                              <w:rPr>
                                <w:b/>
                                <w:sz w:val="21"/>
                                <w:vertAlign w:val="superscript"/>
                              </w:rPr>
                              <w:t>er</w:t>
                            </w:r>
                            <w:r w:rsidR="00180D96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pays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d’accueil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investissements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étrangers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Europe</w:t>
                            </w:r>
                            <w:r w:rsidR="00636174"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en 2020</w:t>
                            </w:r>
                            <w:r>
                              <w:rPr>
                                <w:b/>
                                <w:sz w:val="21"/>
                              </w:rPr>
                              <w:t>.</w:t>
                            </w:r>
                          </w:p>
                          <w:p w14:paraId="66807EA0" w14:textId="5F17D7E1" w:rsidR="0014359C" w:rsidRDefault="00F43D76" w:rsidP="00FA3B2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before="37"/>
                              <w:ind w:left="427"/>
                              <w:rPr>
                                <w:sz w:val="21"/>
                              </w:rPr>
                            </w:pPr>
                            <w:r w:rsidRPr="005E2300">
                              <w:rPr>
                                <w:bCs/>
                                <w:sz w:val="21"/>
                              </w:rPr>
                              <w:t>La</w:t>
                            </w:r>
                            <w:r w:rsidRPr="005E2300">
                              <w:rPr>
                                <w:bCs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6255FE" w:rsidRPr="005E2300">
                              <w:rPr>
                                <w:bCs/>
                                <w:sz w:val="21"/>
                              </w:rPr>
                              <w:t>France est</w:t>
                            </w:r>
                            <w:r w:rsidRPr="005E2300">
                              <w:rPr>
                                <w:bCs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Pr="005E2300">
                              <w:rPr>
                                <w:bCs/>
                                <w:sz w:val="21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1</w:t>
                            </w:r>
                            <w:r>
                              <w:rPr>
                                <w:b/>
                                <w:sz w:val="21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rang</w:t>
                            </w:r>
                            <w:r w:rsidR="004D096B">
                              <w:rPr>
                                <w:b/>
                                <w:sz w:val="21"/>
                              </w:rPr>
                              <w:t xml:space="preserve"> européen pour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4D096B">
                              <w:rPr>
                                <w:b/>
                                <w:spacing w:val="-2"/>
                                <w:sz w:val="21"/>
                              </w:rPr>
                              <w:t>l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’accueil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activités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industrielles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4B5729">
                              <w:rPr>
                                <w:b/>
                                <w:sz w:val="21"/>
                              </w:rPr>
                              <w:t>ainsi que</w:t>
                            </w:r>
                            <w:r w:rsidR="00EF6483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pour la </w:t>
                            </w:r>
                            <w:r w:rsidR="003217DC">
                              <w:rPr>
                                <w:b/>
                                <w:spacing w:val="-1"/>
                                <w:sz w:val="21"/>
                              </w:rPr>
                              <w:t>R&amp;D</w:t>
                            </w:r>
                            <w:r>
                              <w:rPr>
                                <w:sz w:val="21"/>
                              </w:rPr>
                              <w:t>.</w:t>
                            </w:r>
                          </w:p>
                          <w:p w14:paraId="08DC664B" w14:textId="77777777" w:rsidR="00425C36" w:rsidRDefault="007252D8" w:rsidP="00425C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before="37"/>
                              <w:ind w:left="427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1</w:t>
                            </w:r>
                            <w:r w:rsidRPr="007252D8">
                              <w:rPr>
                                <w:b/>
                                <w:sz w:val="21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pays d’accueil des projets dans l</w:t>
                            </w:r>
                            <w:r w:rsidR="00572FEF">
                              <w:rPr>
                                <w:b/>
                                <w:sz w:val="21"/>
                              </w:rPr>
                              <w:t>’industrie de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la santé</w:t>
                            </w:r>
                            <w:r w:rsidR="00572FEF">
                              <w:rPr>
                                <w:b/>
                                <w:sz w:val="21"/>
                              </w:rPr>
                              <w:t xml:space="preserve">, </w:t>
                            </w:r>
                            <w:r w:rsidR="00572FEF" w:rsidRPr="00572FEF">
                              <w:rPr>
                                <w:bCs/>
                                <w:sz w:val="21"/>
                              </w:rPr>
                              <w:t xml:space="preserve">la France a accueilli </w:t>
                            </w:r>
                            <w:r w:rsidR="00572FEF" w:rsidRPr="00572FEF">
                              <w:rPr>
                                <w:b/>
                                <w:sz w:val="21"/>
                              </w:rPr>
                              <w:t>40 % des projets</w:t>
                            </w:r>
                            <w:r w:rsidR="00572FEF" w:rsidRPr="00572FEF">
                              <w:rPr>
                                <w:bCs/>
                                <w:sz w:val="21"/>
                              </w:rPr>
                              <w:t xml:space="preserve"> recensés en Europe en 2020 dans </w:t>
                            </w:r>
                            <w:r w:rsidR="00CF21B3">
                              <w:rPr>
                                <w:bCs/>
                                <w:sz w:val="21"/>
                              </w:rPr>
                              <w:t xml:space="preserve">le secteur </w:t>
                            </w:r>
                            <w:r w:rsidR="00766BBF">
                              <w:rPr>
                                <w:bCs/>
                                <w:sz w:val="21"/>
                              </w:rPr>
                              <w:t>des équipements médicaux et chirurgicaux</w:t>
                            </w:r>
                            <w:r w:rsidR="00572FEF" w:rsidRPr="00572FEF">
                              <w:rPr>
                                <w:bCs/>
                                <w:sz w:val="21"/>
                              </w:rPr>
                              <w:t>.</w:t>
                            </w:r>
                          </w:p>
                          <w:p w14:paraId="47770847" w14:textId="77777777" w:rsidR="00425C36" w:rsidRDefault="00233AC2" w:rsidP="00425C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before="37"/>
                              <w:ind w:left="427"/>
                              <w:rPr>
                                <w:sz w:val="21"/>
                              </w:rPr>
                            </w:pPr>
                            <w:r w:rsidRPr="00425C36">
                              <w:rPr>
                                <w:sz w:val="21"/>
                              </w:rPr>
                              <w:t>74</w:t>
                            </w:r>
                            <w:r w:rsidR="00A56759" w:rsidRPr="00425C36">
                              <w:rPr>
                                <w:sz w:val="21"/>
                              </w:rPr>
                              <w:t xml:space="preserve"> % des dirigeants interrogés </w:t>
                            </w:r>
                            <w:r w:rsidR="00A56759" w:rsidRPr="00425C36">
                              <w:rPr>
                                <w:b/>
                                <w:bCs/>
                                <w:sz w:val="21"/>
                              </w:rPr>
                              <w:t>anticipent une progression de l’attractivité de la France</w:t>
                            </w:r>
                            <w:r w:rsidR="00A56759" w:rsidRPr="00425C36">
                              <w:rPr>
                                <w:sz w:val="21"/>
                              </w:rPr>
                              <w:t xml:space="preserve"> </w:t>
                            </w:r>
                            <w:r w:rsidRPr="00425C36">
                              <w:rPr>
                                <w:sz w:val="21"/>
                              </w:rPr>
                              <w:t xml:space="preserve">d’ici 2025 </w:t>
                            </w:r>
                            <w:r w:rsidR="007252D8" w:rsidRPr="00425C36">
                              <w:rPr>
                                <w:sz w:val="21"/>
                              </w:rPr>
                              <w:t>(</w:t>
                            </w:r>
                            <w:r w:rsidR="003B40EF" w:rsidRPr="00425C36">
                              <w:rPr>
                                <w:sz w:val="21"/>
                              </w:rPr>
                              <w:t>ils sont 62 %</w:t>
                            </w:r>
                            <w:r w:rsidR="00C60E1F" w:rsidRPr="00425C36">
                              <w:rPr>
                                <w:sz w:val="21"/>
                              </w:rPr>
                              <w:t xml:space="preserve"> </w:t>
                            </w:r>
                            <w:r w:rsidR="003B40EF" w:rsidRPr="00425C36">
                              <w:rPr>
                                <w:sz w:val="21"/>
                              </w:rPr>
                              <w:t>au niveau européen</w:t>
                            </w:r>
                            <w:r w:rsidR="007252D8" w:rsidRPr="00425C36">
                              <w:rPr>
                                <w:sz w:val="21"/>
                              </w:rPr>
                              <w:t>)</w:t>
                            </w:r>
                            <w:r w:rsidR="00F43D76" w:rsidRPr="00425C36">
                              <w:rPr>
                                <w:sz w:val="21"/>
                              </w:rPr>
                              <w:t>.</w:t>
                            </w:r>
                          </w:p>
                          <w:p w14:paraId="7916CF44" w14:textId="55B97980" w:rsidR="00AF794B" w:rsidRPr="00425C36" w:rsidRDefault="00AF794B" w:rsidP="00425C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before="37"/>
                              <w:ind w:left="427"/>
                              <w:rPr>
                                <w:sz w:val="21"/>
                              </w:rPr>
                            </w:pPr>
                            <w:r w:rsidRPr="00425C36">
                              <w:rPr>
                                <w:sz w:val="21"/>
                              </w:rPr>
                              <w:t xml:space="preserve">44 % des dirigeants </w:t>
                            </w:r>
                            <w:r w:rsidR="009A4D95" w:rsidRPr="00425C36">
                              <w:rPr>
                                <w:sz w:val="21"/>
                              </w:rPr>
                              <w:t xml:space="preserve">enquêtés sur la France estiment le </w:t>
                            </w:r>
                            <w:r w:rsidR="009A4D95" w:rsidRPr="00425C36">
                              <w:rPr>
                                <w:b/>
                                <w:bCs/>
                                <w:sz w:val="21"/>
                              </w:rPr>
                              <w:t>Plan de relance français plus performant</w:t>
                            </w:r>
                            <w:r w:rsidR="009A4D95" w:rsidRPr="00425C36">
                              <w:rPr>
                                <w:sz w:val="21"/>
                              </w:rPr>
                              <w:t xml:space="preserve"> que ceux des autres pays.</w:t>
                            </w:r>
                          </w:p>
                          <w:p w14:paraId="4D4B36AC" w14:textId="2889ABCD" w:rsidR="0014359C" w:rsidRDefault="0014359C" w:rsidP="00572FEF">
                            <w:pPr>
                              <w:tabs>
                                <w:tab w:val="left" w:pos="428"/>
                              </w:tabs>
                              <w:spacing w:line="276" w:lineRule="auto"/>
                              <w:ind w:left="144" w:right="136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BF4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3.3pt;margin-top:10.3pt;width:514.5pt;height:192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" filled="f" strokecolor="#039">
                <v:textbox inset="0,0,0,0">
                  <w:txbxContent>
                    <w:p w14:paraId="7D76F7D4" w14:textId="77777777" w:rsidR="0014359C" w:rsidRDefault="0014359C">
                      <w:pPr>
                        <w:pStyle w:val="Corpsdetexte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14:paraId="580E73A1" w14:textId="77777777" w:rsidR="0014359C" w:rsidRDefault="00F43D76">
                      <w:pPr>
                        <w:spacing w:before="1"/>
                        <w:ind w:left="4343" w:right="43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3399"/>
                        </w:rPr>
                        <w:t>ELEMENTS</w:t>
                      </w:r>
                      <w:r>
                        <w:rPr>
                          <w:b/>
                          <w:color w:val="003399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3399"/>
                        </w:rPr>
                        <w:t>CLES</w:t>
                      </w:r>
                    </w:p>
                    <w:p w14:paraId="3D76CBD1" w14:textId="77777777" w:rsidR="0014359C" w:rsidRDefault="0014359C">
                      <w:pPr>
                        <w:pStyle w:val="Corpsdetexte"/>
                        <w:spacing w:before="11"/>
                        <w:rPr>
                          <w:b/>
                          <w:sz w:val="21"/>
                        </w:rPr>
                      </w:pPr>
                    </w:p>
                    <w:p w14:paraId="1175F316" w14:textId="35FC5424" w:rsidR="0014359C" w:rsidRDefault="00F43D76" w:rsidP="00FA3B2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8"/>
                        </w:tabs>
                        <w:ind w:left="42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France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Pr="005E2300">
                        <w:rPr>
                          <w:bCs/>
                          <w:sz w:val="21"/>
                        </w:rPr>
                        <w:t>est</w:t>
                      </w:r>
                      <w:r w:rsidRPr="005E2300">
                        <w:rPr>
                          <w:bCs/>
                          <w:spacing w:val="-1"/>
                          <w:sz w:val="21"/>
                        </w:rPr>
                        <w:t xml:space="preserve"> </w:t>
                      </w:r>
                      <w:r w:rsidRPr="005E2300">
                        <w:rPr>
                          <w:bCs/>
                          <w:sz w:val="21"/>
                        </w:rPr>
                        <w:t>pour</w:t>
                      </w:r>
                      <w:r w:rsidRPr="005E2300">
                        <w:rPr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Pr="005E2300">
                        <w:rPr>
                          <w:bCs/>
                          <w:sz w:val="21"/>
                        </w:rPr>
                        <w:t>la</w:t>
                      </w:r>
                      <w:r w:rsidRPr="005E2300">
                        <w:rPr>
                          <w:bCs/>
                          <w:spacing w:val="-2"/>
                          <w:sz w:val="21"/>
                        </w:rPr>
                        <w:t xml:space="preserve"> </w:t>
                      </w:r>
                      <w:r w:rsidR="00180D96" w:rsidRPr="005E2300">
                        <w:rPr>
                          <w:bCs/>
                          <w:sz w:val="21"/>
                        </w:rPr>
                        <w:t>deuxième</w:t>
                      </w:r>
                      <w:r w:rsidR="00636174" w:rsidRPr="005E2300">
                        <w:rPr>
                          <w:bCs/>
                          <w:sz w:val="21"/>
                        </w:rPr>
                        <w:t xml:space="preserve"> année consécutive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180D96">
                        <w:rPr>
                          <w:b/>
                          <w:sz w:val="21"/>
                        </w:rPr>
                        <w:t>1</w:t>
                      </w:r>
                      <w:r w:rsidR="00180D96" w:rsidRPr="00180D96">
                        <w:rPr>
                          <w:b/>
                          <w:sz w:val="21"/>
                          <w:vertAlign w:val="superscript"/>
                        </w:rPr>
                        <w:t>er</w:t>
                      </w:r>
                      <w:r w:rsidR="00180D96">
                        <w:rPr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pays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d’accueil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investissements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étrangers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en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Europe</w:t>
                      </w:r>
                      <w:r w:rsidR="00636174">
                        <w:rPr>
                          <w:b/>
                          <w:spacing w:val="-2"/>
                          <w:sz w:val="21"/>
                        </w:rPr>
                        <w:t xml:space="preserve"> en 2020</w:t>
                      </w:r>
                      <w:r>
                        <w:rPr>
                          <w:b/>
                          <w:sz w:val="21"/>
                        </w:rPr>
                        <w:t>.</w:t>
                      </w:r>
                    </w:p>
                    <w:p w14:paraId="66807EA0" w14:textId="5F17D7E1" w:rsidR="0014359C" w:rsidRDefault="00F43D76" w:rsidP="00FA3B2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8"/>
                        </w:tabs>
                        <w:spacing w:before="37"/>
                        <w:ind w:left="427"/>
                        <w:rPr>
                          <w:sz w:val="21"/>
                        </w:rPr>
                      </w:pPr>
                      <w:r w:rsidRPr="005E2300">
                        <w:rPr>
                          <w:bCs/>
                          <w:sz w:val="21"/>
                        </w:rPr>
                        <w:t>La</w:t>
                      </w:r>
                      <w:r w:rsidRPr="005E2300">
                        <w:rPr>
                          <w:bCs/>
                          <w:spacing w:val="-4"/>
                          <w:sz w:val="21"/>
                        </w:rPr>
                        <w:t xml:space="preserve"> </w:t>
                      </w:r>
                      <w:r w:rsidR="006255FE" w:rsidRPr="005E2300">
                        <w:rPr>
                          <w:bCs/>
                          <w:sz w:val="21"/>
                        </w:rPr>
                        <w:t>France est</w:t>
                      </w:r>
                      <w:r w:rsidRPr="005E2300">
                        <w:rPr>
                          <w:bCs/>
                          <w:spacing w:val="-2"/>
                          <w:sz w:val="21"/>
                        </w:rPr>
                        <w:t xml:space="preserve"> </w:t>
                      </w:r>
                      <w:r w:rsidRPr="005E2300">
                        <w:rPr>
                          <w:bCs/>
                          <w:sz w:val="21"/>
                        </w:rPr>
                        <w:t>au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1</w:t>
                      </w:r>
                      <w:r>
                        <w:rPr>
                          <w:b/>
                          <w:sz w:val="21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1"/>
                        </w:rPr>
                        <w:t xml:space="preserve"> rang</w:t>
                      </w:r>
                      <w:r w:rsidR="004D096B">
                        <w:rPr>
                          <w:b/>
                          <w:sz w:val="21"/>
                        </w:rPr>
                        <w:t xml:space="preserve"> européen pour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4D096B">
                        <w:rPr>
                          <w:b/>
                          <w:spacing w:val="-2"/>
                          <w:sz w:val="21"/>
                        </w:rPr>
                        <w:t>l</w:t>
                      </w:r>
                      <w:r>
                        <w:rPr>
                          <w:b/>
                          <w:sz w:val="21"/>
                        </w:rPr>
                        <w:t>’accueil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des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activités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industrielles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4B5729">
                        <w:rPr>
                          <w:b/>
                          <w:sz w:val="21"/>
                        </w:rPr>
                        <w:t>ainsi que</w:t>
                      </w:r>
                      <w:r w:rsidR="00EF6483">
                        <w:rPr>
                          <w:b/>
                          <w:spacing w:val="-1"/>
                          <w:sz w:val="21"/>
                        </w:rPr>
                        <w:t xml:space="preserve"> pour la </w:t>
                      </w:r>
                      <w:r w:rsidR="003217DC">
                        <w:rPr>
                          <w:b/>
                          <w:spacing w:val="-1"/>
                          <w:sz w:val="21"/>
                        </w:rPr>
                        <w:t>R&amp;D</w:t>
                      </w:r>
                      <w:r>
                        <w:rPr>
                          <w:sz w:val="21"/>
                        </w:rPr>
                        <w:t>.</w:t>
                      </w:r>
                    </w:p>
                    <w:p w14:paraId="08DC664B" w14:textId="77777777" w:rsidR="00425C36" w:rsidRDefault="007252D8" w:rsidP="00425C3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8"/>
                        </w:tabs>
                        <w:spacing w:before="37"/>
                        <w:ind w:left="427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1</w:t>
                      </w:r>
                      <w:r w:rsidRPr="007252D8">
                        <w:rPr>
                          <w:b/>
                          <w:sz w:val="21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1"/>
                        </w:rPr>
                        <w:t xml:space="preserve"> pays d’accueil des projets dans l</w:t>
                      </w:r>
                      <w:r w:rsidR="00572FEF">
                        <w:rPr>
                          <w:b/>
                          <w:sz w:val="21"/>
                        </w:rPr>
                        <w:t>’industrie de</w:t>
                      </w:r>
                      <w:r>
                        <w:rPr>
                          <w:b/>
                          <w:sz w:val="21"/>
                        </w:rPr>
                        <w:t xml:space="preserve"> la santé</w:t>
                      </w:r>
                      <w:r w:rsidR="00572FEF">
                        <w:rPr>
                          <w:b/>
                          <w:sz w:val="21"/>
                        </w:rPr>
                        <w:t xml:space="preserve">, </w:t>
                      </w:r>
                      <w:r w:rsidR="00572FEF" w:rsidRPr="00572FEF">
                        <w:rPr>
                          <w:bCs/>
                          <w:sz w:val="21"/>
                        </w:rPr>
                        <w:t xml:space="preserve">la France a accueilli </w:t>
                      </w:r>
                      <w:r w:rsidR="00572FEF" w:rsidRPr="00572FEF">
                        <w:rPr>
                          <w:b/>
                          <w:sz w:val="21"/>
                        </w:rPr>
                        <w:t>40 % des projets</w:t>
                      </w:r>
                      <w:r w:rsidR="00572FEF" w:rsidRPr="00572FEF">
                        <w:rPr>
                          <w:bCs/>
                          <w:sz w:val="21"/>
                        </w:rPr>
                        <w:t xml:space="preserve"> recensés en Europe en 2020 dans </w:t>
                      </w:r>
                      <w:r w:rsidR="00CF21B3">
                        <w:rPr>
                          <w:bCs/>
                          <w:sz w:val="21"/>
                        </w:rPr>
                        <w:t xml:space="preserve">le secteur </w:t>
                      </w:r>
                      <w:r w:rsidR="00766BBF">
                        <w:rPr>
                          <w:bCs/>
                          <w:sz w:val="21"/>
                        </w:rPr>
                        <w:t>des équipements médicaux et chirurgicaux</w:t>
                      </w:r>
                      <w:r w:rsidR="00572FEF" w:rsidRPr="00572FEF">
                        <w:rPr>
                          <w:bCs/>
                          <w:sz w:val="21"/>
                        </w:rPr>
                        <w:t>.</w:t>
                      </w:r>
                    </w:p>
                    <w:p w14:paraId="47770847" w14:textId="77777777" w:rsidR="00425C36" w:rsidRDefault="00233AC2" w:rsidP="00425C3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8"/>
                        </w:tabs>
                        <w:spacing w:before="37"/>
                        <w:ind w:left="427"/>
                        <w:rPr>
                          <w:sz w:val="21"/>
                        </w:rPr>
                      </w:pPr>
                      <w:r w:rsidRPr="00425C36">
                        <w:rPr>
                          <w:sz w:val="21"/>
                        </w:rPr>
                        <w:t>74</w:t>
                      </w:r>
                      <w:r w:rsidR="00A56759" w:rsidRPr="00425C36">
                        <w:rPr>
                          <w:sz w:val="21"/>
                        </w:rPr>
                        <w:t xml:space="preserve"> % des dirigeants interrogés </w:t>
                      </w:r>
                      <w:r w:rsidR="00A56759" w:rsidRPr="00425C36">
                        <w:rPr>
                          <w:b/>
                          <w:bCs/>
                          <w:sz w:val="21"/>
                        </w:rPr>
                        <w:t>anticipent une progression de l’attractivité de la France</w:t>
                      </w:r>
                      <w:r w:rsidR="00A56759" w:rsidRPr="00425C36">
                        <w:rPr>
                          <w:sz w:val="21"/>
                        </w:rPr>
                        <w:t xml:space="preserve"> </w:t>
                      </w:r>
                      <w:r w:rsidRPr="00425C36">
                        <w:rPr>
                          <w:sz w:val="21"/>
                        </w:rPr>
                        <w:t xml:space="preserve">d’ici 2025 </w:t>
                      </w:r>
                      <w:r w:rsidR="007252D8" w:rsidRPr="00425C36">
                        <w:rPr>
                          <w:sz w:val="21"/>
                        </w:rPr>
                        <w:t>(</w:t>
                      </w:r>
                      <w:r w:rsidR="003B40EF" w:rsidRPr="00425C36">
                        <w:rPr>
                          <w:sz w:val="21"/>
                        </w:rPr>
                        <w:t>ils sont 62 %</w:t>
                      </w:r>
                      <w:r w:rsidR="00C60E1F" w:rsidRPr="00425C36">
                        <w:rPr>
                          <w:sz w:val="21"/>
                        </w:rPr>
                        <w:t xml:space="preserve"> </w:t>
                      </w:r>
                      <w:r w:rsidR="003B40EF" w:rsidRPr="00425C36">
                        <w:rPr>
                          <w:sz w:val="21"/>
                        </w:rPr>
                        <w:t>au niveau européen</w:t>
                      </w:r>
                      <w:r w:rsidR="007252D8" w:rsidRPr="00425C36">
                        <w:rPr>
                          <w:sz w:val="21"/>
                        </w:rPr>
                        <w:t>)</w:t>
                      </w:r>
                      <w:r w:rsidR="00F43D76" w:rsidRPr="00425C36">
                        <w:rPr>
                          <w:sz w:val="21"/>
                        </w:rPr>
                        <w:t>.</w:t>
                      </w:r>
                    </w:p>
                    <w:p w14:paraId="7916CF44" w14:textId="55B97980" w:rsidR="00AF794B" w:rsidRPr="00425C36" w:rsidRDefault="00AF794B" w:rsidP="00425C3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8"/>
                        </w:tabs>
                        <w:spacing w:before="37"/>
                        <w:ind w:left="427"/>
                        <w:rPr>
                          <w:sz w:val="21"/>
                        </w:rPr>
                      </w:pPr>
                      <w:r w:rsidRPr="00425C36">
                        <w:rPr>
                          <w:sz w:val="21"/>
                        </w:rPr>
                        <w:t xml:space="preserve">44 % des dirigeants </w:t>
                      </w:r>
                      <w:r w:rsidR="009A4D95" w:rsidRPr="00425C36">
                        <w:rPr>
                          <w:sz w:val="21"/>
                        </w:rPr>
                        <w:t xml:space="preserve">enquêtés sur la France estiment le </w:t>
                      </w:r>
                      <w:r w:rsidR="009A4D95" w:rsidRPr="00425C36">
                        <w:rPr>
                          <w:b/>
                          <w:bCs/>
                          <w:sz w:val="21"/>
                        </w:rPr>
                        <w:t>Plan de relance français plus performant</w:t>
                      </w:r>
                      <w:r w:rsidR="009A4D95" w:rsidRPr="00425C36">
                        <w:rPr>
                          <w:sz w:val="21"/>
                        </w:rPr>
                        <w:t xml:space="preserve"> que ceux des autres pays.</w:t>
                      </w:r>
                    </w:p>
                    <w:p w14:paraId="4D4B36AC" w14:textId="2889ABCD" w:rsidR="0014359C" w:rsidRDefault="0014359C" w:rsidP="00572FEF">
                      <w:pPr>
                        <w:tabs>
                          <w:tab w:val="left" w:pos="428"/>
                        </w:tabs>
                        <w:spacing w:line="276" w:lineRule="auto"/>
                        <w:ind w:left="144" w:right="136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B5C88B" w14:textId="77777777" w:rsidR="0014359C" w:rsidRDefault="0014359C">
      <w:pPr>
        <w:pStyle w:val="Corpsdetexte"/>
        <w:spacing w:before="11"/>
        <w:rPr>
          <w:b/>
          <w:sz w:val="19"/>
        </w:rPr>
      </w:pPr>
    </w:p>
    <w:p w14:paraId="06D366DA" w14:textId="52612141" w:rsidR="00917185" w:rsidRPr="00957C11" w:rsidRDefault="00F43D76" w:rsidP="00957C11">
      <w:pPr>
        <w:pStyle w:val="Paragraphedeliste"/>
        <w:numPr>
          <w:ilvl w:val="0"/>
          <w:numId w:val="3"/>
        </w:numPr>
        <w:tabs>
          <w:tab w:val="left" w:pos="809"/>
        </w:tabs>
        <w:spacing w:before="0"/>
        <w:ind w:right="103"/>
      </w:pPr>
      <w:r>
        <w:rPr>
          <w:b/>
        </w:rPr>
        <w:t>En 20</w:t>
      </w:r>
      <w:r w:rsidR="004F47FC">
        <w:rPr>
          <w:b/>
        </w:rPr>
        <w:t>20</w:t>
      </w:r>
      <w:r>
        <w:rPr>
          <w:b/>
        </w:rPr>
        <w:t xml:space="preserve">, la France est pour la </w:t>
      </w:r>
      <w:r w:rsidR="004D096B">
        <w:rPr>
          <w:b/>
        </w:rPr>
        <w:t>deuxième</w:t>
      </w:r>
      <w:r w:rsidR="004F47FC">
        <w:rPr>
          <w:b/>
        </w:rPr>
        <w:t xml:space="preserve"> année consécutive</w:t>
      </w:r>
      <w:r>
        <w:rPr>
          <w:b/>
        </w:rPr>
        <w:t xml:space="preserve"> à la première place européenne </w:t>
      </w:r>
      <w:r>
        <w:t>en termes d’accueil des</w:t>
      </w:r>
      <w:r>
        <w:rPr>
          <w:spacing w:val="1"/>
        </w:rPr>
        <w:t xml:space="preserve"> </w:t>
      </w:r>
      <w:r>
        <w:t>investissements</w:t>
      </w:r>
      <w:r>
        <w:rPr>
          <w:spacing w:val="-4"/>
        </w:rPr>
        <w:t xml:space="preserve"> </w:t>
      </w:r>
      <w:r>
        <w:t>internationaux</w:t>
      </w:r>
      <w:r w:rsidR="00D945A4">
        <w:t xml:space="preserve">, elle </w:t>
      </w:r>
      <w:r w:rsidR="009219A0">
        <w:t>devance de peu</w:t>
      </w:r>
      <w:r>
        <w:t xml:space="preserve"> le</w:t>
      </w:r>
      <w:r>
        <w:rPr>
          <w:spacing w:val="-4"/>
        </w:rPr>
        <w:t xml:space="preserve"> </w:t>
      </w:r>
      <w:r>
        <w:t>Royaume-Uni et</w:t>
      </w:r>
      <w:r w:rsidR="00952826">
        <w:t xml:space="preserve"> </w:t>
      </w:r>
      <w:r>
        <w:t>l’</w:t>
      </w:r>
      <w:r w:rsidR="00D945A4">
        <w:t xml:space="preserve">Allemagne qui </w:t>
      </w:r>
      <w:r w:rsidR="003217DC">
        <w:t>complètent le</w:t>
      </w:r>
      <w:r w:rsidR="00D945A4">
        <w:t xml:space="preserve"> podium.</w:t>
      </w:r>
      <w:r w:rsidR="00E32DF0" w:rsidRPr="00957C11">
        <w:rPr>
          <w:b/>
        </w:rPr>
        <w:t xml:space="preserve"> </w:t>
      </w:r>
      <w:r w:rsidR="00E32DF0" w:rsidRPr="003217DC">
        <w:rPr>
          <w:bCs/>
        </w:rPr>
        <w:t>La</w:t>
      </w:r>
      <w:r w:rsidR="006972C9" w:rsidRPr="003217DC">
        <w:rPr>
          <w:bCs/>
        </w:rPr>
        <w:t xml:space="preserve"> baisse de</w:t>
      </w:r>
      <w:r w:rsidR="00E32DF0" w:rsidRPr="003217DC">
        <w:rPr>
          <w:bCs/>
        </w:rPr>
        <w:t>s décisions</w:t>
      </w:r>
      <w:r w:rsidRPr="003217DC">
        <w:rPr>
          <w:bCs/>
        </w:rPr>
        <w:t xml:space="preserve"> d’investissement étranger </w:t>
      </w:r>
      <w:r w:rsidR="00E32DF0" w:rsidRPr="003217DC">
        <w:rPr>
          <w:bCs/>
        </w:rPr>
        <w:t>enregistrée est</w:t>
      </w:r>
      <w:r w:rsidR="002E69E7" w:rsidRPr="003217DC">
        <w:rPr>
          <w:bCs/>
        </w:rPr>
        <w:t xml:space="preserve"> néanmoins</w:t>
      </w:r>
      <w:r w:rsidR="00E32DF0" w:rsidRPr="003217DC">
        <w:rPr>
          <w:bCs/>
        </w:rPr>
        <w:t xml:space="preserve"> plus importante </w:t>
      </w:r>
      <w:r w:rsidRPr="003217DC">
        <w:rPr>
          <w:bCs/>
        </w:rPr>
        <w:t xml:space="preserve">en France </w:t>
      </w:r>
      <w:r>
        <w:t>en 20</w:t>
      </w:r>
      <w:r w:rsidR="00E32DF0">
        <w:t>20</w:t>
      </w:r>
      <w:r w:rsidR="00602A70">
        <w:t xml:space="preserve"> (</w:t>
      </w:r>
      <w:r w:rsidR="00E55B3B">
        <w:t>- 1</w:t>
      </w:r>
      <w:r w:rsidR="00602A70">
        <w:t>8</w:t>
      </w:r>
      <w:r w:rsidR="00D228A0">
        <w:t> </w:t>
      </w:r>
      <w:r w:rsidR="00602A70">
        <w:t xml:space="preserve">%) qu’au Royaume-Uni (-12 %) </w:t>
      </w:r>
      <w:r w:rsidR="00180EC9">
        <w:t xml:space="preserve">ou en Allemagne (-4 </w:t>
      </w:r>
      <w:r w:rsidR="00180EC9" w:rsidRPr="00311D37">
        <w:t>%)</w:t>
      </w:r>
      <w:r w:rsidR="00DE1175">
        <w:t>, a</w:t>
      </w:r>
      <w:r w:rsidR="00311D37" w:rsidRPr="00311D37">
        <w:t>insi qu’en moyenne en Europe (-13 %).</w:t>
      </w:r>
    </w:p>
    <w:p w14:paraId="5AC22F3D" w14:textId="13359096" w:rsidR="00161952" w:rsidRPr="00E55B3B" w:rsidRDefault="00161952" w:rsidP="0013268F">
      <w:pPr>
        <w:spacing w:before="119"/>
        <w:ind w:left="825" w:right="103" w:hanging="356"/>
        <w:jc w:val="both"/>
        <w:rPr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pacing w:val="1"/>
        </w:rPr>
        <w:t xml:space="preserve">  </w:t>
      </w:r>
      <w:r>
        <w:rPr>
          <w:b/>
        </w:rPr>
        <w:t xml:space="preserve">  L’</w:t>
      </w:r>
      <w:r w:rsidR="00C65992">
        <w:rPr>
          <w:b/>
        </w:rPr>
        <w:t xml:space="preserve">Île-de-France conserve sa place de deuxième région européenne d’accueil </w:t>
      </w:r>
      <w:r w:rsidR="00C65992" w:rsidRPr="00E55B3B">
        <w:rPr>
          <w:bCs/>
        </w:rPr>
        <w:t>de projets d’investissement étranger derrière le Grand Londre</w:t>
      </w:r>
      <w:r w:rsidR="0096288C" w:rsidRPr="00E55B3B">
        <w:rPr>
          <w:bCs/>
        </w:rPr>
        <w:t>s</w:t>
      </w:r>
      <w:r w:rsidR="000D5756" w:rsidRPr="00E55B3B">
        <w:rPr>
          <w:bCs/>
        </w:rPr>
        <w:t>.</w:t>
      </w:r>
    </w:p>
    <w:p w14:paraId="49478DA8" w14:textId="687BB896" w:rsidR="0014359C" w:rsidRPr="0013268F" w:rsidRDefault="00F43D76" w:rsidP="0013268F">
      <w:pPr>
        <w:pStyle w:val="Titre1"/>
        <w:numPr>
          <w:ilvl w:val="0"/>
          <w:numId w:val="3"/>
        </w:numPr>
        <w:tabs>
          <w:tab w:val="left" w:pos="833"/>
        </w:tabs>
        <w:spacing w:line="276" w:lineRule="auto"/>
        <w:ind w:left="832" w:hanging="361"/>
        <w:rPr>
          <w:b w:val="0"/>
          <w:bCs w:val="0"/>
        </w:rPr>
      </w:pPr>
      <w:r w:rsidRPr="005A44FD">
        <w:rPr>
          <w:b w:val="0"/>
          <w:bCs w:val="0"/>
        </w:rPr>
        <w:t>La</w:t>
      </w:r>
      <w:r w:rsidRPr="0013268F">
        <w:rPr>
          <w:b w:val="0"/>
          <w:bCs w:val="0"/>
          <w:spacing w:val="43"/>
        </w:rPr>
        <w:t xml:space="preserve"> </w:t>
      </w:r>
      <w:r w:rsidRPr="005A44FD">
        <w:rPr>
          <w:b w:val="0"/>
          <w:bCs w:val="0"/>
        </w:rPr>
        <w:t>France</w:t>
      </w:r>
      <w:r w:rsidRPr="0013268F">
        <w:rPr>
          <w:b w:val="0"/>
          <w:bCs w:val="0"/>
          <w:spacing w:val="43"/>
        </w:rPr>
        <w:t xml:space="preserve"> </w:t>
      </w:r>
      <w:r w:rsidR="00E55B3B" w:rsidRPr="005A44FD">
        <w:rPr>
          <w:b w:val="0"/>
          <w:bCs w:val="0"/>
        </w:rPr>
        <w:t>est</w:t>
      </w:r>
      <w:r w:rsidRPr="0013268F">
        <w:rPr>
          <w:b w:val="0"/>
          <w:bCs w:val="0"/>
          <w:spacing w:val="44"/>
        </w:rPr>
        <w:t xml:space="preserve"> </w:t>
      </w:r>
      <w:r w:rsidR="001D4E40" w:rsidRPr="0013268F">
        <w:t>cette année encore</w:t>
      </w:r>
      <w:r w:rsidRPr="005A44FD">
        <w:rPr>
          <w:b w:val="0"/>
          <w:bCs w:val="0"/>
        </w:rPr>
        <w:t>,</w:t>
      </w:r>
      <w:r w:rsidRPr="0013268F">
        <w:rPr>
          <w:spacing w:val="45"/>
        </w:rPr>
        <w:t xml:space="preserve"> </w:t>
      </w:r>
      <w:r>
        <w:t>la</w:t>
      </w:r>
      <w:r w:rsidRPr="0013268F">
        <w:rPr>
          <w:spacing w:val="41"/>
        </w:rPr>
        <w:t xml:space="preserve"> </w:t>
      </w:r>
      <w:r>
        <w:t>1</w:t>
      </w:r>
      <w:r w:rsidRPr="0013268F">
        <w:rPr>
          <w:vertAlign w:val="superscript"/>
        </w:rPr>
        <w:t>ère</w:t>
      </w:r>
      <w:r w:rsidRPr="0013268F">
        <w:rPr>
          <w:spacing w:val="44"/>
        </w:rPr>
        <w:t xml:space="preserve"> </w:t>
      </w:r>
      <w:r>
        <w:t>économie</w:t>
      </w:r>
      <w:r w:rsidRPr="0013268F">
        <w:rPr>
          <w:spacing w:val="43"/>
        </w:rPr>
        <w:t xml:space="preserve"> </w:t>
      </w:r>
      <w:r>
        <w:t>européenne</w:t>
      </w:r>
      <w:r w:rsidRPr="0013268F">
        <w:rPr>
          <w:spacing w:val="43"/>
        </w:rPr>
        <w:t xml:space="preserve"> </w:t>
      </w:r>
      <w:r>
        <w:t>d’accueil</w:t>
      </w:r>
      <w:r w:rsidRPr="0013268F">
        <w:rPr>
          <w:spacing w:val="46"/>
        </w:rPr>
        <w:t xml:space="preserve"> </w:t>
      </w:r>
      <w:r>
        <w:t>des</w:t>
      </w:r>
      <w:r w:rsidRPr="0013268F">
        <w:rPr>
          <w:spacing w:val="44"/>
        </w:rPr>
        <w:t xml:space="preserve"> </w:t>
      </w:r>
      <w:r>
        <w:t>investissements</w:t>
      </w:r>
      <w:r w:rsidR="0013268F">
        <w:t xml:space="preserve"> i</w:t>
      </w:r>
      <w:r w:rsidRPr="0013268F">
        <w:rPr>
          <w:spacing w:val="-1"/>
        </w:rPr>
        <w:t>ndustriels</w:t>
      </w:r>
      <w:r w:rsidR="00970174" w:rsidRPr="0013268F">
        <w:rPr>
          <w:spacing w:val="-1"/>
        </w:rPr>
        <w:t>,</w:t>
      </w:r>
      <w:r w:rsidRPr="0013268F">
        <w:rPr>
          <w:spacing w:val="-10"/>
        </w:rPr>
        <w:t xml:space="preserve"> </w:t>
      </w:r>
      <w:r w:rsidRPr="0013268F">
        <w:rPr>
          <w:b w:val="0"/>
          <w:bCs w:val="0"/>
        </w:rPr>
        <w:t>devant</w:t>
      </w:r>
      <w:r w:rsidRPr="0013268F">
        <w:rPr>
          <w:b w:val="0"/>
          <w:bCs w:val="0"/>
          <w:spacing w:val="-10"/>
        </w:rPr>
        <w:t xml:space="preserve"> </w:t>
      </w:r>
      <w:r w:rsidR="00E8500E" w:rsidRPr="0013268F">
        <w:rPr>
          <w:b w:val="0"/>
          <w:bCs w:val="0"/>
        </w:rPr>
        <w:t>la Turquie</w:t>
      </w:r>
      <w:r w:rsidRPr="0013268F">
        <w:rPr>
          <w:b w:val="0"/>
          <w:bCs w:val="0"/>
        </w:rPr>
        <w:t>,</w:t>
      </w:r>
      <w:r w:rsidRPr="0013268F">
        <w:rPr>
          <w:b w:val="0"/>
          <w:bCs w:val="0"/>
          <w:spacing w:val="-11"/>
        </w:rPr>
        <w:t xml:space="preserve"> </w:t>
      </w:r>
      <w:r w:rsidR="00CE1465" w:rsidRPr="0013268F">
        <w:rPr>
          <w:b w:val="0"/>
          <w:bCs w:val="0"/>
        </w:rPr>
        <w:t xml:space="preserve">le </w:t>
      </w:r>
      <w:r w:rsidR="00DA1EBA" w:rsidRPr="0013268F">
        <w:rPr>
          <w:b w:val="0"/>
          <w:bCs w:val="0"/>
        </w:rPr>
        <w:t>Royaume-Uni,</w:t>
      </w:r>
      <w:r w:rsidRPr="0013268F">
        <w:rPr>
          <w:b w:val="0"/>
          <w:bCs w:val="0"/>
          <w:spacing w:val="-11"/>
        </w:rPr>
        <w:t xml:space="preserve"> </w:t>
      </w:r>
      <w:r w:rsidR="00CE1465" w:rsidRPr="0013268F">
        <w:rPr>
          <w:b w:val="0"/>
          <w:bCs w:val="0"/>
        </w:rPr>
        <w:t>la Russie</w:t>
      </w:r>
      <w:r w:rsidRPr="0013268F">
        <w:rPr>
          <w:b w:val="0"/>
          <w:bCs w:val="0"/>
          <w:spacing w:val="-10"/>
        </w:rPr>
        <w:t xml:space="preserve"> </w:t>
      </w:r>
      <w:r w:rsidRPr="0013268F">
        <w:rPr>
          <w:b w:val="0"/>
          <w:bCs w:val="0"/>
        </w:rPr>
        <w:t>et</w:t>
      </w:r>
      <w:r w:rsidRPr="0013268F">
        <w:rPr>
          <w:b w:val="0"/>
          <w:bCs w:val="0"/>
          <w:spacing w:val="-11"/>
        </w:rPr>
        <w:t xml:space="preserve"> </w:t>
      </w:r>
      <w:r w:rsidRPr="0013268F">
        <w:rPr>
          <w:b w:val="0"/>
          <w:bCs w:val="0"/>
        </w:rPr>
        <w:t>l</w:t>
      </w:r>
      <w:r w:rsidR="007F25BF" w:rsidRPr="0013268F">
        <w:rPr>
          <w:b w:val="0"/>
          <w:bCs w:val="0"/>
        </w:rPr>
        <w:t>’</w:t>
      </w:r>
      <w:r w:rsidR="00DA1EBA" w:rsidRPr="0013268F">
        <w:rPr>
          <w:b w:val="0"/>
          <w:bCs w:val="0"/>
        </w:rPr>
        <w:t>Allemagne</w:t>
      </w:r>
      <w:r w:rsidR="00DA1EBA" w:rsidRPr="0013268F">
        <w:rPr>
          <w:b w:val="0"/>
          <w:bCs w:val="0"/>
          <w:spacing w:val="-11"/>
        </w:rPr>
        <w:t xml:space="preserve">. La baisse </w:t>
      </w:r>
      <w:r w:rsidR="00FA4E3C" w:rsidRPr="0013268F">
        <w:rPr>
          <w:b w:val="0"/>
          <w:bCs w:val="0"/>
          <w:spacing w:val="-11"/>
        </w:rPr>
        <w:t>du nombre d’investissement</w:t>
      </w:r>
      <w:r w:rsidR="003217DC">
        <w:rPr>
          <w:b w:val="0"/>
          <w:bCs w:val="0"/>
          <w:spacing w:val="-11"/>
        </w:rPr>
        <w:t>s</w:t>
      </w:r>
      <w:r w:rsidR="00FA4E3C" w:rsidRPr="0013268F">
        <w:rPr>
          <w:b w:val="0"/>
          <w:bCs w:val="0"/>
          <w:spacing w:val="-11"/>
        </w:rPr>
        <w:t xml:space="preserve"> dans les sites industriels </w:t>
      </w:r>
      <w:r w:rsidR="006C6835" w:rsidRPr="0013268F">
        <w:rPr>
          <w:b w:val="0"/>
          <w:bCs w:val="0"/>
          <w:spacing w:val="-11"/>
        </w:rPr>
        <w:t>a été</w:t>
      </w:r>
      <w:r w:rsidR="0051642B" w:rsidRPr="0013268F">
        <w:rPr>
          <w:b w:val="0"/>
          <w:bCs w:val="0"/>
          <w:spacing w:val="-11"/>
        </w:rPr>
        <w:t xml:space="preserve"> moins forte en France </w:t>
      </w:r>
      <w:r w:rsidR="00435775" w:rsidRPr="0013268F">
        <w:rPr>
          <w:b w:val="0"/>
          <w:bCs w:val="0"/>
          <w:spacing w:val="-11"/>
        </w:rPr>
        <w:t>(-17 %), qu’en Europe (-22 %) et en Allemagne (-37 %)</w:t>
      </w:r>
      <w:r w:rsidR="001D4E40" w:rsidRPr="0013268F">
        <w:rPr>
          <w:b w:val="0"/>
          <w:bCs w:val="0"/>
          <w:spacing w:val="-11"/>
        </w:rPr>
        <w:t>.</w:t>
      </w:r>
    </w:p>
    <w:p w14:paraId="5F357A6E" w14:textId="53CF0489" w:rsidR="0049482B" w:rsidRDefault="009A56D9" w:rsidP="0013268F">
      <w:pPr>
        <w:pStyle w:val="Corpsdetexte"/>
        <w:numPr>
          <w:ilvl w:val="0"/>
          <w:numId w:val="3"/>
        </w:numPr>
        <w:jc w:val="both"/>
      </w:pPr>
      <w:r w:rsidRPr="0096288C">
        <w:rPr>
          <w:bCs/>
          <w:spacing w:val="-1"/>
        </w:rPr>
        <w:t>3 régions françaises,</w:t>
      </w:r>
      <w:r>
        <w:rPr>
          <w:b/>
          <w:spacing w:val="-1"/>
        </w:rPr>
        <w:t xml:space="preserve"> Grand Est, Hauts</w:t>
      </w:r>
      <w:r w:rsidR="0096288C">
        <w:rPr>
          <w:b/>
          <w:spacing w:val="-1"/>
        </w:rPr>
        <w:t>-</w:t>
      </w:r>
      <w:r>
        <w:rPr>
          <w:b/>
          <w:spacing w:val="-1"/>
        </w:rPr>
        <w:t>de</w:t>
      </w:r>
      <w:r w:rsidR="0096288C">
        <w:rPr>
          <w:b/>
          <w:spacing w:val="-1"/>
        </w:rPr>
        <w:t>-</w:t>
      </w:r>
      <w:r>
        <w:rPr>
          <w:b/>
          <w:spacing w:val="-1"/>
        </w:rPr>
        <w:t xml:space="preserve">France et Auvergne-Rhône-Alpes </w:t>
      </w:r>
      <w:r w:rsidRPr="0096288C">
        <w:rPr>
          <w:bCs/>
          <w:spacing w:val="-1"/>
        </w:rPr>
        <w:t>sont placées dans le</w:t>
      </w:r>
      <w:r>
        <w:rPr>
          <w:b/>
          <w:spacing w:val="-1"/>
        </w:rPr>
        <w:t xml:space="preserve"> top 5 des régions européennes </w:t>
      </w:r>
      <w:r w:rsidRPr="0096288C">
        <w:rPr>
          <w:bCs/>
          <w:spacing w:val="-1"/>
        </w:rPr>
        <w:t>d’accueil des projet</w:t>
      </w:r>
      <w:r w:rsidR="00EE47A8" w:rsidRPr="0096288C">
        <w:rPr>
          <w:bCs/>
          <w:spacing w:val="-1"/>
        </w:rPr>
        <w:t>s d’investissement manufacturier.</w:t>
      </w:r>
    </w:p>
    <w:p w14:paraId="59124916" w14:textId="198BC605" w:rsidR="0014359C" w:rsidRPr="009037B9" w:rsidRDefault="00F43D76" w:rsidP="0013268F">
      <w:pPr>
        <w:pStyle w:val="Titre1"/>
        <w:numPr>
          <w:ilvl w:val="0"/>
          <w:numId w:val="3"/>
        </w:numPr>
        <w:tabs>
          <w:tab w:val="left" w:pos="833"/>
        </w:tabs>
        <w:ind w:left="832" w:hanging="361"/>
        <w:rPr>
          <w:b w:val="0"/>
          <w:bCs w:val="0"/>
        </w:rPr>
      </w:pPr>
      <w:r w:rsidRPr="009037B9">
        <w:rPr>
          <w:b w:val="0"/>
          <w:bCs w:val="0"/>
        </w:rPr>
        <w:t>La</w:t>
      </w:r>
      <w:r w:rsidRPr="009037B9">
        <w:rPr>
          <w:b w:val="0"/>
          <w:bCs w:val="0"/>
          <w:spacing w:val="-3"/>
        </w:rPr>
        <w:t xml:space="preserve"> </w:t>
      </w:r>
      <w:r w:rsidRPr="009037B9">
        <w:rPr>
          <w:b w:val="0"/>
          <w:bCs w:val="0"/>
        </w:rPr>
        <w:t>France</w:t>
      </w:r>
      <w:r w:rsidRPr="009037B9">
        <w:rPr>
          <w:b w:val="0"/>
          <w:bCs w:val="0"/>
          <w:spacing w:val="-4"/>
        </w:rPr>
        <w:t xml:space="preserve"> </w:t>
      </w:r>
      <w:r w:rsidRPr="009037B9">
        <w:rPr>
          <w:b w:val="0"/>
          <w:bCs w:val="0"/>
        </w:rPr>
        <w:t>conserve</w:t>
      </w:r>
      <w:r w:rsidRPr="009037B9">
        <w:rPr>
          <w:b w:val="0"/>
          <w:bCs w:val="0"/>
          <w:spacing w:val="-5"/>
        </w:rPr>
        <w:t xml:space="preserve"> </w:t>
      </w:r>
      <w:r w:rsidRPr="009037B9">
        <w:rPr>
          <w:b w:val="0"/>
          <w:bCs w:val="0"/>
        </w:rPr>
        <w:t>également</w:t>
      </w:r>
      <w:r>
        <w:rPr>
          <w:spacing w:val="-1"/>
        </w:rPr>
        <w:t xml:space="preserve"> </w:t>
      </w:r>
      <w:r w:rsidR="00357C3F"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re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l’accueil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R&amp;</w:t>
      </w:r>
      <w:r w:rsidRPr="0078398B">
        <w:t>D</w:t>
      </w:r>
      <w:r w:rsidR="006B491D" w:rsidRPr="009037B9">
        <w:rPr>
          <w:b w:val="0"/>
          <w:bCs w:val="0"/>
        </w:rPr>
        <w:t xml:space="preserve">, </w:t>
      </w:r>
      <w:r w:rsidR="007549EA">
        <w:rPr>
          <w:b w:val="0"/>
          <w:bCs w:val="0"/>
        </w:rPr>
        <w:t>avec seulement un projet de plus que le Royaume-Uni.</w:t>
      </w:r>
    </w:p>
    <w:p w14:paraId="34590AE2" w14:textId="29CEBCDB" w:rsidR="0009496E" w:rsidRDefault="00DC2178" w:rsidP="0013268F">
      <w:pPr>
        <w:pStyle w:val="Paragraphedeliste"/>
        <w:widowControl/>
        <w:numPr>
          <w:ilvl w:val="0"/>
          <w:numId w:val="3"/>
        </w:numPr>
        <w:adjustRightInd w:val="0"/>
        <w:rPr>
          <w:rFonts w:asciiTheme="minorHAnsi" w:eastAsiaTheme="minorHAnsi" w:hAnsiTheme="minorHAnsi" w:cstheme="minorHAnsi"/>
          <w:color w:val="2E2E38"/>
        </w:rPr>
      </w:pPr>
      <w:r>
        <w:rPr>
          <w:rFonts w:asciiTheme="minorHAnsi" w:hAnsiTheme="minorHAnsi" w:cstheme="minorHAnsi"/>
        </w:rPr>
        <w:t>Au niveau européen, l</w:t>
      </w:r>
      <w:r w:rsidR="00CD7B02" w:rsidRPr="00DC2178">
        <w:rPr>
          <w:rFonts w:asciiTheme="minorHAnsi" w:hAnsiTheme="minorHAnsi" w:cstheme="minorHAnsi"/>
        </w:rPr>
        <w:t xml:space="preserve">es </w:t>
      </w:r>
      <w:r w:rsidR="00CD7B02" w:rsidRPr="00DC2178">
        <w:rPr>
          <w:rFonts w:asciiTheme="minorHAnsi" w:eastAsiaTheme="minorHAnsi" w:hAnsiTheme="minorHAnsi" w:cstheme="minorHAnsi"/>
          <w:color w:val="2E2E38"/>
        </w:rPr>
        <w:t xml:space="preserve">équipements industriels et les constructeurs et fabricants de moyens de transports ont vu leur nombre de projets d’investissement s’effondrer </w:t>
      </w:r>
      <w:r w:rsidRPr="00DC2178">
        <w:rPr>
          <w:rFonts w:asciiTheme="minorHAnsi" w:eastAsiaTheme="minorHAnsi" w:hAnsiTheme="minorHAnsi" w:cstheme="minorHAnsi"/>
          <w:color w:val="2E2E38"/>
        </w:rPr>
        <w:t xml:space="preserve">quand </w:t>
      </w:r>
      <w:r>
        <w:rPr>
          <w:rFonts w:asciiTheme="minorHAnsi" w:eastAsiaTheme="minorHAnsi" w:hAnsiTheme="minorHAnsi" w:cstheme="minorHAnsi"/>
          <w:color w:val="2E2E38"/>
        </w:rPr>
        <w:t>l</w:t>
      </w:r>
      <w:r w:rsidRPr="00DC2178">
        <w:rPr>
          <w:rFonts w:asciiTheme="minorHAnsi" w:eastAsiaTheme="minorHAnsi" w:hAnsiTheme="minorHAnsi" w:cstheme="minorHAnsi"/>
          <w:color w:val="2E2E38"/>
        </w:rPr>
        <w:t>a santé, la logistique, les services financiers et l’énergie, le traitement de l’eau et des déchets</w:t>
      </w:r>
      <w:r>
        <w:rPr>
          <w:rFonts w:asciiTheme="minorHAnsi" w:eastAsiaTheme="minorHAnsi" w:hAnsiTheme="minorHAnsi" w:cstheme="minorHAnsi"/>
          <w:color w:val="2E2E38"/>
        </w:rPr>
        <w:t xml:space="preserve"> </w:t>
      </w:r>
      <w:r w:rsidRPr="00DC2178">
        <w:rPr>
          <w:rFonts w:asciiTheme="minorHAnsi" w:eastAsiaTheme="minorHAnsi" w:hAnsiTheme="minorHAnsi" w:cstheme="minorHAnsi"/>
          <w:color w:val="2E2E38"/>
        </w:rPr>
        <w:t>ont été préservés ou portés par la crise</w:t>
      </w:r>
      <w:r>
        <w:rPr>
          <w:rFonts w:asciiTheme="minorHAnsi" w:eastAsiaTheme="minorHAnsi" w:hAnsiTheme="minorHAnsi" w:cstheme="minorHAnsi"/>
          <w:color w:val="2E2E38"/>
        </w:rPr>
        <w:t>.</w:t>
      </w:r>
      <w:r w:rsidR="00740188">
        <w:rPr>
          <w:rFonts w:asciiTheme="minorHAnsi" w:eastAsiaTheme="minorHAnsi" w:hAnsiTheme="minorHAnsi" w:cstheme="minorHAnsi"/>
          <w:color w:val="2E2E38"/>
        </w:rPr>
        <w:t xml:space="preserve"> </w:t>
      </w:r>
    </w:p>
    <w:p w14:paraId="7B2FE9AF" w14:textId="6D6543A2" w:rsidR="00C928EC" w:rsidRPr="00DC2178" w:rsidRDefault="00CA4765" w:rsidP="0013268F">
      <w:pPr>
        <w:pStyle w:val="Paragraphedeliste"/>
        <w:widowControl/>
        <w:numPr>
          <w:ilvl w:val="0"/>
          <w:numId w:val="3"/>
        </w:numPr>
        <w:adjustRightInd w:val="0"/>
        <w:rPr>
          <w:rFonts w:asciiTheme="minorHAnsi" w:eastAsiaTheme="minorHAnsi" w:hAnsiTheme="minorHAnsi" w:cstheme="minorHAnsi"/>
          <w:color w:val="2E2E38"/>
        </w:rPr>
      </w:pPr>
      <w:r>
        <w:rPr>
          <w:rFonts w:asciiTheme="minorHAnsi" w:hAnsiTheme="minorHAnsi" w:cstheme="minorHAnsi"/>
        </w:rPr>
        <w:t>Pour 58 %</w:t>
      </w:r>
      <w:r w:rsidR="003217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des dirigeants in</w:t>
      </w:r>
      <w:r w:rsidR="00193E7C">
        <w:rPr>
          <w:rFonts w:asciiTheme="minorHAnsi" w:hAnsiTheme="minorHAnsi" w:cstheme="minorHAnsi"/>
        </w:rPr>
        <w:t xml:space="preserve">terrogés, </w:t>
      </w:r>
      <w:r w:rsidR="00193E7C" w:rsidRPr="00A244F0">
        <w:rPr>
          <w:rFonts w:asciiTheme="minorHAnsi" w:hAnsiTheme="minorHAnsi" w:cstheme="minorHAnsi"/>
          <w:b/>
          <w:bCs/>
        </w:rPr>
        <w:t xml:space="preserve">la France a les capacités de devenir un leader mondial dans le domaine de la transition </w:t>
      </w:r>
      <w:r w:rsidR="00A244F0" w:rsidRPr="00A244F0">
        <w:rPr>
          <w:rFonts w:asciiTheme="minorHAnsi" w:hAnsiTheme="minorHAnsi" w:cstheme="minorHAnsi"/>
          <w:b/>
          <w:bCs/>
        </w:rPr>
        <w:t>énergétique</w:t>
      </w:r>
      <w:r w:rsidR="00193E7C" w:rsidRPr="00A244F0">
        <w:rPr>
          <w:rFonts w:asciiTheme="minorHAnsi" w:hAnsiTheme="minorHAnsi" w:cstheme="minorHAnsi"/>
          <w:b/>
          <w:bCs/>
        </w:rPr>
        <w:t xml:space="preserve"> </w:t>
      </w:r>
      <w:r w:rsidR="00A244F0" w:rsidRPr="00A244F0">
        <w:rPr>
          <w:rFonts w:asciiTheme="minorHAnsi" w:hAnsiTheme="minorHAnsi" w:cstheme="minorHAnsi"/>
          <w:b/>
          <w:bCs/>
        </w:rPr>
        <w:t>et écologique</w:t>
      </w:r>
      <w:r w:rsidR="00A244F0">
        <w:rPr>
          <w:rFonts w:asciiTheme="minorHAnsi" w:hAnsiTheme="minorHAnsi" w:cstheme="minorHAnsi"/>
        </w:rPr>
        <w:t xml:space="preserve"> au cours de cinq prochaines années. Par ailleurs, </w:t>
      </w:r>
      <w:r w:rsidR="00A244F0" w:rsidRPr="003217DC">
        <w:rPr>
          <w:rFonts w:asciiTheme="minorHAnsi" w:hAnsiTheme="minorHAnsi" w:cstheme="minorHAnsi"/>
          <w:b/>
          <w:bCs/>
        </w:rPr>
        <w:t xml:space="preserve">les projets d’investissement étranger </w:t>
      </w:r>
      <w:r w:rsidR="009E20A2" w:rsidRPr="003217DC">
        <w:rPr>
          <w:rFonts w:asciiTheme="minorHAnsi" w:hAnsiTheme="minorHAnsi" w:cstheme="minorHAnsi"/>
          <w:b/>
          <w:bCs/>
        </w:rPr>
        <w:t xml:space="preserve">en France </w:t>
      </w:r>
      <w:r w:rsidR="00A244F0" w:rsidRPr="003217DC">
        <w:rPr>
          <w:rFonts w:asciiTheme="minorHAnsi" w:hAnsiTheme="minorHAnsi" w:cstheme="minorHAnsi"/>
          <w:b/>
          <w:bCs/>
        </w:rPr>
        <w:t xml:space="preserve">dans les énergies renouvelables </w:t>
      </w:r>
      <w:r w:rsidR="00560C64" w:rsidRPr="003217DC">
        <w:rPr>
          <w:rFonts w:asciiTheme="minorHAnsi" w:hAnsiTheme="minorHAnsi" w:cstheme="minorHAnsi"/>
          <w:b/>
          <w:bCs/>
        </w:rPr>
        <w:t>ont augmenté</w:t>
      </w:r>
      <w:r w:rsidR="00A244F0" w:rsidRPr="003217DC">
        <w:rPr>
          <w:rFonts w:asciiTheme="minorHAnsi" w:hAnsiTheme="minorHAnsi" w:cstheme="minorHAnsi"/>
          <w:b/>
          <w:bCs/>
        </w:rPr>
        <w:t xml:space="preserve"> de 81 % en 2020</w:t>
      </w:r>
      <w:r w:rsidR="00A244F0">
        <w:rPr>
          <w:rFonts w:asciiTheme="minorHAnsi" w:hAnsiTheme="minorHAnsi" w:cstheme="minorHAnsi"/>
        </w:rPr>
        <w:t>.</w:t>
      </w:r>
    </w:p>
    <w:p w14:paraId="29AB46F4" w14:textId="25FFF133" w:rsidR="0014359C" w:rsidRPr="00C04AB8" w:rsidRDefault="00EB2B47" w:rsidP="0013268F">
      <w:pPr>
        <w:pStyle w:val="Paragraphedeliste"/>
        <w:widowControl/>
        <w:numPr>
          <w:ilvl w:val="0"/>
          <w:numId w:val="3"/>
        </w:numPr>
        <w:adjustRightInd w:val="0"/>
        <w:ind w:left="832" w:right="102" w:hanging="361"/>
      </w:pPr>
      <w:r w:rsidRPr="00EB2B47">
        <w:rPr>
          <w:rFonts w:asciiTheme="minorHAnsi" w:eastAsiaTheme="minorHAnsi" w:hAnsiTheme="minorHAnsi" w:cstheme="minorHAnsi"/>
          <w:color w:val="2E2E38"/>
        </w:rPr>
        <w:t xml:space="preserve">La France est </w:t>
      </w:r>
      <w:r w:rsidRPr="004D2B38">
        <w:rPr>
          <w:rFonts w:asciiTheme="minorHAnsi" w:eastAsiaTheme="minorHAnsi" w:hAnsiTheme="minorHAnsi" w:cstheme="minorHAnsi"/>
          <w:b/>
          <w:bCs/>
          <w:color w:val="2E2E38"/>
        </w:rPr>
        <w:t>1</w:t>
      </w:r>
      <w:r w:rsidRPr="004D2B38">
        <w:rPr>
          <w:rFonts w:asciiTheme="minorHAnsi" w:eastAsiaTheme="minorHAnsi" w:hAnsiTheme="minorHAnsi" w:cstheme="minorHAnsi"/>
          <w:b/>
          <w:bCs/>
          <w:color w:val="2E2E38"/>
          <w:vertAlign w:val="superscript"/>
        </w:rPr>
        <w:t>re</w:t>
      </w:r>
      <w:r w:rsidRPr="004D2B38">
        <w:rPr>
          <w:rFonts w:asciiTheme="minorHAnsi" w:eastAsiaTheme="minorHAnsi" w:hAnsiTheme="minorHAnsi" w:cstheme="minorHAnsi"/>
          <w:b/>
          <w:bCs/>
          <w:color w:val="2E2E38"/>
        </w:rPr>
        <w:t xml:space="preserve"> pour les investissements dans </w:t>
      </w:r>
      <w:r w:rsidR="00FE1150">
        <w:rPr>
          <w:rFonts w:asciiTheme="minorHAnsi" w:eastAsiaTheme="minorHAnsi" w:hAnsiTheme="minorHAnsi" w:cstheme="minorHAnsi"/>
          <w:b/>
          <w:bCs/>
          <w:color w:val="2E2E38"/>
        </w:rPr>
        <w:t>le</w:t>
      </w:r>
      <w:r w:rsidR="003217DC">
        <w:rPr>
          <w:rFonts w:asciiTheme="minorHAnsi" w:eastAsiaTheme="minorHAnsi" w:hAnsiTheme="minorHAnsi" w:cstheme="minorHAnsi"/>
          <w:b/>
          <w:bCs/>
          <w:color w:val="2E2E38"/>
        </w:rPr>
        <w:t>s</w:t>
      </w:r>
      <w:r w:rsidR="00FE1150">
        <w:rPr>
          <w:rFonts w:asciiTheme="minorHAnsi" w:eastAsiaTheme="minorHAnsi" w:hAnsiTheme="minorHAnsi" w:cstheme="minorHAnsi"/>
          <w:b/>
          <w:bCs/>
          <w:color w:val="2E2E38"/>
        </w:rPr>
        <w:t xml:space="preserve"> secteur</w:t>
      </w:r>
      <w:r w:rsidR="003217DC">
        <w:rPr>
          <w:rFonts w:asciiTheme="minorHAnsi" w:eastAsiaTheme="minorHAnsi" w:hAnsiTheme="minorHAnsi" w:cstheme="minorHAnsi"/>
          <w:b/>
          <w:bCs/>
          <w:color w:val="2E2E38"/>
        </w:rPr>
        <w:t>s</w:t>
      </w:r>
      <w:r w:rsidR="00FE1150">
        <w:rPr>
          <w:rFonts w:asciiTheme="minorHAnsi" w:eastAsiaTheme="minorHAnsi" w:hAnsiTheme="minorHAnsi" w:cstheme="minorHAnsi"/>
          <w:b/>
          <w:bCs/>
          <w:color w:val="2E2E38"/>
        </w:rPr>
        <w:t xml:space="preserve"> de la santé</w:t>
      </w:r>
      <w:r w:rsidR="003217DC">
        <w:rPr>
          <w:rFonts w:asciiTheme="minorHAnsi" w:eastAsiaTheme="minorHAnsi" w:hAnsiTheme="minorHAnsi" w:cstheme="minorHAnsi"/>
          <w:color w:val="2E2E38"/>
        </w:rPr>
        <w:t xml:space="preserve">. Elle </w:t>
      </w:r>
      <w:r w:rsidR="00716143">
        <w:rPr>
          <w:rFonts w:asciiTheme="minorHAnsi" w:eastAsiaTheme="minorHAnsi" w:hAnsiTheme="minorHAnsi" w:cstheme="minorHAnsi"/>
          <w:color w:val="2E2E38"/>
        </w:rPr>
        <w:t>enregistre</w:t>
      </w:r>
      <w:r w:rsidR="00716143" w:rsidRPr="00716143">
        <w:rPr>
          <w:rFonts w:asciiTheme="minorHAnsi" w:eastAsiaTheme="minorHAnsi" w:hAnsiTheme="minorHAnsi" w:cstheme="minorHAnsi"/>
          <w:color w:val="2E2E38"/>
        </w:rPr>
        <w:t xml:space="preserve"> une hausse de 123 % d</w:t>
      </w:r>
      <w:r w:rsidR="00F713A3">
        <w:rPr>
          <w:rFonts w:asciiTheme="minorHAnsi" w:eastAsiaTheme="minorHAnsi" w:hAnsiTheme="minorHAnsi" w:cstheme="minorHAnsi"/>
          <w:color w:val="2E2E38"/>
        </w:rPr>
        <w:t xml:space="preserve">u nombre de </w:t>
      </w:r>
      <w:r w:rsidR="00716143" w:rsidRPr="00716143">
        <w:rPr>
          <w:rFonts w:asciiTheme="minorHAnsi" w:eastAsiaTheme="minorHAnsi" w:hAnsiTheme="minorHAnsi" w:cstheme="minorHAnsi"/>
          <w:color w:val="2E2E38"/>
        </w:rPr>
        <w:t xml:space="preserve">projets </w:t>
      </w:r>
      <w:r w:rsidR="00F713A3">
        <w:rPr>
          <w:rFonts w:asciiTheme="minorHAnsi" w:eastAsiaTheme="minorHAnsi" w:hAnsiTheme="minorHAnsi" w:cstheme="minorHAnsi"/>
          <w:color w:val="2E2E38"/>
        </w:rPr>
        <w:t xml:space="preserve">accueillis </w:t>
      </w:r>
      <w:r w:rsidR="00716143" w:rsidRPr="00716143">
        <w:rPr>
          <w:rFonts w:asciiTheme="minorHAnsi" w:eastAsiaTheme="minorHAnsi" w:hAnsiTheme="minorHAnsi" w:cstheme="minorHAnsi"/>
          <w:color w:val="2E2E38"/>
        </w:rPr>
        <w:t xml:space="preserve">dans </w:t>
      </w:r>
      <w:r w:rsidR="003217DC">
        <w:rPr>
          <w:rFonts w:asciiTheme="minorHAnsi" w:eastAsiaTheme="minorHAnsi" w:hAnsiTheme="minorHAnsi" w:cstheme="minorHAnsi"/>
          <w:color w:val="2E2E38"/>
        </w:rPr>
        <w:t>l’industrie pharmaceutique</w:t>
      </w:r>
      <w:r w:rsidR="00716143" w:rsidRPr="00716143">
        <w:rPr>
          <w:rFonts w:asciiTheme="minorHAnsi" w:eastAsiaTheme="minorHAnsi" w:hAnsiTheme="minorHAnsi" w:cstheme="minorHAnsi"/>
          <w:color w:val="2E2E38"/>
        </w:rPr>
        <w:t xml:space="preserve"> en 2020</w:t>
      </w:r>
      <w:r w:rsidR="003217DC">
        <w:rPr>
          <w:rFonts w:asciiTheme="minorHAnsi" w:eastAsiaTheme="minorHAnsi" w:hAnsiTheme="minorHAnsi" w:cstheme="minorHAnsi"/>
          <w:b/>
          <w:bCs/>
          <w:color w:val="2E2E38"/>
        </w:rPr>
        <w:t xml:space="preserve"> </w:t>
      </w:r>
      <w:r w:rsidR="003217DC">
        <w:rPr>
          <w:rFonts w:asciiTheme="minorHAnsi" w:eastAsiaTheme="minorHAnsi" w:hAnsiTheme="minorHAnsi" w:cstheme="minorHAnsi"/>
          <w:color w:val="2E2E38"/>
        </w:rPr>
        <w:t xml:space="preserve"> et e</w:t>
      </w:r>
      <w:r w:rsidR="00FE1150" w:rsidRPr="00FE1150">
        <w:rPr>
          <w:rFonts w:asciiTheme="minorHAnsi" w:eastAsiaTheme="minorHAnsi" w:hAnsiTheme="minorHAnsi" w:cstheme="minorHAnsi"/>
          <w:color w:val="2E2E38"/>
        </w:rPr>
        <w:t xml:space="preserve">lle accueille à elle seule, 40 % des projets d’investissement dans </w:t>
      </w:r>
      <w:r w:rsidRPr="00FE1150">
        <w:rPr>
          <w:rFonts w:asciiTheme="minorHAnsi" w:eastAsiaTheme="minorHAnsi" w:hAnsiTheme="minorHAnsi" w:cstheme="minorHAnsi"/>
          <w:color w:val="2E2E38"/>
        </w:rPr>
        <w:t>les équipements médicaux et chirurgicaux</w:t>
      </w:r>
      <w:r w:rsidR="00FE1150" w:rsidRPr="00FE1150">
        <w:rPr>
          <w:rFonts w:asciiTheme="minorHAnsi" w:eastAsiaTheme="minorHAnsi" w:hAnsiTheme="minorHAnsi" w:cstheme="minorHAnsi"/>
          <w:color w:val="2E2E38"/>
        </w:rPr>
        <w:t>.</w:t>
      </w:r>
    </w:p>
    <w:p w14:paraId="1967ACEB" w14:textId="77777777" w:rsidR="00C04AB8" w:rsidRPr="006D3D49" w:rsidRDefault="00C04AB8" w:rsidP="00C04AB8">
      <w:pPr>
        <w:pStyle w:val="Paragraphedeliste"/>
        <w:widowControl/>
        <w:adjustRightInd w:val="0"/>
        <w:ind w:right="102" w:firstLine="0"/>
      </w:pPr>
    </w:p>
    <w:p w14:paraId="2409B192" w14:textId="66D4F676" w:rsidR="00D624BF" w:rsidRPr="0009496E" w:rsidRDefault="00D624BF" w:rsidP="00D624BF">
      <w:pPr>
        <w:pStyle w:val="Titre1"/>
        <w:numPr>
          <w:ilvl w:val="0"/>
          <w:numId w:val="3"/>
        </w:numPr>
        <w:tabs>
          <w:tab w:val="left" w:pos="833"/>
        </w:tabs>
        <w:ind w:left="832" w:hanging="361"/>
      </w:pPr>
      <w:r w:rsidRPr="005506E0">
        <w:rPr>
          <w:b w:val="0"/>
          <w:bCs w:val="0"/>
        </w:rPr>
        <w:t>44 % des dirigeants interrogés estiment que le</w:t>
      </w:r>
      <w:r>
        <w:t xml:space="preserve"> Plan de relance français est plus performant </w:t>
      </w:r>
      <w:r w:rsidRPr="003217DC">
        <w:t>que celui des autres pays</w:t>
      </w:r>
      <w:r w:rsidRPr="00444B46">
        <w:rPr>
          <w:b w:val="0"/>
          <w:bCs w:val="0"/>
        </w:rPr>
        <w:t xml:space="preserve">. </w:t>
      </w:r>
      <w:r>
        <w:rPr>
          <w:b w:val="0"/>
          <w:bCs w:val="0"/>
        </w:rPr>
        <w:t>Seul 9 % l’estiment moins performant</w:t>
      </w:r>
      <w:r w:rsidRPr="00444B46">
        <w:rPr>
          <w:b w:val="0"/>
          <w:bCs w:val="0"/>
        </w:rPr>
        <w:t>.</w:t>
      </w:r>
    </w:p>
    <w:p w14:paraId="09642B0B" w14:textId="098EF02E" w:rsidR="0014359C" w:rsidRPr="00072A5C" w:rsidRDefault="00233AC2" w:rsidP="00076979">
      <w:pPr>
        <w:pStyle w:val="Paragraphedeliste"/>
        <w:widowControl/>
        <w:numPr>
          <w:ilvl w:val="0"/>
          <w:numId w:val="3"/>
        </w:numPr>
        <w:adjustRightInd w:val="0"/>
        <w:rPr>
          <w:sz w:val="19"/>
        </w:rPr>
      </w:pPr>
      <w:r>
        <w:rPr>
          <w:rFonts w:asciiTheme="minorHAnsi" w:eastAsiaTheme="minorHAnsi" w:hAnsiTheme="minorHAnsi" w:cstheme="minorHAnsi"/>
          <w:color w:val="2E2E38"/>
        </w:rPr>
        <w:t>7</w:t>
      </w:r>
      <w:r w:rsidR="003B40EF">
        <w:rPr>
          <w:rFonts w:asciiTheme="minorHAnsi" w:eastAsiaTheme="minorHAnsi" w:hAnsiTheme="minorHAnsi" w:cstheme="minorHAnsi"/>
          <w:color w:val="2E2E38"/>
        </w:rPr>
        <w:t>4</w:t>
      </w:r>
      <w:r w:rsidR="00B40249">
        <w:rPr>
          <w:rFonts w:asciiTheme="minorHAnsi" w:eastAsiaTheme="minorHAnsi" w:hAnsiTheme="minorHAnsi" w:cstheme="minorHAnsi"/>
          <w:color w:val="2E2E38"/>
        </w:rPr>
        <w:t xml:space="preserve"> % des dirigeants </w:t>
      </w:r>
      <w:r w:rsidR="00174AE7" w:rsidRPr="00BB5E56">
        <w:rPr>
          <w:rFonts w:asciiTheme="minorHAnsi" w:eastAsiaTheme="minorHAnsi" w:hAnsiTheme="minorHAnsi" w:cstheme="minorHAnsi"/>
          <w:b/>
          <w:bCs/>
          <w:color w:val="2E2E38"/>
        </w:rPr>
        <w:t>anticipent une amélioration de l’attractivité de la France d’ici 2025</w:t>
      </w:r>
      <w:r w:rsidR="003F1325">
        <w:rPr>
          <w:rFonts w:asciiTheme="minorHAnsi" w:eastAsiaTheme="minorHAnsi" w:hAnsiTheme="minorHAnsi" w:cstheme="minorHAnsi"/>
          <w:color w:val="2E2E38"/>
        </w:rPr>
        <w:t xml:space="preserve"> (62 % au niveau européen)</w:t>
      </w:r>
      <w:r w:rsidR="00174AE7">
        <w:rPr>
          <w:rFonts w:asciiTheme="minorHAnsi" w:eastAsiaTheme="minorHAnsi" w:hAnsiTheme="minorHAnsi" w:cstheme="minorHAnsi"/>
          <w:color w:val="2E2E38"/>
        </w:rPr>
        <w:t>, dont 38</w:t>
      </w:r>
      <w:r w:rsidR="00047CEE">
        <w:rPr>
          <w:rFonts w:asciiTheme="minorHAnsi" w:eastAsiaTheme="minorHAnsi" w:hAnsiTheme="minorHAnsi" w:cstheme="minorHAnsi"/>
          <w:color w:val="2E2E38"/>
        </w:rPr>
        <w:t> %</w:t>
      </w:r>
      <w:r w:rsidR="00174AE7">
        <w:rPr>
          <w:rFonts w:asciiTheme="minorHAnsi" w:eastAsiaTheme="minorHAnsi" w:hAnsiTheme="minorHAnsi" w:cstheme="minorHAnsi"/>
          <w:color w:val="2E2E38"/>
        </w:rPr>
        <w:t xml:space="preserve"> une amélioration significative</w:t>
      </w:r>
      <w:r w:rsidR="003F1325">
        <w:rPr>
          <w:rFonts w:asciiTheme="minorHAnsi" w:eastAsiaTheme="minorHAnsi" w:hAnsiTheme="minorHAnsi" w:cstheme="minorHAnsi"/>
          <w:color w:val="2E2E38"/>
        </w:rPr>
        <w:t xml:space="preserve"> (</w:t>
      </w:r>
      <w:r w:rsidR="006A71FB">
        <w:rPr>
          <w:rFonts w:asciiTheme="minorHAnsi" w:eastAsiaTheme="minorHAnsi" w:hAnsiTheme="minorHAnsi" w:cstheme="minorHAnsi"/>
          <w:color w:val="2E2E38"/>
        </w:rPr>
        <w:t>contre</w:t>
      </w:r>
      <w:r w:rsidR="003F1325">
        <w:rPr>
          <w:rFonts w:asciiTheme="minorHAnsi" w:eastAsiaTheme="minorHAnsi" w:hAnsiTheme="minorHAnsi" w:cstheme="minorHAnsi"/>
          <w:color w:val="2E2E38"/>
        </w:rPr>
        <w:t xml:space="preserve"> 15 % au niveau européen</w:t>
      </w:r>
      <w:r w:rsidR="003F4A7F">
        <w:rPr>
          <w:rFonts w:asciiTheme="minorHAnsi" w:eastAsiaTheme="minorHAnsi" w:hAnsiTheme="minorHAnsi" w:cstheme="minorHAnsi"/>
          <w:color w:val="2E2E38"/>
        </w:rPr>
        <w:t>)</w:t>
      </w:r>
      <w:r w:rsidR="003F1325">
        <w:rPr>
          <w:rFonts w:asciiTheme="minorHAnsi" w:eastAsiaTheme="minorHAnsi" w:hAnsiTheme="minorHAnsi" w:cstheme="minorHAnsi"/>
          <w:color w:val="2E2E38"/>
        </w:rPr>
        <w:t>.</w:t>
      </w:r>
    </w:p>
    <w:p w14:paraId="4DF35817" w14:textId="5B3E77F2" w:rsidR="00072A5C" w:rsidRDefault="00AE265C" w:rsidP="00076979">
      <w:pPr>
        <w:pStyle w:val="Paragraphedeliste"/>
        <w:widowControl/>
        <w:numPr>
          <w:ilvl w:val="0"/>
          <w:numId w:val="3"/>
        </w:numPr>
        <w:adjustRightInd w:val="0"/>
      </w:pPr>
      <w:r w:rsidRPr="00D1071F">
        <w:t>Plus de 50</w:t>
      </w:r>
      <w:r w:rsidR="00760FED" w:rsidRPr="00D1071F">
        <w:t> %</w:t>
      </w:r>
      <w:r w:rsidR="00662EB7" w:rsidRPr="00D1071F">
        <w:t xml:space="preserve"> des dirigeants interrogés sur la France envisagent de relocaliser des activités </w:t>
      </w:r>
      <w:r w:rsidR="00760FED" w:rsidRPr="00D1071F">
        <w:t>dans ce pays</w:t>
      </w:r>
      <w:r w:rsidR="00662EB7" w:rsidRPr="00D1071F">
        <w:t xml:space="preserve"> dans les trois prochaines année</w:t>
      </w:r>
      <w:r w:rsidR="00760FED" w:rsidRPr="00D1071F">
        <w:t>s</w:t>
      </w:r>
      <w:r w:rsidR="00662EB7" w:rsidRPr="00D1071F">
        <w:t>.</w:t>
      </w:r>
    </w:p>
    <w:p w14:paraId="54888F81" w14:textId="77777777" w:rsidR="006A71FB" w:rsidRPr="006A71FB" w:rsidRDefault="006A71FB" w:rsidP="006A71FB">
      <w:pPr>
        <w:pStyle w:val="Paragraphedeliste"/>
        <w:widowControl/>
        <w:numPr>
          <w:ilvl w:val="0"/>
          <w:numId w:val="3"/>
        </w:numPr>
        <w:adjustRightInd w:val="0"/>
        <w:rPr>
          <w:sz w:val="19"/>
        </w:rPr>
      </w:pPr>
      <w:r>
        <w:rPr>
          <w:rFonts w:asciiTheme="minorHAnsi" w:hAnsiTheme="minorHAnsi" w:cstheme="minorHAnsi"/>
        </w:rPr>
        <w:t xml:space="preserve">Face à la durée de la crise de la Covid-19, 40 % des dirigeants internationaux déclarent ne pas avoir l’intention de changer leurs projets d’investissement en France, </w:t>
      </w:r>
      <w:r w:rsidRPr="00076979">
        <w:rPr>
          <w:rFonts w:asciiTheme="minorHAnsi" w:eastAsiaTheme="minorHAnsi" w:hAnsiTheme="minorHAnsi" w:cstheme="minorHAnsi"/>
          <w:color w:val="2E2E38"/>
        </w:rPr>
        <w:t xml:space="preserve">44 % </w:t>
      </w:r>
      <w:r>
        <w:rPr>
          <w:rFonts w:asciiTheme="minorHAnsi" w:eastAsiaTheme="minorHAnsi" w:hAnsiTheme="minorHAnsi" w:cstheme="minorHAnsi"/>
          <w:color w:val="2E2E38"/>
        </w:rPr>
        <w:t>envisagent d’</w:t>
      </w:r>
      <w:r w:rsidRPr="00076979">
        <w:rPr>
          <w:rFonts w:asciiTheme="minorHAnsi" w:eastAsiaTheme="minorHAnsi" w:hAnsiTheme="minorHAnsi" w:cstheme="minorHAnsi"/>
          <w:color w:val="2E2E38"/>
        </w:rPr>
        <w:t>ajuster à la baisse leurs projets, tandis que 14</w:t>
      </w:r>
      <w:r>
        <w:rPr>
          <w:rFonts w:asciiTheme="minorHAnsi" w:eastAsiaTheme="minorHAnsi" w:hAnsiTheme="minorHAnsi" w:cstheme="minorHAnsi"/>
          <w:color w:val="2E2E38"/>
        </w:rPr>
        <w:t> </w:t>
      </w:r>
      <w:r w:rsidRPr="00076979">
        <w:rPr>
          <w:rFonts w:asciiTheme="minorHAnsi" w:eastAsiaTheme="minorHAnsi" w:hAnsiTheme="minorHAnsi" w:cstheme="minorHAnsi"/>
          <w:color w:val="2E2E38"/>
        </w:rPr>
        <w:t xml:space="preserve">% </w:t>
      </w:r>
      <w:r>
        <w:rPr>
          <w:rFonts w:asciiTheme="minorHAnsi" w:eastAsiaTheme="minorHAnsi" w:hAnsiTheme="minorHAnsi" w:cstheme="minorHAnsi"/>
          <w:color w:val="2E2E38"/>
        </w:rPr>
        <w:t>pensent</w:t>
      </w:r>
      <w:r w:rsidRPr="00076979">
        <w:rPr>
          <w:rFonts w:asciiTheme="minorHAnsi" w:eastAsiaTheme="minorHAnsi" w:hAnsiTheme="minorHAnsi" w:cstheme="minorHAnsi"/>
          <w:color w:val="2E2E38"/>
        </w:rPr>
        <w:t xml:space="preserve"> les reporter à horizon 2022 ou plus tard.</w:t>
      </w:r>
      <w:r>
        <w:rPr>
          <w:rFonts w:asciiTheme="minorHAnsi" w:eastAsiaTheme="minorHAnsi" w:hAnsiTheme="minorHAnsi" w:cstheme="minorHAnsi"/>
          <w:color w:val="2E2E38"/>
        </w:rPr>
        <w:t xml:space="preserve"> </w:t>
      </w:r>
    </w:p>
    <w:p w14:paraId="62D3F985" w14:textId="1162C3BF" w:rsidR="0014359C" w:rsidRDefault="0014359C">
      <w:pPr>
        <w:pStyle w:val="Corpsdetexte"/>
        <w:spacing w:before="11"/>
        <w:rPr>
          <w:sz w:val="25"/>
        </w:rPr>
      </w:pPr>
    </w:p>
    <w:p w14:paraId="5AE75E9F" w14:textId="7925DF10" w:rsidR="003A2996" w:rsidRDefault="003A2996" w:rsidP="00CE3D6E">
      <w:pPr>
        <w:pStyle w:val="Corpsdetexte"/>
        <w:jc w:val="center"/>
        <w:rPr>
          <w:sz w:val="20"/>
        </w:rPr>
      </w:pPr>
    </w:p>
    <w:p w14:paraId="40851798" w14:textId="0B63C98C" w:rsidR="00821CB3" w:rsidRPr="003A41E3" w:rsidRDefault="000467FB" w:rsidP="00F521D5">
      <w:pPr>
        <w:pStyle w:val="Corpsdetexte"/>
        <w:spacing w:before="3"/>
        <w:jc w:val="center"/>
        <w:rPr>
          <w:b/>
          <w:bCs/>
          <w:color w:val="365F91" w:themeColor="accent1" w:themeShade="BF"/>
        </w:rPr>
      </w:pPr>
      <w:r w:rsidRPr="003217DC">
        <w:rPr>
          <w:b/>
          <w:bCs/>
          <w:color w:val="365F91" w:themeColor="accent1" w:themeShade="BF"/>
        </w:rPr>
        <w:t>Evolution du nombre de projets d’investissement</w:t>
      </w:r>
      <w:r w:rsidR="003A41E3">
        <w:rPr>
          <w:b/>
          <w:bCs/>
          <w:color w:val="365F91" w:themeColor="accent1" w:themeShade="BF"/>
        </w:rPr>
        <w:t xml:space="preserve"> r</w:t>
      </w:r>
      <w:r w:rsidRPr="003217DC">
        <w:rPr>
          <w:b/>
          <w:bCs/>
          <w:color w:val="365F91" w:themeColor="accent1" w:themeShade="BF"/>
        </w:rPr>
        <w:t xml:space="preserve">ecensés en France, au Royaume-Uni et en </w:t>
      </w:r>
      <w:r w:rsidR="00F521D5" w:rsidRPr="003217DC">
        <w:rPr>
          <w:b/>
          <w:bCs/>
          <w:color w:val="365F91" w:themeColor="accent1" w:themeShade="BF"/>
        </w:rPr>
        <w:t>Allemagne</w:t>
      </w:r>
      <w:r w:rsidR="00F521D5" w:rsidRPr="003217DC">
        <w:rPr>
          <w:color w:val="365F91" w:themeColor="accent1" w:themeShade="BF"/>
        </w:rPr>
        <w:t xml:space="preserve"> </w:t>
      </w:r>
      <w:r w:rsidR="00F521D5" w:rsidRPr="003A41E3">
        <w:rPr>
          <w:b/>
          <w:bCs/>
          <w:color w:val="365F91" w:themeColor="accent1" w:themeShade="BF"/>
        </w:rPr>
        <w:t>depuis 2010</w:t>
      </w:r>
    </w:p>
    <w:p w14:paraId="56BC41F6" w14:textId="41D9D991" w:rsidR="00821CB3" w:rsidRDefault="000B02B9" w:rsidP="000B02B9">
      <w:pPr>
        <w:pStyle w:val="Corpsdetexte"/>
        <w:spacing w:before="3"/>
        <w:jc w:val="center"/>
        <w:rPr>
          <w:sz w:val="13"/>
        </w:rPr>
      </w:pPr>
      <w:r>
        <w:rPr>
          <w:noProof/>
        </w:rPr>
        <w:drawing>
          <wp:inline distT="0" distB="0" distL="0" distR="0" wp14:anchorId="5D84826D" wp14:editId="3BA9A91E">
            <wp:extent cx="4457700" cy="255441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1998" t="32922" r="8950" b="17107"/>
                    <a:stretch/>
                  </pic:blipFill>
                  <pic:spPr bwMode="auto">
                    <a:xfrm>
                      <a:off x="0" y="0"/>
                      <a:ext cx="4496670" cy="2576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F17A6" w14:textId="29F5F7A1" w:rsidR="00D1071F" w:rsidRDefault="00D1071F" w:rsidP="00F521D5">
      <w:pPr>
        <w:pStyle w:val="Corpsdetexte"/>
        <w:spacing w:before="3"/>
        <w:rPr>
          <w:sz w:val="20"/>
        </w:rPr>
      </w:pPr>
    </w:p>
    <w:p w14:paraId="1C704548" w14:textId="6F058D86" w:rsidR="00BB5E56" w:rsidRDefault="00BB5E56" w:rsidP="00F521D5">
      <w:pPr>
        <w:pStyle w:val="Corpsdetexte"/>
        <w:spacing w:before="3"/>
        <w:rPr>
          <w:sz w:val="20"/>
        </w:rPr>
      </w:pPr>
    </w:p>
    <w:p w14:paraId="43133827" w14:textId="77777777" w:rsidR="00BB5E56" w:rsidRDefault="00BB5E56" w:rsidP="00F521D5">
      <w:pPr>
        <w:pStyle w:val="Corpsdetexte"/>
        <w:spacing w:before="3"/>
        <w:rPr>
          <w:sz w:val="20"/>
        </w:rPr>
      </w:pPr>
    </w:p>
    <w:p w14:paraId="4B42156F" w14:textId="503EF494" w:rsidR="00D1071F" w:rsidRDefault="00B744A3" w:rsidP="00F521D5">
      <w:pPr>
        <w:pStyle w:val="Corpsdetex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6ACB5F" wp14:editId="09E35A19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477000" cy="2489200"/>
                <wp:effectExtent l="0" t="0" r="19050" b="2540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489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8688" w14:textId="77777777" w:rsidR="0014359C" w:rsidRDefault="00F43D76">
                            <w:pPr>
                              <w:pStyle w:val="Corpsdetexte"/>
                              <w:spacing w:before="131"/>
                              <w:ind w:left="4303" w:right="4300"/>
                              <w:jc w:val="center"/>
                            </w:pPr>
                            <w:r>
                              <w:rPr>
                                <w:color w:val="003399"/>
                              </w:rPr>
                              <w:t>METHODOLOGIE</w:t>
                            </w:r>
                          </w:p>
                          <w:p w14:paraId="7DDAE5F2" w14:textId="5523B0FB" w:rsidR="0014359C" w:rsidRDefault="00F43D76">
                            <w:pPr>
                              <w:spacing w:before="67"/>
                              <w:ind w:left="14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L’évaluation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l’attractivité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France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D1071F">
                              <w:rPr>
                                <w:spacing w:val="-4"/>
                                <w:sz w:val="20"/>
                              </w:rPr>
                              <w:t xml:space="preserve">par EY </w:t>
                            </w:r>
                            <w:r>
                              <w:rPr>
                                <w:sz w:val="20"/>
                              </w:rPr>
                              <w:t>s’articule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d’une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double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méthodologie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51B46D40" w14:textId="7914880F" w:rsidR="0014359C" w:rsidRDefault="00F43D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3"/>
                              </w:tabs>
                              <w:spacing w:before="121"/>
                              <w:ind w:right="143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 recensement des projets </w:t>
                            </w:r>
                            <w:r w:rsidR="002834FD">
                              <w:rPr>
                                <w:sz w:val="20"/>
                              </w:rPr>
                              <w:t>d’investisseme</w:t>
                            </w:r>
                            <w:r w:rsidR="00766C0E">
                              <w:rPr>
                                <w:sz w:val="20"/>
                              </w:rPr>
                              <w:t>nt</w:t>
                            </w:r>
                            <w:r>
                              <w:rPr>
                                <w:sz w:val="20"/>
                              </w:rPr>
                              <w:t xml:space="preserve"> étranger en Europe, cré</w:t>
                            </w:r>
                            <w:r w:rsidR="00766C0E">
                              <w:rPr>
                                <w:sz w:val="20"/>
                              </w:rPr>
                              <w:t>ateurs</w:t>
                            </w:r>
                            <w:r>
                              <w:rPr>
                                <w:sz w:val="20"/>
                              </w:rPr>
                              <w:t xml:space="preserve"> d</w:t>
                            </w:r>
                            <w:r w:rsidR="00766C0E">
                              <w:rPr>
                                <w:sz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</w:rPr>
                              <w:t>emplois dans le cadre 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nouveaux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investissements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d’extensions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annonces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publiques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C23D5">
                              <w:rPr>
                                <w:spacing w:val="-3"/>
                                <w:sz w:val="20"/>
                              </w:rPr>
                              <w:t xml:space="preserve">et fermes </w:t>
                            </w:r>
                            <w:r>
                              <w:rPr>
                                <w:sz w:val="20"/>
                              </w:rPr>
                              <w:t>d’investissements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66C0E">
                              <w:rPr>
                                <w:sz w:val="20"/>
                              </w:rPr>
                              <w:t>soumise</w:t>
                            </w:r>
                            <w:r w:rsidR="002D16AF">
                              <w:rPr>
                                <w:sz w:val="20"/>
                              </w:rPr>
                              <w:t>s</w:t>
                            </w:r>
                            <w:r w:rsidR="00766C0E">
                              <w:rPr>
                                <w:sz w:val="20"/>
                              </w:rPr>
                              <w:t xml:space="preserve"> à vérification</w:t>
                            </w:r>
                            <w:r w:rsidR="00B8505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1CFFF4D" w14:textId="55497449" w:rsidR="0014359C" w:rsidRDefault="00F43D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9"/>
                              </w:tabs>
                              <w:spacing w:before="119"/>
                              <w:ind w:right="14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enquêtes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basées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perceptions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attentes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investisseurs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internationaux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vis-à-vis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444B46">
                              <w:rPr>
                                <w:spacing w:val="-2"/>
                                <w:sz w:val="20"/>
                              </w:rPr>
                              <w:t xml:space="preserve">de l’Europe et </w:t>
                            </w:r>
                            <w:r w:rsidR="0063470C"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256BE">
                              <w:rPr>
                                <w:spacing w:val="-2"/>
                                <w:sz w:val="20"/>
                              </w:rPr>
                              <w:t>France</w:t>
                            </w:r>
                            <w:r>
                              <w:rPr>
                                <w:sz w:val="20"/>
                              </w:rPr>
                              <w:t xml:space="preserve">. Une première enquête a été réalisée </w:t>
                            </w:r>
                            <w:r w:rsidR="006D475B">
                              <w:rPr>
                                <w:sz w:val="20"/>
                              </w:rPr>
                              <w:t xml:space="preserve">en ligne </w:t>
                            </w:r>
                            <w:r w:rsidR="0063470C">
                              <w:rPr>
                                <w:sz w:val="20"/>
                              </w:rPr>
                              <w:t>pendant le mois de mars 2021 auprès de 200 dirigeants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d’entreprises à capitaux étrangers</w:t>
                            </w:r>
                            <w:r w:rsidR="00444B46">
                              <w:rPr>
                                <w:sz w:val="20"/>
                              </w:rPr>
                              <w:t xml:space="preserve"> sur les perceptions de l’attractivité de la France</w:t>
                            </w:r>
                            <w:r>
                              <w:rPr>
                                <w:sz w:val="20"/>
                              </w:rPr>
                              <w:t xml:space="preserve">. Une </w:t>
                            </w:r>
                            <w:r w:rsidR="008256BE">
                              <w:rPr>
                                <w:sz w:val="20"/>
                              </w:rPr>
                              <w:t xml:space="preserve">seconde </w:t>
                            </w:r>
                            <w:r>
                              <w:rPr>
                                <w:sz w:val="20"/>
                              </w:rPr>
                              <w:t>enquête en ligne a ensuite été réalisée en</w:t>
                            </w:r>
                            <w:r w:rsidR="00CE4D2E">
                              <w:rPr>
                                <w:sz w:val="20"/>
                              </w:rPr>
                              <w:t xml:space="preserve"> </w:t>
                            </w:r>
                            <w:r w:rsidR="008256BE">
                              <w:rPr>
                                <w:sz w:val="20"/>
                              </w:rPr>
                              <w:t>mars-</w:t>
                            </w:r>
                            <w:r>
                              <w:rPr>
                                <w:sz w:val="20"/>
                              </w:rPr>
                              <w:t>avril 202</w:t>
                            </w:r>
                            <w:r w:rsidR="008256BE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auprès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8256BE">
                              <w:rPr>
                                <w:sz w:val="20"/>
                              </w:rPr>
                              <w:t>550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dirigeants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européens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portant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perception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attentes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décideurs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économiques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crise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CE4D2E">
                              <w:rPr>
                                <w:sz w:val="20"/>
                              </w:rPr>
                              <w:t xml:space="preserve">de la </w:t>
                            </w:r>
                            <w:r>
                              <w:rPr>
                                <w:sz w:val="20"/>
                              </w:rPr>
                              <w:t>COVID-19.</w:t>
                            </w:r>
                          </w:p>
                          <w:p w14:paraId="7DFEEBF5" w14:textId="63854AAC" w:rsidR="00D1071F" w:rsidRDefault="00D1071F" w:rsidP="00D1071F">
                            <w:pPr>
                              <w:tabs>
                                <w:tab w:val="left" w:pos="249"/>
                              </w:tabs>
                              <w:spacing w:before="119"/>
                              <w:ind w:left="143" w:right="1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Contrairement </w:t>
                            </w:r>
                            <w:r w:rsidR="002D16AF">
                              <w:rPr>
                                <w:sz w:val="20"/>
                              </w:rPr>
                              <w:t>au</w:t>
                            </w:r>
                            <w:r w:rsidR="00E1487E">
                              <w:rPr>
                                <w:sz w:val="20"/>
                              </w:rPr>
                              <w:t xml:space="preserve"> Bilan des investissements étrangers en France produit par Business France, l</w:t>
                            </w:r>
                            <w:r w:rsidR="00912B95">
                              <w:rPr>
                                <w:sz w:val="20"/>
                              </w:rPr>
                              <w:t xml:space="preserve">e </w:t>
                            </w:r>
                            <w:r w:rsidR="000A79AF">
                              <w:rPr>
                                <w:sz w:val="20"/>
                              </w:rPr>
                              <w:t xml:space="preserve">Baromètre EY ne comptabilise pas les projets </w:t>
                            </w:r>
                            <w:r w:rsidR="00276F01">
                              <w:rPr>
                                <w:sz w:val="20"/>
                              </w:rPr>
                              <w:t xml:space="preserve">de reprise. Le recensement EY ne </w:t>
                            </w:r>
                            <w:r w:rsidR="00825869">
                              <w:rPr>
                                <w:sz w:val="20"/>
                              </w:rPr>
                              <w:t>répertorie</w:t>
                            </w:r>
                            <w:r w:rsidR="00443316">
                              <w:rPr>
                                <w:sz w:val="20"/>
                              </w:rPr>
                              <w:t xml:space="preserve"> pas les </w:t>
                            </w:r>
                            <w:r w:rsidR="00B70B95">
                              <w:rPr>
                                <w:sz w:val="20"/>
                              </w:rPr>
                              <w:t>investissements liés aux</w:t>
                            </w:r>
                            <w:r w:rsidR="00443316">
                              <w:rPr>
                                <w:sz w:val="20"/>
                              </w:rPr>
                              <w:t xml:space="preserve"> points de vente</w:t>
                            </w:r>
                            <w:r w:rsidR="00825869">
                              <w:rPr>
                                <w:sz w:val="20"/>
                              </w:rPr>
                              <w:t xml:space="preserve"> de biens ou service</w:t>
                            </w:r>
                            <w:r w:rsidR="00B70B95">
                              <w:rPr>
                                <w:sz w:val="20"/>
                              </w:rPr>
                              <w:t xml:space="preserve">s, et </w:t>
                            </w:r>
                            <w:r w:rsidR="00CF22E3">
                              <w:rPr>
                                <w:sz w:val="20"/>
                              </w:rPr>
                              <w:t>ne</w:t>
                            </w:r>
                            <w:r w:rsidR="00B744A3">
                              <w:rPr>
                                <w:sz w:val="20"/>
                              </w:rPr>
                              <w:t xml:space="preserve"> projette pas les emplois créés au-delà de l’année étudiée.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ACB5F" id="Text Box 2" o:spid="_x0000_s1027" type="#_x0000_t202" style="position:absolute;margin-left:0;margin-top:23.45pt;width:510pt;height:196pt;z-index:-15726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" fillcolor="#ececec" strokecolor="#039">
                <v:textbox inset="0,0,0,0">
                  <w:txbxContent>
                    <w:p w14:paraId="34E98688" w14:textId="77777777" w:rsidR="0014359C" w:rsidRDefault="00F43D76">
                      <w:pPr>
                        <w:pStyle w:val="Corpsdetexte"/>
                        <w:spacing w:before="131"/>
                        <w:ind w:left="4303" w:right="4300"/>
                        <w:jc w:val="center"/>
                      </w:pPr>
                      <w:r>
                        <w:rPr>
                          <w:color w:val="003399"/>
                        </w:rPr>
                        <w:t>METHODOLOGIE</w:t>
                      </w:r>
                    </w:p>
                    <w:p w14:paraId="7DDAE5F2" w14:textId="5523B0FB" w:rsidR="0014359C" w:rsidRDefault="00F43D76">
                      <w:pPr>
                        <w:spacing w:before="67"/>
                        <w:ind w:left="14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L’évaluation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l’attractivité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France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D1071F">
                        <w:rPr>
                          <w:spacing w:val="-4"/>
                          <w:sz w:val="20"/>
                        </w:rPr>
                        <w:t xml:space="preserve">par EY </w:t>
                      </w:r>
                      <w:r>
                        <w:rPr>
                          <w:sz w:val="20"/>
                        </w:rPr>
                        <w:t>s’articule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d’une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double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méthodologie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51B46D40" w14:textId="7914880F" w:rsidR="0014359C" w:rsidRDefault="00F43D7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3"/>
                        </w:tabs>
                        <w:spacing w:before="121"/>
                        <w:ind w:right="143" w:firstLine="0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</w:t>
                      </w:r>
                      <w:proofErr w:type="gramEnd"/>
                      <w:r>
                        <w:rPr>
                          <w:sz w:val="20"/>
                        </w:rPr>
                        <w:t xml:space="preserve"> recensement des projets </w:t>
                      </w:r>
                      <w:r w:rsidR="002834FD">
                        <w:rPr>
                          <w:sz w:val="20"/>
                        </w:rPr>
                        <w:t>d’investisseme</w:t>
                      </w:r>
                      <w:r w:rsidR="00766C0E">
                        <w:rPr>
                          <w:sz w:val="20"/>
                        </w:rPr>
                        <w:t>nt</w:t>
                      </w:r>
                      <w:r>
                        <w:rPr>
                          <w:sz w:val="20"/>
                        </w:rPr>
                        <w:t xml:space="preserve"> étranger en Europe, cré</w:t>
                      </w:r>
                      <w:r w:rsidR="00766C0E">
                        <w:rPr>
                          <w:sz w:val="20"/>
                        </w:rPr>
                        <w:t>ateurs</w:t>
                      </w:r>
                      <w:r>
                        <w:rPr>
                          <w:sz w:val="20"/>
                        </w:rPr>
                        <w:t xml:space="preserve"> d</w:t>
                      </w:r>
                      <w:r w:rsidR="00766C0E">
                        <w:rPr>
                          <w:sz w:val="20"/>
                        </w:rPr>
                        <w:t>’</w:t>
                      </w:r>
                      <w:r>
                        <w:rPr>
                          <w:sz w:val="20"/>
                        </w:rPr>
                        <w:t>emplois dans le cadre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nouveaux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investissements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d’extensions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sites,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annonces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publiques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9C23D5">
                        <w:rPr>
                          <w:spacing w:val="-3"/>
                          <w:sz w:val="20"/>
                        </w:rPr>
                        <w:t xml:space="preserve">et fermes </w:t>
                      </w:r>
                      <w:r>
                        <w:rPr>
                          <w:sz w:val="20"/>
                        </w:rPr>
                        <w:t>d’investissements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66C0E">
                        <w:rPr>
                          <w:sz w:val="20"/>
                        </w:rPr>
                        <w:t>soumise</w:t>
                      </w:r>
                      <w:r w:rsidR="002D16AF">
                        <w:rPr>
                          <w:sz w:val="20"/>
                        </w:rPr>
                        <w:t>s</w:t>
                      </w:r>
                      <w:r w:rsidR="00766C0E">
                        <w:rPr>
                          <w:sz w:val="20"/>
                        </w:rPr>
                        <w:t xml:space="preserve"> à vérification</w:t>
                      </w:r>
                      <w:r w:rsidR="00B85056">
                        <w:rPr>
                          <w:sz w:val="20"/>
                        </w:rPr>
                        <w:t>.</w:t>
                      </w:r>
                    </w:p>
                    <w:p w14:paraId="11CFFF4D" w14:textId="55497449" w:rsidR="0014359C" w:rsidRDefault="00F43D7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9"/>
                        </w:tabs>
                        <w:spacing w:before="119"/>
                        <w:ind w:right="140" w:firstLine="0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des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enquêtes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basées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perceptions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attentes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investisseurs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internationaux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vis-à-vis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444B46">
                        <w:rPr>
                          <w:spacing w:val="-2"/>
                          <w:sz w:val="20"/>
                        </w:rPr>
                        <w:t xml:space="preserve">de l’Europe et </w:t>
                      </w:r>
                      <w:r w:rsidR="0063470C"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8256BE">
                        <w:rPr>
                          <w:spacing w:val="-2"/>
                          <w:sz w:val="20"/>
                        </w:rPr>
                        <w:t>France</w:t>
                      </w:r>
                      <w:r>
                        <w:rPr>
                          <w:sz w:val="20"/>
                        </w:rPr>
                        <w:t xml:space="preserve">. Une première enquête a été réalisée </w:t>
                      </w:r>
                      <w:r w:rsidR="006D475B">
                        <w:rPr>
                          <w:sz w:val="20"/>
                        </w:rPr>
                        <w:t xml:space="preserve">en ligne </w:t>
                      </w:r>
                      <w:r w:rsidR="0063470C">
                        <w:rPr>
                          <w:sz w:val="20"/>
                        </w:rPr>
                        <w:t>pendant le mois de mars 2021 auprès de 200 dirigeants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d’entreprises à capitaux étrangers</w:t>
                      </w:r>
                      <w:r w:rsidR="00444B46">
                        <w:rPr>
                          <w:sz w:val="20"/>
                        </w:rPr>
                        <w:t xml:space="preserve"> sur les perceptions de l’attractivité de la France</w:t>
                      </w:r>
                      <w:r>
                        <w:rPr>
                          <w:sz w:val="20"/>
                        </w:rPr>
                        <w:t xml:space="preserve">. Une </w:t>
                      </w:r>
                      <w:r w:rsidR="008256BE">
                        <w:rPr>
                          <w:sz w:val="20"/>
                        </w:rPr>
                        <w:t xml:space="preserve">seconde </w:t>
                      </w:r>
                      <w:r>
                        <w:rPr>
                          <w:sz w:val="20"/>
                        </w:rPr>
                        <w:t>enquête en ligne a ensuite été réalisée en</w:t>
                      </w:r>
                      <w:r w:rsidR="00CE4D2E">
                        <w:rPr>
                          <w:sz w:val="20"/>
                        </w:rPr>
                        <w:t xml:space="preserve"> </w:t>
                      </w:r>
                      <w:r w:rsidR="008256BE">
                        <w:rPr>
                          <w:sz w:val="20"/>
                        </w:rPr>
                        <w:t>mars-</w:t>
                      </w:r>
                      <w:r>
                        <w:rPr>
                          <w:sz w:val="20"/>
                        </w:rPr>
                        <w:t>avril 202</w:t>
                      </w:r>
                      <w:r w:rsidR="008256BE"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auprès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8256BE">
                        <w:rPr>
                          <w:sz w:val="20"/>
                        </w:rPr>
                        <w:t>550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dirigeants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européens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portant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perception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attentes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décideurs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économiques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crise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CE4D2E">
                        <w:rPr>
                          <w:sz w:val="20"/>
                        </w:rPr>
                        <w:t xml:space="preserve">de la </w:t>
                      </w:r>
                      <w:r>
                        <w:rPr>
                          <w:sz w:val="20"/>
                        </w:rPr>
                        <w:t>COVID-19.</w:t>
                      </w:r>
                    </w:p>
                    <w:p w14:paraId="7DFEEBF5" w14:textId="63854AAC" w:rsidR="00D1071F" w:rsidRDefault="00D1071F" w:rsidP="00D1071F">
                      <w:pPr>
                        <w:tabs>
                          <w:tab w:val="left" w:pos="249"/>
                        </w:tabs>
                        <w:spacing w:before="119"/>
                        <w:ind w:left="143" w:right="14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Contrairement </w:t>
                      </w:r>
                      <w:r w:rsidR="002D16AF">
                        <w:rPr>
                          <w:sz w:val="20"/>
                        </w:rPr>
                        <w:t>au</w:t>
                      </w:r>
                      <w:r w:rsidR="00E1487E">
                        <w:rPr>
                          <w:sz w:val="20"/>
                        </w:rPr>
                        <w:t xml:space="preserve"> Bilan des investissements étrangers en France produit par Business France, l</w:t>
                      </w:r>
                      <w:r w:rsidR="00912B95">
                        <w:rPr>
                          <w:sz w:val="20"/>
                        </w:rPr>
                        <w:t xml:space="preserve">e </w:t>
                      </w:r>
                      <w:r w:rsidR="000A79AF">
                        <w:rPr>
                          <w:sz w:val="20"/>
                        </w:rPr>
                        <w:t xml:space="preserve">Baromètre EY ne comptabilise pas les projets </w:t>
                      </w:r>
                      <w:r w:rsidR="00276F01">
                        <w:rPr>
                          <w:sz w:val="20"/>
                        </w:rPr>
                        <w:t xml:space="preserve">de reprise. Le recensement EY ne </w:t>
                      </w:r>
                      <w:r w:rsidR="00825869">
                        <w:rPr>
                          <w:sz w:val="20"/>
                        </w:rPr>
                        <w:t>répertorie</w:t>
                      </w:r>
                      <w:r w:rsidR="00443316">
                        <w:rPr>
                          <w:sz w:val="20"/>
                        </w:rPr>
                        <w:t xml:space="preserve"> pas les </w:t>
                      </w:r>
                      <w:r w:rsidR="00B70B95">
                        <w:rPr>
                          <w:sz w:val="20"/>
                        </w:rPr>
                        <w:t>investissements liés aux</w:t>
                      </w:r>
                      <w:r w:rsidR="00443316">
                        <w:rPr>
                          <w:sz w:val="20"/>
                        </w:rPr>
                        <w:t xml:space="preserve"> points de vente</w:t>
                      </w:r>
                      <w:r w:rsidR="00825869">
                        <w:rPr>
                          <w:sz w:val="20"/>
                        </w:rPr>
                        <w:t xml:space="preserve"> de biens ou service</w:t>
                      </w:r>
                      <w:r w:rsidR="00B70B95">
                        <w:rPr>
                          <w:sz w:val="20"/>
                        </w:rPr>
                        <w:t xml:space="preserve">s, et </w:t>
                      </w:r>
                      <w:r w:rsidR="00CF22E3">
                        <w:rPr>
                          <w:sz w:val="20"/>
                        </w:rPr>
                        <w:t>ne</w:t>
                      </w:r>
                      <w:r w:rsidR="00B744A3">
                        <w:rPr>
                          <w:sz w:val="20"/>
                        </w:rPr>
                        <w:t xml:space="preserve"> projette pas les emplois créés au-delà de l’année étudiée.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C97F86" w14:textId="1A4181A5" w:rsidR="0014359C" w:rsidRDefault="00F43D76" w:rsidP="00B744A3">
      <w:pPr>
        <w:pStyle w:val="Corpsdetexte"/>
        <w:spacing w:before="3"/>
        <w:ind w:firstLine="112"/>
        <w:rPr>
          <w:color w:val="0462C1"/>
          <w:u w:val="single" w:color="0462C1"/>
        </w:rPr>
      </w:pP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savoir</w:t>
      </w:r>
      <w:r>
        <w:rPr>
          <w:spacing w:val="-3"/>
          <w:sz w:val="20"/>
        </w:rPr>
        <w:t xml:space="preserve"> </w:t>
      </w:r>
      <w:r>
        <w:rPr>
          <w:sz w:val="20"/>
        </w:rPr>
        <w:t>plus :</w:t>
      </w:r>
      <w:r>
        <w:rPr>
          <w:spacing w:val="40"/>
          <w:sz w:val="20"/>
        </w:rPr>
        <w:t xml:space="preserve"> </w:t>
      </w:r>
      <w:hyperlink r:id="rId10">
        <w:r>
          <w:rPr>
            <w:color w:val="0462C1"/>
            <w:u w:val="single" w:color="0462C1"/>
          </w:rPr>
          <w:t>https://www.ey.com/fr_fr</w:t>
        </w:r>
      </w:hyperlink>
    </w:p>
    <w:p w14:paraId="686426DC" w14:textId="77777777" w:rsidR="00174AE7" w:rsidRPr="003F4A7F" w:rsidRDefault="00174AE7" w:rsidP="00F521D5">
      <w:pPr>
        <w:pStyle w:val="Corpsdetexte"/>
        <w:spacing w:before="3"/>
        <w:rPr>
          <w:sz w:val="16"/>
          <w:szCs w:val="16"/>
        </w:rPr>
      </w:pPr>
    </w:p>
    <w:p w14:paraId="4DB46E6D" w14:textId="77777777" w:rsidR="0014359C" w:rsidRDefault="00F43D76">
      <w:pPr>
        <w:spacing w:before="59"/>
        <w:ind w:left="112"/>
        <w:rPr>
          <w:sz w:val="20"/>
        </w:rPr>
      </w:pPr>
      <w:r>
        <w:rPr>
          <w:b/>
          <w:i/>
          <w:sz w:val="20"/>
        </w:rPr>
        <w:t>Business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France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participe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développement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réussite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internationale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entreprises,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qu’elles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soient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françaises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étrangères,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accompagnant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début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l’aboutissement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leurs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projets.</w:t>
      </w:r>
      <w:r>
        <w:rPr>
          <w:i/>
          <w:spacing w:val="8"/>
          <w:sz w:val="20"/>
        </w:rPr>
        <w:t xml:space="preserve"> </w:t>
      </w:r>
      <w:hyperlink r:id="rId11">
        <w:r>
          <w:rPr>
            <w:color w:val="0462C1"/>
            <w:sz w:val="20"/>
            <w:u w:val="single" w:color="0462C1"/>
          </w:rPr>
          <w:t>www.businessfrance.fr/</w:t>
        </w:r>
      </w:hyperlink>
    </w:p>
    <w:sectPr w:rsidR="0014359C">
      <w:footerReference w:type="default" r:id="rId12"/>
      <w:pgSz w:w="11910" w:h="16840"/>
      <w:pgMar w:top="760" w:right="740" w:bottom="1380" w:left="74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9266" w14:textId="77777777" w:rsidR="00620648" w:rsidRDefault="00620648">
      <w:r>
        <w:separator/>
      </w:r>
    </w:p>
  </w:endnote>
  <w:endnote w:type="continuationSeparator" w:id="0">
    <w:p w14:paraId="3AD9A9C9" w14:textId="77777777" w:rsidR="00620648" w:rsidRDefault="0062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173F" w14:textId="57B6E8AC" w:rsidR="0014359C" w:rsidRDefault="0063617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0496" behindDoc="1" locked="0" layoutInCell="1" allowOverlap="1" wp14:anchorId="09323ACD" wp14:editId="474C5DCA">
              <wp:simplePos x="0" y="0"/>
              <wp:positionH relativeFrom="page">
                <wp:posOffset>536575</wp:posOffset>
              </wp:positionH>
              <wp:positionV relativeFrom="page">
                <wp:posOffset>9764395</wp:posOffset>
              </wp:positionV>
              <wp:extent cx="6467475" cy="53467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534670"/>
                        <a:chOff x="845" y="15377"/>
                        <a:chExt cx="10185" cy="842"/>
                      </a:xfrm>
                    </wpg:grpSpPr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855" y="15387"/>
                          <a:ext cx="10165" cy="822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855" y="15387"/>
                          <a:ext cx="10165" cy="8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5D8EA" id="Group 2" o:spid="_x0000_s1026" style="position:absolute;margin-left:42.25pt;margin-top:768.85pt;width:509.25pt;height:42.1pt;z-index:-15785984;mso-position-horizontal-relative:page;mso-position-vertical-relative:page" coordorigin="845,15377" coordsize="10185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">
              <v:rect id="Rectangle 4" o:spid="_x0000_s1027" style="position:absolute;left:855;top:15387;width:1016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" fillcolor="#039" stroked="f"/>
              <v:rect id="Rectangle 3" o:spid="_x0000_s1028" style="position:absolute;left:855;top:15387;width:1016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" filled="f" strokecolor="#039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67067302" wp14:editId="534C1FA5">
              <wp:simplePos x="0" y="0"/>
              <wp:positionH relativeFrom="page">
                <wp:posOffset>624205</wp:posOffset>
              </wp:positionH>
              <wp:positionV relativeFrom="page">
                <wp:posOffset>9860915</wp:posOffset>
              </wp:positionV>
              <wp:extent cx="3068320" cy="374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748ED" w14:textId="77777777" w:rsidR="0014359C" w:rsidRDefault="00F43D7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Département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Analyses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Economiques</w:t>
                          </w:r>
                        </w:p>
                        <w:p w14:paraId="1B258737" w14:textId="77777777" w:rsidR="0014359C" w:rsidRDefault="00F43D76">
                          <w:pPr>
                            <w:spacing w:before="10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En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savoir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plus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: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20"/>
                              </w:rPr>
                              <w:t>www.businessfrance.fr/decouvrir-la-France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67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.15pt;margin-top:776.45pt;width:241.6pt;height:29.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" filled="f" stroked="f">
              <v:textbox inset="0,0,0,0">
                <w:txbxContent>
                  <w:p w14:paraId="412748ED" w14:textId="77777777" w:rsidR="0014359C" w:rsidRDefault="00F43D7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Département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Analyses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Economiques</w:t>
                    </w:r>
                  </w:p>
                  <w:p w14:paraId="1B258737" w14:textId="77777777" w:rsidR="0014359C" w:rsidRDefault="00F43D76">
                    <w:pPr>
                      <w:spacing w:before="106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En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savoir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plus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: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FFFFFF"/>
                          <w:sz w:val="20"/>
                        </w:rPr>
                        <w:t>www.businessfrance.fr/decouvrir-la-France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D973" w14:textId="77777777" w:rsidR="00620648" w:rsidRDefault="00620648">
      <w:r>
        <w:separator/>
      </w:r>
    </w:p>
  </w:footnote>
  <w:footnote w:type="continuationSeparator" w:id="0">
    <w:p w14:paraId="2B70DD35" w14:textId="77777777" w:rsidR="00620648" w:rsidRDefault="0062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D78"/>
    <w:multiLevelType w:val="hybridMultilevel"/>
    <w:tmpl w:val="2142558E"/>
    <w:lvl w:ilvl="0" w:tplc="040C0001">
      <w:start w:val="1"/>
      <w:numFmt w:val="bullet"/>
      <w:lvlText w:val=""/>
      <w:lvlJc w:val="left"/>
      <w:pPr>
        <w:ind w:left="144" w:hanging="284"/>
      </w:pPr>
      <w:rPr>
        <w:rFonts w:ascii="Symbol" w:hAnsi="Symbol" w:hint="default"/>
        <w:w w:val="100"/>
        <w:sz w:val="21"/>
        <w:szCs w:val="21"/>
        <w:lang w:val="fr-FR" w:eastAsia="en-US" w:bidi="ar-SA"/>
      </w:rPr>
    </w:lvl>
    <w:lvl w:ilvl="1" w:tplc="BCD272CE">
      <w:numFmt w:val="bullet"/>
      <w:lvlText w:val="•"/>
      <w:lvlJc w:val="left"/>
      <w:pPr>
        <w:ind w:left="1141" w:hanging="284"/>
      </w:pPr>
      <w:rPr>
        <w:rFonts w:hint="default"/>
        <w:lang w:val="fr-FR" w:eastAsia="en-US" w:bidi="ar-SA"/>
      </w:rPr>
    </w:lvl>
    <w:lvl w:ilvl="2" w:tplc="D53E3A46">
      <w:numFmt w:val="bullet"/>
      <w:lvlText w:val="•"/>
      <w:lvlJc w:val="left"/>
      <w:pPr>
        <w:ind w:left="2143" w:hanging="284"/>
      </w:pPr>
      <w:rPr>
        <w:rFonts w:hint="default"/>
        <w:lang w:val="fr-FR" w:eastAsia="en-US" w:bidi="ar-SA"/>
      </w:rPr>
    </w:lvl>
    <w:lvl w:ilvl="3" w:tplc="E6025E92">
      <w:numFmt w:val="bullet"/>
      <w:lvlText w:val="•"/>
      <w:lvlJc w:val="left"/>
      <w:pPr>
        <w:ind w:left="3145" w:hanging="284"/>
      </w:pPr>
      <w:rPr>
        <w:rFonts w:hint="default"/>
        <w:lang w:val="fr-FR" w:eastAsia="en-US" w:bidi="ar-SA"/>
      </w:rPr>
    </w:lvl>
    <w:lvl w:ilvl="4" w:tplc="65864E46">
      <w:numFmt w:val="bullet"/>
      <w:lvlText w:val="•"/>
      <w:lvlJc w:val="left"/>
      <w:pPr>
        <w:ind w:left="4147" w:hanging="284"/>
      </w:pPr>
      <w:rPr>
        <w:rFonts w:hint="default"/>
        <w:lang w:val="fr-FR" w:eastAsia="en-US" w:bidi="ar-SA"/>
      </w:rPr>
    </w:lvl>
    <w:lvl w:ilvl="5" w:tplc="2368D8E4">
      <w:numFmt w:val="bullet"/>
      <w:lvlText w:val="•"/>
      <w:lvlJc w:val="left"/>
      <w:pPr>
        <w:ind w:left="5149" w:hanging="284"/>
      </w:pPr>
      <w:rPr>
        <w:rFonts w:hint="default"/>
        <w:lang w:val="fr-FR" w:eastAsia="en-US" w:bidi="ar-SA"/>
      </w:rPr>
    </w:lvl>
    <w:lvl w:ilvl="6" w:tplc="3392D518">
      <w:numFmt w:val="bullet"/>
      <w:lvlText w:val="•"/>
      <w:lvlJc w:val="left"/>
      <w:pPr>
        <w:ind w:left="6151" w:hanging="284"/>
      </w:pPr>
      <w:rPr>
        <w:rFonts w:hint="default"/>
        <w:lang w:val="fr-FR" w:eastAsia="en-US" w:bidi="ar-SA"/>
      </w:rPr>
    </w:lvl>
    <w:lvl w:ilvl="7" w:tplc="86725A6A">
      <w:numFmt w:val="bullet"/>
      <w:lvlText w:val="•"/>
      <w:lvlJc w:val="left"/>
      <w:pPr>
        <w:ind w:left="7153" w:hanging="284"/>
      </w:pPr>
      <w:rPr>
        <w:rFonts w:hint="default"/>
        <w:lang w:val="fr-FR" w:eastAsia="en-US" w:bidi="ar-SA"/>
      </w:rPr>
    </w:lvl>
    <w:lvl w:ilvl="8" w:tplc="EED039BE">
      <w:numFmt w:val="bullet"/>
      <w:lvlText w:val="•"/>
      <w:lvlJc w:val="left"/>
      <w:pPr>
        <w:ind w:left="8155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300F6F8C"/>
    <w:multiLevelType w:val="hybridMultilevel"/>
    <w:tmpl w:val="1A2C6806"/>
    <w:lvl w:ilvl="0" w:tplc="45DEBC0A">
      <w:numFmt w:val="bullet"/>
      <w:lvlText w:val="-"/>
      <w:lvlJc w:val="left"/>
      <w:pPr>
        <w:ind w:left="143" w:hanging="13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612A2514">
      <w:numFmt w:val="bullet"/>
      <w:lvlText w:val="•"/>
      <w:lvlJc w:val="left"/>
      <w:pPr>
        <w:ind w:left="1141" w:hanging="130"/>
      </w:pPr>
      <w:rPr>
        <w:rFonts w:hint="default"/>
        <w:lang w:val="fr-FR" w:eastAsia="en-US" w:bidi="ar-SA"/>
      </w:rPr>
    </w:lvl>
    <w:lvl w:ilvl="2" w:tplc="FE268DEE">
      <w:numFmt w:val="bullet"/>
      <w:lvlText w:val="•"/>
      <w:lvlJc w:val="left"/>
      <w:pPr>
        <w:ind w:left="2142" w:hanging="130"/>
      </w:pPr>
      <w:rPr>
        <w:rFonts w:hint="default"/>
        <w:lang w:val="fr-FR" w:eastAsia="en-US" w:bidi="ar-SA"/>
      </w:rPr>
    </w:lvl>
    <w:lvl w:ilvl="3" w:tplc="5680DEBA">
      <w:numFmt w:val="bullet"/>
      <w:lvlText w:val="•"/>
      <w:lvlJc w:val="left"/>
      <w:pPr>
        <w:ind w:left="3143" w:hanging="130"/>
      </w:pPr>
      <w:rPr>
        <w:rFonts w:hint="default"/>
        <w:lang w:val="fr-FR" w:eastAsia="en-US" w:bidi="ar-SA"/>
      </w:rPr>
    </w:lvl>
    <w:lvl w:ilvl="4" w:tplc="41ACF6AC">
      <w:numFmt w:val="bullet"/>
      <w:lvlText w:val="•"/>
      <w:lvlJc w:val="left"/>
      <w:pPr>
        <w:ind w:left="4144" w:hanging="130"/>
      </w:pPr>
      <w:rPr>
        <w:rFonts w:hint="default"/>
        <w:lang w:val="fr-FR" w:eastAsia="en-US" w:bidi="ar-SA"/>
      </w:rPr>
    </w:lvl>
    <w:lvl w:ilvl="5" w:tplc="BA46C9F0">
      <w:numFmt w:val="bullet"/>
      <w:lvlText w:val="•"/>
      <w:lvlJc w:val="left"/>
      <w:pPr>
        <w:ind w:left="5145" w:hanging="130"/>
      </w:pPr>
      <w:rPr>
        <w:rFonts w:hint="default"/>
        <w:lang w:val="fr-FR" w:eastAsia="en-US" w:bidi="ar-SA"/>
      </w:rPr>
    </w:lvl>
    <w:lvl w:ilvl="6" w:tplc="BA027F8C">
      <w:numFmt w:val="bullet"/>
      <w:lvlText w:val="•"/>
      <w:lvlJc w:val="left"/>
      <w:pPr>
        <w:ind w:left="6146" w:hanging="130"/>
      </w:pPr>
      <w:rPr>
        <w:rFonts w:hint="default"/>
        <w:lang w:val="fr-FR" w:eastAsia="en-US" w:bidi="ar-SA"/>
      </w:rPr>
    </w:lvl>
    <w:lvl w:ilvl="7" w:tplc="94E6AF7C">
      <w:numFmt w:val="bullet"/>
      <w:lvlText w:val="•"/>
      <w:lvlJc w:val="left"/>
      <w:pPr>
        <w:ind w:left="7147" w:hanging="130"/>
      </w:pPr>
      <w:rPr>
        <w:rFonts w:hint="default"/>
        <w:lang w:val="fr-FR" w:eastAsia="en-US" w:bidi="ar-SA"/>
      </w:rPr>
    </w:lvl>
    <w:lvl w:ilvl="8" w:tplc="B45CE1D4">
      <w:numFmt w:val="bullet"/>
      <w:lvlText w:val="•"/>
      <w:lvlJc w:val="left"/>
      <w:pPr>
        <w:ind w:left="8148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4F912AE2"/>
    <w:multiLevelType w:val="hybridMultilevel"/>
    <w:tmpl w:val="1E7A6ED8"/>
    <w:lvl w:ilvl="0" w:tplc="4DA6399C">
      <w:numFmt w:val="bullet"/>
      <w:lvlText w:val=""/>
      <w:lvlJc w:val="left"/>
      <w:pPr>
        <w:ind w:left="808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E5C5FA0">
      <w:numFmt w:val="bullet"/>
      <w:lvlText w:val="•"/>
      <w:lvlJc w:val="left"/>
      <w:pPr>
        <w:ind w:left="1762" w:hanging="356"/>
      </w:pPr>
      <w:rPr>
        <w:rFonts w:hint="default"/>
        <w:lang w:val="fr-FR" w:eastAsia="en-US" w:bidi="ar-SA"/>
      </w:rPr>
    </w:lvl>
    <w:lvl w:ilvl="2" w:tplc="EC5AF200">
      <w:numFmt w:val="bullet"/>
      <w:lvlText w:val="•"/>
      <w:lvlJc w:val="left"/>
      <w:pPr>
        <w:ind w:left="2725" w:hanging="356"/>
      </w:pPr>
      <w:rPr>
        <w:rFonts w:hint="default"/>
        <w:lang w:val="fr-FR" w:eastAsia="en-US" w:bidi="ar-SA"/>
      </w:rPr>
    </w:lvl>
    <w:lvl w:ilvl="3" w:tplc="8E14FD1C">
      <w:numFmt w:val="bullet"/>
      <w:lvlText w:val="•"/>
      <w:lvlJc w:val="left"/>
      <w:pPr>
        <w:ind w:left="3687" w:hanging="356"/>
      </w:pPr>
      <w:rPr>
        <w:rFonts w:hint="default"/>
        <w:lang w:val="fr-FR" w:eastAsia="en-US" w:bidi="ar-SA"/>
      </w:rPr>
    </w:lvl>
    <w:lvl w:ilvl="4" w:tplc="D0780216">
      <w:numFmt w:val="bullet"/>
      <w:lvlText w:val="•"/>
      <w:lvlJc w:val="left"/>
      <w:pPr>
        <w:ind w:left="4650" w:hanging="356"/>
      </w:pPr>
      <w:rPr>
        <w:rFonts w:hint="default"/>
        <w:lang w:val="fr-FR" w:eastAsia="en-US" w:bidi="ar-SA"/>
      </w:rPr>
    </w:lvl>
    <w:lvl w:ilvl="5" w:tplc="57B8CA96">
      <w:numFmt w:val="bullet"/>
      <w:lvlText w:val="•"/>
      <w:lvlJc w:val="left"/>
      <w:pPr>
        <w:ind w:left="5613" w:hanging="356"/>
      </w:pPr>
      <w:rPr>
        <w:rFonts w:hint="default"/>
        <w:lang w:val="fr-FR" w:eastAsia="en-US" w:bidi="ar-SA"/>
      </w:rPr>
    </w:lvl>
    <w:lvl w:ilvl="6" w:tplc="50B0E9E2">
      <w:numFmt w:val="bullet"/>
      <w:lvlText w:val="•"/>
      <w:lvlJc w:val="left"/>
      <w:pPr>
        <w:ind w:left="6575" w:hanging="356"/>
      </w:pPr>
      <w:rPr>
        <w:rFonts w:hint="default"/>
        <w:lang w:val="fr-FR" w:eastAsia="en-US" w:bidi="ar-SA"/>
      </w:rPr>
    </w:lvl>
    <w:lvl w:ilvl="7" w:tplc="3120F4D6">
      <w:numFmt w:val="bullet"/>
      <w:lvlText w:val="•"/>
      <w:lvlJc w:val="left"/>
      <w:pPr>
        <w:ind w:left="7538" w:hanging="356"/>
      </w:pPr>
      <w:rPr>
        <w:rFonts w:hint="default"/>
        <w:lang w:val="fr-FR" w:eastAsia="en-US" w:bidi="ar-SA"/>
      </w:rPr>
    </w:lvl>
    <w:lvl w:ilvl="8" w:tplc="36DA9408">
      <w:numFmt w:val="bullet"/>
      <w:lvlText w:val="•"/>
      <w:lvlJc w:val="left"/>
      <w:pPr>
        <w:ind w:left="8501" w:hanging="35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9C"/>
    <w:rsid w:val="0004614C"/>
    <w:rsid w:val="000467FB"/>
    <w:rsid w:val="00047CEE"/>
    <w:rsid w:val="00072A5C"/>
    <w:rsid w:val="00076979"/>
    <w:rsid w:val="0009496E"/>
    <w:rsid w:val="000A79AF"/>
    <w:rsid w:val="000B02B9"/>
    <w:rsid w:val="000D438D"/>
    <w:rsid w:val="000D5756"/>
    <w:rsid w:val="0013268F"/>
    <w:rsid w:val="00137DA6"/>
    <w:rsid w:val="0014359C"/>
    <w:rsid w:val="00161952"/>
    <w:rsid w:val="00174AE7"/>
    <w:rsid w:val="00180D96"/>
    <w:rsid w:val="00180EC9"/>
    <w:rsid w:val="00193E7C"/>
    <w:rsid w:val="001D4A7B"/>
    <w:rsid w:val="001D4E40"/>
    <w:rsid w:val="001E175D"/>
    <w:rsid w:val="002129C2"/>
    <w:rsid w:val="00233AC2"/>
    <w:rsid w:val="00276F01"/>
    <w:rsid w:val="002834FD"/>
    <w:rsid w:val="00287BB9"/>
    <w:rsid w:val="002D16AF"/>
    <w:rsid w:val="002D4729"/>
    <w:rsid w:val="002E69E7"/>
    <w:rsid w:val="00311D37"/>
    <w:rsid w:val="003217DC"/>
    <w:rsid w:val="00333247"/>
    <w:rsid w:val="0034695B"/>
    <w:rsid w:val="00357C3F"/>
    <w:rsid w:val="00364266"/>
    <w:rsid w:val="00374FB9"/>
    <w:rsid w:val="00382CEE"/>
    <w:rsid w:val="003A2996"/>
    <w:rsid w:val="003A41E3"/>
    <w:rsid w:val="003B40EF"/>
    <w:rsid w:val="003B7941"/>
    <w:rsid w:val="003E08E3"/>
    <w:rsid w:val="003F1325"/>
    <w:rsid w:val="003F4A7F"/>
    <w:rsid w:val="00425C36"/>
    <w:rsid w:val="00430307"/>
    <w:rsid w:val="00435775"/>
    <w:rsid w:val="00443316"/>
    <w:rsid w:val="00444B46"/>
    <w:rsid w:val="00455C07"/>
    <w:rsid w:val="0049482B"/>
    <w:rsid w:val="004979CC"/>
    <w:rsid w:val="004B5729"/>
    <w:rsid w:val="004D096B"/>
    <w:rsid w:val="004D2B38"/>
    <w:rsid w:val="004F3EA6"/>
    <w:rsid w:val="004F47FC"/>
    <w:rsid w:val="0051642B"/>
    <w:rsid w:val="005370CC"/>
    <w:rsid w:val="00547AFC"/>
    <w:rsid w:val="005506E0"/>
    <w:rsid w:val="00552F2B"/>
    <w:rsid w:val="00560C64"/>
    <w:rsid w:val="00572FEF"/>
    <w:rsid w:val="005A44FD"/>
    <w:rsid w:val="005E2300"/>
    <w:rsid w:val="005F4A74"/>
    <w:rsid w:val="00602A70"/>
    <w:rsid w:val="00620648"/>
    <w:rsid w:val="006255FE"/>
    <w:rsid w:val="0063470C"/>
    <w:rsid w:val="00636174"/>
    <w:rsid w:val="00662EB7"/>
    <w:rsid w:val="006972C9"/>
    <w:rsid w:val="006A71FB"/>
    <w:rsid w:val="006B491D"/>
    <w:rsid w:val="006C6835"/>
    <w:rsid w:val="006D3D49"/>
    <w:rsid w:val="006D475B"/>
    <w:rsid w:val="006D65ED"/>
    <w:rsid w:val="00700AE1"/>
    <w:rsid w:val="00716143"/>
    <w:rsid w:val="007252D8"/>
    <w:rsid w:val="00740188"/>
    <w:rsid w:val="00747735"/>
    <w:rsid w:val="007549EA"/>
    <w:rsid w:val="00760173"/>
    <w:rsid w:val="00760FED"/>
    <w:rsid w:val="00766BBF"/>
    <w:rsid w:val="00766C0E"/>
    <w:rsid w:val="0078398B"/>
    <w:rsid w:val="00796074"/>
    <w:rsid w:val="007F25BF"/>
    <w:rsid w:val="00802670"/>
    <w:rsid w:val="0080616A"/>
    <w:rsid w:val="00821CB3"/>
    <w:rsid w:val="008256BE"/>
    <w:rsid w:val="00825869"/>
    <w:rsid w:val="00856B0F"/>
    <w:rsid w:val="008D5BF6"/>
    <w:rsid w:val="009037B9"/>
    <w:rsid w:val="00912B95"/>
    <w:rsid w:val="00917185"/>
    <w:rsid w:val="009219A0"/>
    <w:rsid w:val="00952826"/>
    <w:rsid w:val="00957C11"/>
    <w:rsid w:val="0096288C"/>
    <w:rsid w:val="00970174"/>
    <w:rsid w:val="009A4D95"/>
    <w:rsid w:val="009A56D9"/>
    <w:rsid w:val="009B2B57"/>
    <w:rsid w:val="009B7DB3"/>
    <w:rsid w:val="009C23D5"/>
    <w:rsid w:val="009E20A2"/>
    <w:rsid w:val="009E39B2"/>
    <w:rsid w:val="00A244F0"/>
    <w:rsid w:val="00A56759"/>
    <w:rsid w:val="00A717EB"/>
    <w:rsid w:val="00AA206B"/>
    <w:rsid w:val="00AC5EFD"/>
    <w:rsid w:val="00AE265C"/>
    <w:rsid w:val="00AF794B"/>
    <w:rsid w:val="00B40249"/>
    <w:rsid w:val="00B64811"/>
    <w:rsid w:val="00B70B95"/>
    <w:rsid w:val="00B71A94"/>
    <w:rsid w:val="00B744A3"/>
    <w:rsid w:val="00B85056"/>
    <w:rsid w:val="00B87578"/>
    <w:rsid w:val="00BB045D"/>
    <w:rsid w:val="00BB5E56"/>
    <w:rsid w:val="00C04AB8"/>
    <w:rsid w:val="00C13D5F"/>
    <w:rsid w:val="00C24C83"/>
    <w:rsid w:val="00C340CD"/>
    <w:rsid w:val="00C60E1F"/>
    <w:rsid w:val="00C65992"/>
    <w:rsid w:val="00C928EC"/>
    <w:rsid w:val="00CA4765"/>
    <w:rsid w:val="00CD1F67"/>
    <w:rsid w:val="00CD7B02"/>
    <w:rsid w:val="00CE1465"/>
    <w:rsid w:val="00CE3D6E"/>
    <w:rsid w:val="00CE4D2E"/>
    <w:rsid w:val="00CF21B3"/>
    <w:rsid w:val="00CF22E3"/>
    <w:rsid w:val="00D1071F"/>
    <w:rsid w:val="00D228A0"/>
    <w:rsid w:val="00D50DA5"/>
    <w:rsid w:val="00D624BF"/>
    <w:rsid w:val="00D87D56"/>
    <w:rsid w:val="00D945A4"/>
    <w:rsid w:val="00DA1EBA"/>
    <w:rsid w:val="00DC2178"/>
    <w:rsid w:val="00DE1175"/>
    <w:rsid w:val="00E1487E"/>
    <w:rsid w:val="00E32DF0"/>
    <w:rsid w:val="00E55B3B"/>
    <w:rsid w:val="00E8500E"/>
    <w:rsid w:val="00EB2B47"/>
    <w:rsid w:val="00EE47A8"/>
    <w:rsid w:val="00EF393D"/>
    <w:rsid w:val="00EF6483"/>
    <w:rsid w:val="00EF6B95"/>
    <w:rsid w:val="00F36B8F"/>
    <w:rsid w:val="00F375EB"/>
    <w:rsid w:val="00F41A16"/>
    <w:rsid w:val="00F43D76"/>
    <w:rsid w:val="00F521D5"/>
    <w:rsid w:val="00F713A3"/>
    <w:rsid w:val="00FA3B29"/>
    <w:rsid w:val="00FA4E3C"/>
    <w:rsid w:val="00FA626D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8884E9"/>
  <w15:docId w15:val="{5C1801F2-93C2-40C0-AC2E-329FA987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21"/>
      <w:ind w:left="832" w:hanging="361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631" w:lineRule="exact"/>
      <w:ind w:left="2824"/>
    </w:pPr>
    <w:rPr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121"/>
      <w:ind w:left="83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france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y.com/fr_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france.fr/decouvrir-la-France" TargetMode="External"/><Relationship Id="rId1" Type="http://schemas.openxmlformats.org/officeDocument/2006/relationships/hyperlink" Target="http://www.businessfrance.fr/decouvrir-la-F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MARCIAS,Manuel</dc:creator>
  <cp:lastModifiedBy>AITANI Kyoko</cp:lastModifiedBy>
  <cp:revision>2</cp:revision>
  <dcterms:created xsi:type="dcterms:W3CDTF">2021-06-08T05:23:00Z</dcterms:created>
  <dcterms:modified xsi:type="dcterms:W3CDTF">2021-06-08T05:23:00Z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2021-06-02T00:00:00Z</vt:filetime>
  </property>
</Properties>
</file>