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48F2D" w14:textId="31B1B3DE" w:rsidR="00FA0DA2" w:rsidRPr="00B40FA9" w:rsidRDefault="00FA0DA2" w:rsidP="00FA0DA2">
      <w:pPr>
        <w:spacing w:line="240" w:lineRule="atLeast"/>
        <w:jc w:val="both"/>
        <w:rPr>
          <w:rFonts w:cs="Arial"/>
          <w:b/>
          <w:szCs w:val="20"/>
          <w:lang w:val="sk-SK"/>
        </w:rPr>
      </w:pPr>
      <w:proofErr w:type="spellStart"/>
      <w:r>
        <w:rPr>
          <w:rFonts w:cs="Arial"/>
          <w:b/>
          <w:szCs w:val="20"/>
          <w:lang w:val="sk-SK"/>
        </w:rPr>
        <w:t>C</w:t>
      </w:r>
      <w:r w:rsidRPr="00B40FA9">
        <w:rPr>
          <w:rFonts w:cs="Arial"/>
          <w:b/>
          <w:szCs w:val="20"/>
          <w:lang w:val="sk-SK"/>
        </w:rPr>
        <w:t>onta</w:t>
      </w:r>
      <w:r>
        <w:rPr>
          <w:rFonts w:cs="Arial"/>
          <w:b/>
          <w:szCs w:val="20"/>
          <w:lang w:val="sk-SK"/>
        </w:rPr>
        <w:t>c</w:t>
      </w:r>
      <w:r w:rsidRPr="00B40FA9">
        <w:rPr>
          <w:rFonts w:cs="Arial"/>
          <w:b/>
          <w:szCs w:val="20"/>
          <w:lang w:val="sk-SK"/>
        </w:rPr>
        <w:t>t</w:t>
      </w:r>
      <w:proofErr w:type="spellEnd"/>
      <w:r w:rsidRPr="00B40FA9">
        <w:rPr>
          <w:rFonts w:cs="Arial"/>
          <w:b/>
          <w:szCs w:val="20"/>
          <w:lang w:val="sk-SK"/>
        </w:rPr>
        <w:t>:</w:t>
      </w:r>
    </w:p>
    <w:p w14:paraId="48356174" w14:textId="77777777" w:rsidR="00FA0DA2" w:rsidRPr="00B40FA9" w:rsidRDefault="00FA0DA2" w:rsidP="00FA0DA2">
      <w:pPr>
        <w:pStyle w:val="BodyText"/>
        <w:spacing w:after="0" w:line="240" w:lineRule="auto"/>
        <w:rPr>
          <w:rFonts w:ascii="Arial" w:hAnsi="Arial" w:cs="Arial"/>
          <w:sz w:val="20"/>
          <w:lang w:val="sk-SK"/>
        </w:rPr>
      </w:pPr>
      <w:r w:rsidRPr="00B40FA9">
        <w:rPr>
          <w:rFonts w:ascii="Arial" w:hAnsi="Arial" w:cs="Arial"/>
          <w:sz w:val="20"/>
          <w:lang w:val="sk-SK"/>
        </w:rPr>
        <w:t xml:space="preserve">Katarína </w:t>
      </w:r>
      <w:proofErr w:type="spellStart"/>
      <w:r w:rsidRPr="00B40FA9">
        <w:rPr>
          <w:rFonts w:ascii="Arial" w:hAnsi="Arial" w:cs="Arial"/>
          <w:sz w:val="20"/>
          <w:lang w:val="sk-SK"/>
        </w:rPr>
        <w:t>Sekulová</w:t>
      </w:r>
      <w:proofErr w:type="spellEnd"/>
    </w:p>
    <w:p w14:paraId="42E86A25" w14:textId="77777777" w:rsidR="00FA0DA2" w:rsidRPr="00B40FA9" w:rsidRDefault="00FA0DA2" w:rsidP="00FA0DA2">
      <w:pPr>
        <w:pStyle w:val="BodyText"/>
        <w:spacing w:after="0" w:line="240" w:lineRule="auto"/>
        <w:rPr>
          <w:rFonts w:ascii="Arial" w:hAnsi="Arial" w:cs="Arial"/>
          <w:sz w:val="20"/>
          <w:lang w:val="sk-SK"/>
        </w:rPr>
      </w:pPr>
      <w:r w:rsidRPr="00B40FA9">
        <w:rPr>
          <w:rFonts w:ascii="Arial" w:hAnsi="Arial" w:cs="Arial"/>
          <w:sz w:val="20"/>
          <w:lang w:val="sk-SK"/>
        </w:rPr>
        <w:t>EY</w:t>
      </w:r>
    </w:p>
    <w:p w14:paraId="693CE076" w14:textId="158B2363" w:rsidR="00FA0DA2" w:rsidRPr="00B40FA9" w:rsidRDefault="00FA0DA2" w:rsidP="00FA0DA2">
      <w:pPr>
        <w:pStyle w:val="BodyText"/>
        <w:spacing w:after="0" w:line="240" w:lineRule="auto"/>
        <w:rPr>
          <w:rFonts w:ascii="Arial" w:hAnsi="Arial" w:cs="Arial"/>
          <w:sz w:val="20"/>
          <w:lang w:val="sk-SK"/>
        </w:rPr>
      </w:pPr>
      <w:r>
        <w:rPr>
          <w:rFonts w:ascii="Arial" w:hAnsi="Arial" w:cs="Arial"/>
          <w:sz w:val="20"/>
          <w:lang w:val="sk-SK"/>
        </w:rPr>
        <w:t>Tel</w:t>
      </w:r>
      <w:r w:rsidRPr="00B40FA9">
        <w:rPr>
          <w:rFonts w:ascii="Arial" w:hAnsi="Arial" w:cs="Arial"/>
          <w:sz w:val="20"/>
          <w:lang w:val="sk-SK"/>
        </w:rPr>
        <w:t>: +421 233 339 255</w:t>
      </w:r>
    </w:p>
    <w:p w14:paraId="5F7BF298" w14:textId="4CCBC6BA" w:rsidR="00FA0DA2" w:rsidRPr="00B40FA9" w:rsidRDefault="00FA0DA2" w:rsidP="00FA0DA2">
      <w:pPr>
        <w:pStyle w:val="BodyText"/>
        <w:spacing w:after="0" w:line="240" w:lineRule="auto"/>
        <w:rPr>
          <w:rFonts w:ascii="Arial" w:hAnsi="Arial" w:cs="Arial"/>
          <w:sz w:val="20"/>
          <w:lang w:val="sk-SK"/>
        </w:rPr>
      </w:pPr>
      <w:proofErr w:type="spellStart"/>
      <w:r>
        <w:rPr>
          <w:rFonts w:ascii="Arial" w:hAnsi="Arial" w:cs="Arial"/>
          <w:sz w:val="20"/>
          <w:lang w:val="sk-SK"/>
        </w:rPr>
        <w:t>Mob</w:t>
      </w:r>
      <w:proofErr w:type="spellEnd"/>
      <w:r w:rsidRPr="00B40FA9">
        <w:rPr>
          <w:rFonts w:ascii="Arial" w:hAnsi="Arial" w:cs="Arial"/>
          <w:sz w:val="20"/>
          <w:lang w:val="sk-SK"/>
        </w:rPr>
        <w:t>: +421 903 212 080</w:t>
      </w:r>
    </w:p>
    <w:p w14:paraId="3116A85B" w14:textId="77777777" w:rsidR="00FA0DA2" w:rsidRPr="00B40FA9" w:rsidRDefault="00FA0DA2" w:rsidP="00FA0DA2">
      <w:pPr>
        <w:pStyle w:val="BodyText"/>
        <w:spacing w:after="0" w:line="240" w:lineRule="auto"/>
        <w:rPr>
          <w:rFonts w:ascii="Arial" w:hAnsi="Arial" w:cs="Arial"/>
          <w:sz w:val="20"/>
          <w:lang w:val="sk-SK"/>
        </w:rPr>
      </w:pPr>
      <w:hyperlink r:id="rId8" w:history="1">
        <w:r w:rsidRPr="00B40FA9">
          <w:rPr>
            <w:rStyle w:val="Hyperlink"/>
            <w:rFonts w:ascii="Arial" w:hAnsi="Arial" w:cs="Arial"/>
            <w:sz w:val="20"/>
            <w:lang w:val="sk-SK"/>
          </w:rPr>
          <w:t>katarina.sekulova@sk.ey.com</w:t>
        </w:r>
      </w:hyperlink>
    </w:p>
    <w:p w14:paraId="4D457D8E" w14:textId="2A812C26" w:rsidR="00FA0DA2" w:rsidRPr="00B40FA9" w:rsidRDefault="00314549" w:rsidP="00FA0DA2">
      <w:pPr>
        <w:pStyle w:val="EYBodytextsubhead1"/>
        <w:tabs>
          <w:tab w:val="clear" w:pos="907"/>
          <w:tab w:val="left" w:pos="2548"/>
          <w:tab w:val="left" w:pos="6565"/>
        </w:tabs>
        <w:spacing w:after="0" w:line="240" w:lineRule="auto"/>
        <w:jc w:val="both"/>
        <w:rPr>
          <w:rFonts w:ascii="Arial" w:hAnsi="Arial" w:cs="Arial"/>
          <w:szCs w:val="20"/>
          <w:lang w:val="sk-SK"/>
        </w:rPr>
      </w:pPr>
      <w:r>
        <w:rPr>
          <w:rFonts w:ascii="Arial" w:hAnsi="Arial" w:cs="Arial"/>
          <w:b w:val="0"/>
          <w:szCs w:val="20"/>
          <w:lang w:val="sk-SK"/>
        </w:rPr>
        <w:t>www.ey.com/sk</w:t>
      </w:r>
    </w:p>
    <w:p w14:paraId="7DEE89E6" w14:textId="77777777" w:rsidR="00FA0DA2" w:rsidRPr="00B40FA9" w:rsidRDefault="00FA0DA2" w:rsidP="00FA0DA2">
      <w:pPr>
        <w:pStyle w:val="EYBodytextsubhead1"/>
        <w:tabs>
          <w:tab w:val="clear" w:pos="907"/>
          <w:tab w:val="left" w:pos="2548"/>
          <w:tab w:val="left" w:pos="6565"/>
        </w:tabs>
        <w:spacing w:after="0" w:line="240" w:lineRule="auto"/>
        <w:jc w:val="both"/>
        <w:rPr>
          <w:rFonts w:ascii="Arial" w:hAnsi="Arial" w:cs="Arial"/>
          <w:b w:val="0"/>
          <w:sz w:val="16"/>
          <w:szCs w:val="16"/>
          <w:lang w:val="sk-SK"/>
        </w:rPr>
      </w:pPr>
    </w:p>
    <w:p w14:paraId="432D2A2D" w14:textId="77777777" w:rsidR="00FA0DA2" w:rsidRPr="00B40FA9" w:rsidRDefault="00FA0DA2" w:rsidP="00FA0DA2">
      <w:pPr>
        <w:pStyle w:val="EYBodytextsubhead1"/>
        <w:tabs>
          <w:tab w:val="clear" w:pos="907"/>
          <w:tab w:val="left" w:pos="2548"/>
          <w:tab w:val="left" w:pos="6565"/>
        </w:tabs>
        <w:spacing w:after="0" w:line="240" w:lineRule="auto"/>
        <w:jc w:val="both"/>
        <w:rPr>
          <w:rFonts w:ascii="Arial" w:hAnsi="Arial" w:cs="Arial"/>
          <w:b w:val="0"/>
          <w:sz w:val="16"/>
          <w:szCs w:val="16"/>
          <w:lang w:val="sk-SK"/>
        </w:rPr>
      </w:pPr>
    </w:p>
    <w:p w14:paraId="101BE62F" w14:textId="17C80A78" w:rsidR="00A541FE" w:rsidRDefault="00FB3BAA" w:rsidP="00A541FE">
      <w:pPr>
        <w:jc w:val="both"/>
        <w:rPr>
          <w:b/>
          <w:sz w:val="32"/>
          <w:szCs w:val="32"/>
        </w:rPr>
      </w:pPr>
      <w:bookmarkStart w:id="0" w:name="_GoBack"/>
      <w:r w:rsidRPr="00377C22">
        <w:rPr>
          <w:b/>
          <w:sz w:val="32"/>
          <w:szCs w:val="32"/>
        </w:rPr>
        <w:t>EY a</w:t>
      </w:r>
      <w:r>
        <w:rPr>
          <w:b/>
          <w:sz w:val="32"/>
          <w:szCs w:val="32"/>
        </w:rPr>
        <w:t>nd</w:t>
      </w:r>
      <w:r w:rsidRPr="00377C22">
        <w:rPr>
          <w:b/>
          <w:sz w:val="32"/>
          <w:szCs w:val="32"/>
        </w:rPr>
        <w:t> </w:t>
      </w:r>
      <w:proofErr w:type="spellStart"/>
      <w:r w:rsidRPr="00377C22">
        <w:rPr>
          <w:b/>
          <w:sz w:val="32"/>
          <w:szCs w:val="32"/>
        </w:rPr>
        <w:t>Equidato</w:t>
      </w:r>
      <w:proofErr w:type="spellEnd"/>
      <w:r>
        <w:rPr>
          <w:b/>
          <w:sz w:val="32"/>
          <w:szCs w:val="32"/>
        </w:rPr>
        <w:t xml:space="preserve"> will present to</w:t>
      </w:r>
      <w:r w:rsidR="00A97281">
        <w:rPr>
          <w:b/>
          <w:sz w:val="32"/>
          <w:szCs w:val="32"/>
        </w:rPr>
        <w:t xml:space="preserve"> the </w:t>
      </w:r>
      <w:r w:rsidR="00A97281" w:rsidRPr="00377C22">
        <w:rPr>
          <w:b/>
          <w:sz w:val="32"/>
          <w:szCs w:val="32"/>
        </w:rPr>
        <w:t xml:space="preserve">NEWMATEC 2018 </w:t>
      </w:r>
      <w:r w:rsidR="005F070C">
        <w:rPr>
          <w:b/>
          <w:sz w:val="32"/>
          <w:szCs w:val="32"/>
        </w:rPr>
        <w:t>C</w:t>
      </w:r>
      <w:r w:rsidR="00A97281">
        <w:rPr>
          <w:b/>
          <w:sz w:val="32"/>
          <w:szCs w:val="32"/>
        </w:rPr>
        <w:t>onference</w:t>
      </w:r>
      <w:r w:rsidR="00B93F6E">
        <w:rPr>
          <w:b/>
          <w:sz w:val="32"/>
          <w:szCs w:val="32"/>
        </w:rPr>
        <w:t xml:space="preserve"> </w:t>
      </w:r>
      <w:r w:rsidR="00A22B68">
        <w:rPr>
          <w:b/>
          <w:sz w:val="32"/>
          <w:szCs w:val="32"/>
        </w:rPr>
        <w:t>the</w:t>
      </w:r>
      <w:r w:rsidR="00B93F6E">
        <w:rPr>
          <w:b/>
          <w:sz w:val="32"/>
          <w:szCs w:val="32"/>
        </w:rPr>
        <w:t xml:space="preserve"> u</w:t>
      </w:r>
      <w:r w:rsidR="004E6532">
        <w:rPr>
          <w:b/>
          <w:sz w:val="32"/>
          <w:szCs w:val="32"/>
        </w:rPr>
        <w:t xml:space="preserve">nique concept of </w:t>
      </w:r>
      <w:proofErr w:type="spellStart"/>
      <w:r w:rsidR="00A22B68">
        <w:rPr>
          <w:b/>
          <w:sz w:val="32"/>
          <w:szCs w:val="32"/>
        </w:rPr>
        <w:t>blockchain</w:t>
      </w:r>
      <w:proofErr w:type="spellEnd"/>
      <w:r w:rsidR="00A22B68">
        <w:rPr>
          <w:b/>
          <w:sz w:val="32"/>
          <w:szCs w:val="32"/>
        </w:rPr>
        <w:t xml:space="preserve"> technology supporting </w:t>
      </w:r>
      <w:r w:rsidR="004E6532">
        <w:rPr>
          <w:b/>
          <w:sz w:val="32"/>
          <w:szCs w:val="32"/>
        </w:rPr>
        <w:t>automotive supply chain management</w:t>
      </w:r>
    </w:p>
    <w:p w14:paraId="70464D3F" w14:textId="77777777" w:rsidR="00A22B68" w:rsidRPr="00377C22" w:rsidRDefault="00A22B68" w:rsidP="00A541FE">
      <w:pPr>
        <w:jc w:val="both"/>
        <w:rPr>
          <w:sz w:val="22"/>
          <w:szCs w:val="22"/>
        </w:rPr>
      </w:pPr>
    </w:p>
    <w:p w14:paraId="195A5864" w14:textId="239EAFBC" w:rsidR="00AF68B1" w:rsidRPr="00377C22" w:rsidRDefault="00731446" w:rsidP="00A541FE">
      <w:pPr>
        <w:jc w:val="both"/>
        <w:rPr>
          <w:b/>
          <w:sz w:val="22"/>
          <w:szCs w:val="22"/>
        </w:rPr>
      </w:pPr>
      <w:r w:rsidRPr="00377C22">
        <w:rPr>
          <w:b/>
          <w:sz w:val="22"/>
          <w:szCs w:val="22"/>
        </w:rPr>
        <w:t>Ernst &amp; Young (</w:t>
      </w:r>
      <w:r w:rsidR="00AF68B1" w:rsidRPr="00377C22">
        <w:rPr>
          <w:b/>
          <w:sz w:val="22"/>
          <w:szCs w:val="22"/>
        </w:rPr>
        <w:t>EY</w:t>
      </w:r>
      <w:r w:rsidRPr="00377C22">
        <w:rPr>
          <w:b/>
          <w:sz w:val="22"/>
          <w:szCs w:val="22"/>
        </w:rPr>
        <w:t>)</w:t>
      </w:r>
      <w:r w:rsidR="00030CD0" w:rsidRPr="00377C22">
        <w:rPr>
          <w:b/>
          <w:sz w:val="22"/>
          <w:szCs w:val="22"/>
        </w:rPr>
        <w:t xml:space="preserve"> a</w:t>
      </w:r>
      <w:r w:rsidR="00B93F6E">
        <w:rPr>
          <w:b/>
          <w:sz w:val="22"/>
          <w:szCs w:val="22"/>
        </w:rPr>
        <w:t>nd</w:t>
      </w:r>
      <w:r w:rsidR="008C7A56" w:rsidRPr="00377C22">
        <w:rPr>
          <w:b/>
          <w:sz w:val="22"/>
          <w:szCs w:val="22"/>
        </w:rPr>
        <w:t> </w:t>
      </w:r>
      <w:proofErr w:type="spellStart"/>
      <w:r w:rsidR="00030CD0" w:rsidRPr="00377C22">
        <w:rPr>
          <w:b/>
          <w:sz w:val="22"/>
          <w:szCs w:val="22"/>
        </w:rPr>
        <w:t>Equidato</w:t>
      </w:r>
      <w:proofErr w:type="spellEnd"/>
      <w:r w:rsidR="008C7A56" w:rsidRPr="00377C22">
        <w:rPr>
          <w:b/>
          <w:sz w:val="22"/>
          <w:szCs w:val="22"/>
        </w:rPr>
        <w:t xml:space="preserve"> Technologies AG (</w:t>
      </w:r>
      <w:proofErr w:type="spellStart"/>
      <w:r w:rsidR="008C7A56" w:rsidRPr="00377C22">
        <w:rPr>
          <w:b/>
          <w:sz w:val="22"/>
          <w:szCs w:val="22"/>
        </w:rPr>
        <w:t>Equidato</w:t>
      </w:r>
      <w:proofErr w:type="spellEnd"/>
      <w:r w:rsidR="008C7A56" w:rsidRPr="00377C22">
        <w:rPr>
          <w:b/>
          <w:sz w:val="22"/>
          <w:szCs w:val="22"/>
        </w:rPr>
        <w:t>)</w:t>
      </w:r>
      <w:r w:rsidR="00AF68B1" w:rsidRPr="00377C22">
        <w:rPr>
          <w:b/>
          <w:sz w:val="22"/>
          <w:szCs w:val="22"/>
        </w:rPr>
        <w:t xml:space="preserve"> </w:t>
      </w:r>
      <w:r w:rsidR="00B93F6E">
        <w:rPr>
          <w:b/>
          <w:sz w:val="22"/>
          <w:szCs w:val="22"/>
        </w:rPr>
        <w:t xml:space="preserve">are pleased to announce that at the </w:t>
      </w:r>
      <w:r w:rsidR="00DE7CD6" w:rsidRPr="00377C22">
        <w:rPr>
          <w:b/>
          <w:sz w:val="22"/>
          <w:szCs w:val="22"/>
        </w:rPr>
        <w:t>NEWMATEC</w:t>
      </w:r>
      <w:r w:rsidR="00030CD0" w:rsidRPr="00377C22">
        <w:rPr>
          <w:b/>
          <w:sz w:val="22"/>
          <w:szCs w:val="22"/>
        </w:rPr>
        <w:t xml:space="preserve"> 2018</w:t>
      </w:r>
      <w:r w:rsidR="00DE7CD6" w:rsidRPr="00377C22">
        <w:rPr>
          <w:b/>
          <w:sz w:val="22"/>
          <w:szCs w:val="22"/>
        </w:rPr>
        <w:t xml:space="preserve"> </w:t>
      </w:r>
      <w:r w:rsidR="005F070C">
        <w:rPr>
          <w:b/>
          <w:sz w:val="22"/>
          <w:szCs w:val="22"/>
        </w:rPr>
        <w:t xml:space="preserve">Conference </w:t>
      </w:r>
      <w:r w:rsidR="00A133C8" w:rsidRPr="00377C22">
        <w:rPr>
          <w:b/>
          <w:sz w:val="22"/>
          <w:szCs w:val="22"/>
        </w:rPr>
        <w:t>(13</w:t>
      </w:r>
      <w:r w:rsidR="005F070C">
        <w:rPr>
          <w:b/>
          <w:sz w:val="22"/>
          <w:szCs w:val="22"/>
        </w:rPr>
        <w:t xml:space="preserve"> to</w:t>
      </w:r>
      <w:r w:rsidR="00A133C8" w:rsidRPr="00377C22">
        <w:rPr>
          <w:b/>
          <w:sz w:val="22"/>
          <w:szCs w:val="22"/>
        </w:rPr>
        <w:t xml:space="preserve"> 14</w:t>
      </w:r>
      <w:r w:rsidR="005F070C">
        <w:rPr>
          <w:b/>
          <w:sz w:val="22"/>
          <w:szCs w:val="22"/>
        </w:rPr>
        <w:t xml:space="preserve"> March</w:t>
      </w:r>
      <w:r w:rsidR="00A133C8" w:rsidRPr="00377C22">
        <w:rPr>
          <w:b/>
          <w:sz w:val="22"/>
          <w:szCs w:val="22"/>
        </w:rPr>
        <w:t xml:space="preserve"> 2018, </w:t>
      </w:r>
      <w:proofErr w:type="spellStart"/>
      <w:r w:rsidR="00A133C8" w:rsidRPr="00377C22">
        <w:rPr>
          <w:b/>
          <w:sz w:val="22"/>
          <w:szCs w:val="22"/>
        </w:rPr>
        <w:t>Partizán</w:t>
      </w:r>
      <w:proofErr w:type="spellEnd"/>
      <w:r w:rsidR="00965B57">
        <w:rPr>
          <w:b/>
          <w:sz w:val="22"/>
          <w:szCs w:val="22"/>
        </w:rPr>
        <w:t xml:space="preserve"> Hotel, </w:t>
      </w:r>
      <w:proofErr w:type="spellStart"/>
      <w:r w:rsidR="00A133C8" w:rsidRPr="00377C22">
        <w:rPr>
          <w:b/>
          <w:sz w:val="22"/>
          <w:szCs w:val="22"/>
        </w:rPr>
        <w:t>Tále</w:t>
      </w:r>
      <w:proofErr w:type="spellEnd"/>
      <w:r w:rsidR="00A133C8" w:rsidRPr="00377C22">
        <w:rPr>
          <w:b/>
          <w:sz w:val="22"/>
          <w:szCs w:val="22"/>
        </w:rPr>
        <w:t>)</w:t>
      </w:r>
      <w:r w:rsidR="005F070C">
        <w:rPr>
          <w:b/>
          <w:sz w:val="22"/>
          <w:szCs w:val="22"/>
        </w:rPr>
        <w:t xml:space="preserve"> </w:t>
      </w:r>
      <w:r w:rsidR="00B93F6E">
        <w:rPr>
          <w:b/>
          <w:sz w:val="22"/>
          <w:szCs w:val="22"/>
        </w:rPr>
        <w:t xml:space="preserve">they </w:t>
      </w:r>
      <w:r w:rsidR="00FB3BAA">
        <w:rPr>
          <w:b/>
          <w:sz w:val="22"/>
          <w:szCs w:val="22"/>
        </w:rPr>
        <w:t>will</w:t>
      </w:r>
      <w:r w:rsidR="00B93F6E">
        <w:rPr>
          <w:b/>
          <w:sz w:val="22"/>
          <w:szCs w:val="22"/>
        </w:rPr>
        <w:t xml:space="preserve"> jointly present a concept of automotive supply chain management support using </w:t>
      </w:r>
      <w:proofErr w:type="spellStart"/>
      <w:r w:rsidR="00B93F6E">
        <w:rPr>
          <w:b/>
          <w:sz w:val="22"/>
          <w:szCs w:val="22"/>
        </w:rPr>
        <w:t>blockchain</w:t>
      </w:r>
      <w:proofErr w:type="spellEnd"/>
      <w:r w:rsidR="00B93F6E">
        <w:rPr>
          <w:b/>
          <w:sz w:val="22"/>
          <w:szCs w:val="22"/>
        </w:rPr>
        <w:t xml:space="preserve"> technology</w:t>
      </w:r>
      <w:r w:rsidR="00A133C8" w:rsidRPr="00377C22">
        <w:rPr>
          <w:b/>
          <w:sz w:val="22"/>
          <w:szCs w:val="22"/>
        </w:rPr>
        <w:t>.</w:t>
      </w:r>
      <w:bookmarkEnd w:id="0"/>
    </w:p>
    <w:p w14:paraId="39FDBA76" w14:textId="77777777" w:rsidR="00AF68B1" w:rsidRPr="00377C22" w:rsidRDefault="00AF68B1" w:rsidP="00A541FE">
      <w:pPr>
        <w:jc w:val="both"/>
        <w:rPr>
          <w:sz w:val="22"/>
          <w:szCs w:val="22"/>
        </w:rPr>
      </w:pPr>
    </w:p>
    <w:p w14:paraId="55E71B4E" w14:textId="7687511B" w:rsidR="00EF18FF" w:rsidRPr="00377C22" w:rsidRDefault="00B93F6E" w:rsidP="00A541FE">
      <w:pPr>
        <w:jc w:val="both"/>
        <w:rPr>
          <w:sz w:val="22"/>
          <w:szCs w:val="22"/>
        </w:rPr>
      </w:pPr>
      <w:r>
        <w:rPr>
          <w:sz w:val="22"/>
          <w:szCs w:val="22"/>
        </w:rPr>
        <w:t>One of the biggest challenges which car makers currently face is undoubtedly the management of supplier relations</w:t>
      </w:r>
      <w:r w:rsidR="00994D9B" w:rsidRPr="00377C22">
        <w:rPr>
          <w:sz w:val="22"/>
          <w:szCs w:val="22"/>
        </w:rPr>
        <w:t xml:space="preserve">. </w:t>
      </w:r>
      <w:r w:rsidR="001C270E">
        <w:rPr>
          <w:sz w:val="22"/>
          <w:szCs w:val="22"/>
        </w:rPr>
        <w:t xml:space="preserve">Manufacturers and large suppliers at higher supply chain levels typically use robust ERP systems, whereas suppliers at lower levels of the chain </w:t>
      </w:r>
      <w:r w:rsidR="00EB2B64">
        <w:rPr>
          <w:sz w:val="22"/>
          <w:szCs w:val="22"/>
        </w:rPr>
        <w:t>use</w:t>
      </w:r>
      <w:r w:rsidR="005F070C">
        <w:rPr>
          <w:sz w:val="22"/>
          <w:szCs w:val="22"/>
        </w:rPr>
        <w:t xml:space="preserve"> less</w:t>
      </w:r>
      <w:r w:rsidR="001C270E">
        <w:rPr>
          <w:sz w:val="22"/>
          <w:szCs w:val="22"/>
        </w:rPr>
        <w:t xml:space="preserve"> sophisticated</w:t>
      </w:r>
      <w:r w:rsidR="00EB2B64">
        <w:rPr>
          <w:sz w:val="22"/>
          <w:szCs w:val="22"/>
        </w:rPr>
        <w:t xml:space="preserve"> solutions </w:t>
      </w:r>
      <w:r w:rsidR="001C270E">
        <w:rPr>
          <w:sz w:val="22"/>
          <w:szCs w:val="22"/>
        </w:rPr>
        <w:t xml:space="preserve">or even office applications. </w:t>
      </w:r>
      <w:r w:rsidR="00B56DB6" w:rsidRPr="00377C22">
        <w:rPr>
          <w:sz w:val="22"/>
          <w:szCs w:val="22"/>
        </w:rPr>
        <w:t>Heterog</w:t>
      </w:r>
      <w:r w:rsidR="001C270E">
        <w:rPr>
          <w:sz w:val="22"/>
          <w:szCs w:val="22"/>
        </w:rPr>
        <w:t>eneity and interconnectivity of IT environments and</w:t>
      </w:r>
      <w:r w:rsidR="003F2051">
        <w:rPr>
          <w:sz w:val="22"/>
          <w:szCs w:val="22"/>
        </w:rPr>
        <w:t> </w:t>
      </w:r>
      <w:r w:rsidR="001C270E">
        <w:rPr>
          <w:sz w:val="22"/>
          <w:szCs w:val="22"/>
        </w:rPr>
        <w:t xml:space="preserve">insufficient visibility of relevant information among individual actors in the supply chain </w:t>
      </w:r>
      <w:r w:rsidR="001D5A92">
        <w:rPr>
          <w:sz w:val="22"/>
          <w:szCs w:val="22"/>
        </w:rPr>
        <w:t xml:space="preserve">represent </w:t>
      </w:r>
      <w:r w:rsidR="005F070C">
        <w:rPr>
          <w:sz w:val="22"/>
          <w:szCs w:val="22"/>
        </w:rPr>
        <w:t xml:space="preserve">the </w:t>
      </w:r>
      <w:r w:rsidR="001D5A92">
        <w:rPr>
          <w:sz w:val="22"/>
          <w:szCs w:val="22"/>
        </w:rPr>
        <w:t>main technical problems requir</w:t>
      </w:r>
      <w:r w:rsidR="005F070C">
        <w:rPr>
          <w:sz w:val="22"/>
          <w:szCs w:val="22"/>
        </w:rPr>
        <w:t>ing</w:t>
      </w:r>
      <w:r w:rsidR="001D5A92">
        <w:rPr>
          <w:sz w:val="22"/>
          <w:szCs w:val="22"/>
        </w:rPr>
        <w:t xml:space="preserve"> a response</w:t>
      </w:r>
      <w:r w:rsidR="00B21133" w:rsidRPr="00377C22">
        <w:rPr>
          <w:sz w:val="22"/>
          <w:szCs w:val="22"/>
        </w:rPr>
        <w:t>.</w:t>
      </w:r>
    </w:p>
    <w:p w14:paraId="1E0F6265" w14:textId="77777777" w:rsidR="00EF18FF" w:rsidRPr="00377C22" w:rsidRDefault="00EF18FF" w:rsidP="00A541FE">
      <w:pPr>
        <w:jc w:val="both"/>
        <w:rPr>
          <w:sz w:val="22"/>
          <w:szCs w:val="22"/>
        </w:rPr>
      </w:pPr>
    </w:p>
    <w:p w14:paraId="4F3E751D" w14:textId="160CAF62" w:rsidR="00BF7198" w:rsidRPr="00377C22" w:rsidRDefault="001D5A92" w:rsidP="00BF7198">
      <w:pPr>
        <w:jc w:val="both"/>
        <w:rPr>
          <w:sz w:val="22"/>
          <w:szCs w:val="22"/>
        </w:rPr>
      </w:pPr>
      <w:r>
        <w:rPr>
          <w:sz w:val="22"/>
          <w:szCs w:val="22"/>
        </w:rPr>
        <w:t xml:space="preserve">One of the possible solutions seems to be the use of innovative </w:t>
      </w:r>
      <w:proofErr w:type="spellStart"/>
      <w:r>
        <w:rPr>
          <w:sz w:val="22"/>
          <w:szCs w:val="22"/>
        </w:rPr>
        <w:t>blockchain</w:t>
      </w:r>
      <w:proofErr w:type="spellEnd"/>
      <w:r>
        <w:rPr>
          <w:sz w:val="22"/>
          <w:szCs w:val="22"/>
        </w:rPr>
        <w:t xml:space="preserve"> technology</w:t>
      </w:r>
      <w:r w:rsidR="003B4538">
        <w:rPr>
          <w:sz w:val="22"/>
          <w:szCs w:val="22"/>
        </w:rPr>
        <w:t>,</w:t>
      </w:r>
      <w:r>
        <w:rPr>
          <w:sz w:val="22"/>
          <w:szCs w:val="22"/>
        </w:rPr>
        <w:t xml:space="preserve"> which </w:t>
      </w:r>
      <w:r w:rsidR="005F070C">
        <w:rPr>
          <w:sz w:val="22"/>
          <w:szCs w:val="22"/>
        </w:rPr>
        <w:t>includes</w:t>
      </w:r>
      <w:r>
        <w:rPr>
          <w:sz w:val="22"/>
          <w:szCs w:val="22"/>
        </w:rPr>
        <w:t xml:space="preserve"> </w:t>
      </w:r>
      <w:r w:rsidR="00A97281">
        <w:rPr>
          <w:sz w:val="22"/>
          <w:szCs w:val="22"/>
        </w:rPr>
        <w:t>feature</w:t>
      </w:r>
      <w:r>
        <w:rPr>
          <w:sz w:val="22"/>
          <w:szCs w:val="22"/>
        </w:rPr>
        <w:t>s such</w:t>
      </w:r>
      <w:r w:rsidR="00965B57">
        <w:rPr>
          <w:sz w:val="22"/>
          <w:szCs w:val="22"/>
        </w:rPr>
        <w:t xml:space="preserve"> as a shared</w:t>
      </w:r>
      <w:r>
        <w:rPr>
          <w:sz w:val="22"/>
          <w:szCs w:val="22"/>
        </w:rPr>
        <w:t xml:space="preserve"> ledger of transactions, ensur</w:t>
      </w:r>
      <w:r w:rsidR="002D00EE">
        <w:rPr>
          <w:sz w:val="22"/>
          <w:szCs w:val="22"/>
        </w:rPr>
        <w:t>ed</w:t>
      </w:r>
      <w:r>
        <w:rPr>
          <w:sz w:val="22"/>
          <w:szCs w:val="22"/>
        </w:rPr>
        <w:t xml:space="preserve"> trust without the need for</w:t>
      </w:r>
      <w:r w:rsidR="003F2051">
        <w:rPr>
          <w:sz w:val="22"/>
          <w:szCs w:val="22"/>
        </w:rPr>
        <w:t> </w:t>
      </w:r>
      <w:r>
        <w:rPr>
          <w:sz w:val="22"/>
          <w:szCs w:val="22"/>
        </w:rPr>
        <w:t>central authority, a shared consensus principle</w:t>
      </w:r>
      <w:r w:rsidR="00A97281">
        <w:rPr>
          <w:sz w:val="22"/>
          <w:szCs w:val="22"/>
        </w:rPr>
        <w:t xml:space="preserve"> and</w:t>
      </w:r>
      <w:r>
        <w:rPr>
          <w:sz w:val="22"/>
          <w:szCs w:val="22"/>
        </w:rPr>
        <w:t xml:space="preserve"> </w:t>
      </w:r>
      <w:r w:rsidR="00A97281">
        <w:rPr>
          <w:sz w:val="22"/>
          <w:szCs w:val="22"/>
        </w:rPr>
        <w:t xml:space="preserve">a timestamp. Last but not least, </w:t>
      </w:r>
      <w:proofErr w:type="spellStart"/>
      <w:r w:rsidR="00A97281">
        <w:rPr>
          <w:sz w:val="22"/>
          <w:szCs w:val="22"/>
        </w:rPr>
        <w:t>blockchain</w:t>
      </w:r>
      <w:proofErr w:type="spellEnd"/>
      <w:r w:rsidR="00A97281">
        <w:rPr>
          <w:sz w:val="22"/>
          <w:szCs w:val="22"/>
        </w:rPr>
        <w:t xml:space="preserve"> technology is capable of ensuring </w:t>
      </w:r>
      <w:r w:rsidR="005F070C">
        <w:rPr>
          <w:sz w:val="22"/>
          <w:szCs w:val="22"/>
        </w:rPr>
        <w:t xml:space="preserve">the </w:t>
      </w:r>
      <w:r w:rsidR="00A97281">
        <w:rPr>
          <w:sz w:val="22"/>
          <w:szCs w:val="22"/>
        </w:rPr>
        <w:t>availability, scalability, irreversibility and</w:t>
      </w:r>
      <w:r w:rsidR="003F2051">
        <w:rPr>
          <w:sz w:val="22"/>
          <w:szCs w:val="22"/>
        </w:rPr>
        <w:t> </w:t>
      </w:r>
      <w:r w:rsidR="00A97281">
        <w:rPr>
          <w:sz w:val="22"/>
          <w:szCs w:val="22"/>
        </w:rPr>
        <w:t>retrospective verifiability of transactions using the most advanced cryptographic algorithms</w:t>
      </w:r>
      <w:r w:rsidR="00BF7198" w:rsidRPr="00377C22">
        <w:rPr>
          <w:sz w:val="22"/>
          <w:szCs w:val="22"/>
        </w:rPr>
        <w:t>.</w:t>
      </w:r>
    </w:p>
    <w:p w14:paraId="2A1FAAC2" w14:textId="77777777" w:rsidR="0000007B" w:rsidRPr="00377C22" w:rsidRDefault="0000007B" w:rsidP="00A541FE">
      <w:pPr>
        <w:jc w:val="both"/>
        <w:rPr>
          <w:sz w:val="22"/>
          <w:szCs w:val="22"/>
        </w:rPr>
      </w:pPr>
    </w:p>
    <w:p w14:paraId="1BE6AA6C" w14:textId="674FDECA" w:rsidR="00BF7198" w:rsidRPr="00377C22" w:rsidRDefault="00A97281" w:rsidP="00A541FE">
      <w:pPr>
        <w:jc w:val="both"/>
        <w:rPr>
          <w:sz w:val="22"/>
          <w:szCs w:val="22"/>
        </w:rPr>
      </w:pPr>
      <w:r>
        <w:rPr>
          <w:sz w:val="22"/>
          <w:szCs w:val="22"/>
        </w:rPr>
        <w:t xml:space="preserve">The specific concept of </w:t>
      </w:r>
      <w:proofErr w:type="spellStart"/>
      <w:r w:rsidR="002D00EE">
        <w:rPr>
          <w:sz w:val="22"/>
          <w:szCs w:val="22"/>
        </w:rPr>
        <w:t>blockchain</w:t>
      </w:r>
      <w:proofErr w:type="spellEnd"/>
      <w:r w:rsidR="002D00EE">
        <w:rPr>
          <w:sz w:val="22"/>
          <w:szCs w:val="22"/>
        </w:rPr>
        <w:t xml:space="preserve"> technology use in automotive supply chain management is being jointly developed by</w:t>
      </w:r>
      <w:r w:rsidR="002273A1" w:rsidRPr="00377C22">
        <w:rPr>
          <w:sz w:val="22"/>
          <w:szCs w:val="22"/>
        </w:rPr>
        <w:t xml:space="preserve"> EY, </w:t>
      </w:r>
      <w:r w:rsidR="002D00EE">
        <w:rPr>
          <w:sz w:val="22"/>
          <w:szCs w:val="22"/>
        </w:rPr>
        <w:t>a global leader in provision of professional advisory services, and</w:t>
      </w:r>
      <w:r w:rsidR="003F2051">
        <w:rPr>
          <w:sz w:val="22"/>
          <w:szCs w:val="22"/>
        </w:rPr>
        <w:t> </w:t>
      </w:r>
      <w:proofErr w:type="spellStart"/>
      <w:r w:rsidR="002273A1" w:rsidRPr="00377C22">
        <w:rPr>
          <w:sz w:val="22"/>
          <w:szCs w:val="22"/>
        </w:rPr>
        <w:t>Equidato</w:t>
      </w:r>
      <w:proofErr w:type="spellEnd"/>
      <w:r w:rsidR="002273A1" w:rsidRPr="00377C22">
        <w:rPr>
          <w:sz w:val="22"/>
          <w:szCs w:val="22"/>
        </w:rPr>
        <w:t xml:space="preserve">, </w:t>
      </w:r>
      <w:r w:rsidR="002D00EE">
        <w:rPr>
          <w:sz w:val="22"/>
          <w:szCs w:val="22"/>
        </w:rPr>
        <w:t xml:space="preserve">a technology company developing the </w:t>
      </w:r>
      <w:proofErr w:type="spellStart"/>
      <w:r w:rsidR="00F41BE3" w:rsidRPr="00377C22">
        <w:rPr>
          <w:sz w:val="22"/>
          <w:szCs w:val="22"/>
        </w:rPr>
        <w:t>SophiaTX</w:t>
      </w:r>
      <w:proofErr w:type="spellEnd"/>
      <w:r w:rsidR="00F41BE3" w:rsidRPr="00377C22">
        <w:rPr>
          <w:sz w:val="22"/>
          <w:szCs w:val="22"/>
        </w:rPr>
        <w:t xml:space="preserve"> </w:t>
      </w:r>
      <w:proofErr w:type="spellStart"/>
      <w:r w:rsidR="00F41BE3" w:rsidRPr="00377C22">
        <w:rPr>
          <w:sz w:val="22"/>
          <w:szCs w:val="22"/>
        </w:rPr>
        <w:t>Blockchain</w:t>
      </w:r>
      <w:proofErr w:type="spellEnd"/>
      <w:r w:rsidR="00F41BE3" w:rsidRPr="00377C22">
        <w:rPr>
          <w:sz w:val="22"/>
          <w:szCs w:val="22"/>
        </w:rPr>
        <w:t xml:space="preserve"> </w:t>
      </w:r>
      <w:r w:rsidR="002D00EE">
        <w:rPr>
          <w:sz w:val="22"/>
          <w:szCs w:val="22"/>
        </w:rPr>
        <w:t>platform</w:t>
      </w:r>
      <w:r w:rsidR="005F070C">
        <w:rPr>
          <w:sz w:val="22"/>
          <w:szCs w:val="22"/>
        </w:rPr>
        <w:t>,</w:t>
      </w:r>
      <w:r w:rsidR="002D00EE">
        <w:rPr>
          <w:sz w:val="22"/>
          <w:szCs w:val="22"/>
        </w:rPr>
        <w:t xml:space="preserve"> focused on</w:t>
      </w:r>
      <w:r w:rsidR="003F2051">
        <w:rPr>
          <w:sz w:val="22"/>
          <w:szCs w:val="22"/>
        </w:rPr>
        <w:t> </w:t>
      </w:r>
      <w:r w:rsidR="002D00EE">
        <w:rPr>
          <w:sz w:val="22"/>
          <w:szCs w:val="22"/>
        </w:rPr>
        <w:t xml:space="preserve">integration of </w:t>
      </w:r>
      <w:proofErr w:type="spellStart"/>
      <w:r w:rsidR="002D00EE">
        <w:rPr>
          <w:sz w:val="22"/>
          <w:szCs w:val="22"/>
        </w:rPr>
        <w:t>blockchain</w:t>
      </w:r>
      <w:proofErr w:type="spellEnd"/>
      <w:r w:rsidR="002D00EE">
        <w:rPr>
          <w:sz w:val="22"/>
          <w:szCs w:val="22"/>
        </w:rPr>
        <w:t xml:space="preserve"> with enterprise </w:t>
      </w:r>
      <w:r w:rsidR="00965B57">
        <w:rPr>
          <w:sz w:val="22"/>
          <w:szCs w:val="22"/>
        </w:rPr>
        <w:t xml:space="preserve">systems of </w:t>
      </w:r>
      <w:r w:rsidR="003B4538">
        <w:rPr>
          <w:sz w:val="22"/>
          <w:szCs w:val="22"/>
        </w:rPr>
        <w:t xml:space="preserve">the </w:t>
      </w:r>
      <w:r w:rsidR="00965B57">
        <w:rPr>
          <w:sz w:val="22"/>
          <w:szCs w:val="22"/>
        </w:rPr>
        <w:t xml:space="preserve">ERP </w:t>
      </w:r>
      <w:r w:rsidR="002D00EE">
        <w:rPr>
          <w:sz w:val="22"/>
          <w:szCs w:val="22"/>
        </w:rPr>
        <w:t>type</w:t>
      </w:r>
      <w:r w:rsidR="00F41BE3" w:rsidRPr="00377C22">
        <w:rPr>
          <w:sz w:val="22"/>
          <w:szCs w:val="22"/>
        </w:rPr>
        <w:t>.</w:t>
      </w:r>
      <w:r w:rsidR="00E14C11" w:rsidRPr="00377C22">
        <w:rPr>
          <w:sz w:val="22"/>
          <w:szCs w:val="22"/>
        </w:rPr>
        <w:t xml:space="preserve"> </w:t>
      </w:r>
      <w:r w:rsidR="002D00EE">
        <w:rPr>
          <w:sz w:val="22"/>
          <w:szCs w:val="22"/>
        </w:rPr>
        <w:t>The companies plan to</w:t>
      </w:r>
      <w:r w:rsidR="003F2051">
        <w:rPr>
          <w:sz w:val="22"/>
          <w:szCs w:val="22"/>
        </w:rPr>
        <w:t> </w:t>
      </w:r>
      <w:r w:rsidR="002D00EE">
        <w:rPr>
          <w:sz w:val="22"/>
          <w:szCs w:val="22"/>
        </w:rPr>
        <w:t xml:space="preserve">present their concept at the </w:t>
      </w:r>
      <w:r w:rsidR="00377C3B" w:rsidRPr="00377C22">
        <w:rPr>
          <w:sz w:val="22"/>
          <w:szCs w:val="22"/>
        </w:rPr>
        <w:t>NEWMATEC 2018</w:t>
      </w:r>
      <w:r w:rsidR="002D00EE">
        <w:rPr>
          <w:sz w:val="22"/>
          <w:szCs w:val="22"/>
        </w:rPr>
        <w:t xml:space="preserve"> </w:t>
      </w:r>
      <w:r w:rsidR="003B4538">
        <w:rPr>
          <w:sz w:val="22"/>
          <w:szCs w:val="22"/>
        </w:rPr>
        <w:t>C</w:t>
      </w:r>
      <w:r w:rsidR="002D00EE">
        <w:rPr>
          <w:sz w:val="22"/>
          <w:szCs w:val="22"/>
        </w:rPr>
        <w:t>onference</w:t>
      </w:r>
      <w:r w:rsidR="00377C3B" w:rsidRPr="00377C22">
        <w:rPr>
          <w:sz w:val="22"/>
          <w:szCs w:val="22"/>
        </w:rPr>
        <w:t xml:space="preserve">, </w:t>
      </w:r>
      <w:r w:rsidR="002D00EE">
        <w:rPr>
          <w:sz w:val="22"/>
          <w:szCs w:val="22"/>
        </w:rPr>
        <w:t>which will take place on</w:t>
      </w:r>
      <w:r w:rsidR="003F2051">
        <w:rPr>
          <w:sz w:val="22"/>
          <w:szCs w:val="22"/>
        </w:rPr>
        <w:t> </w:t>
      </w:r>
      <w:r w:rsidR="002D00EE">
        <w:rPr>
          <w:sz w:val="22"/>
          <w:szCs w:val="22"/>
        </w:rPr>
        <w:t>13</w:t>
      </w:r>
      <w:r w:rsidR="003F2051">
        <w:rPr>
          <w:sz w:val="22"/>
          <w:szCs w:val="22"/>
        </w:rPr>
        <w:t> </w:t>
      </w:r>
      <w:r w:rsidR="00965B57">
        <w:rPr>
          <w:sz w:val="22"/>
          <w:szCs w:val="22"/>
        </w:rPr>
        <w:t>and</w:t>
      </w:r>
      <w:r w:rsidR="003F2051">
        <w:rPr>
          <w:sz w:val="22"/>
          <w:szCs w:val="22"/>
        </w:rPr>
        <w:t> </w:t>
      </w:r>
      <w:r w:rsidR="00965B57">
        <w:rPr>
          <w:sz w:val="22"/>
          <w:szCs w:val="22"/>
        </w:rPr>
        <w:t>14</w:t>
      </w:r>
      <w:r w:rsidR="003F2051">
        <w:rPr>
          <w:sz w:val="22"/>
          <w:szCs w:val="22"/>
        </w:rPr>
        <w:t> </w:t>
      </w:r>
      <w:r w:rsidR="00965B57">
        <w:rPr>
          <w:sz w:val="22"/>
          <w:szCs w:val="22"/>
        </w:rPr>
        <w:t xml:space="preserve">March 2018 </w:t>
      </w:r>
      <w:r w:rsidR="005F070C">
        <w:rPr>
          <w:sz w:val="22"/>
          <w:szCs w:val="22"/>
        </w:rPr>
        <w:t>at the</w:t>
      </w:r>
      <w:r w:rsidR="00965B57">
        <w:rPr>
          <w:sz w:val="22"/>
          <w:szCs w:val="22"/>
        </w:rPr>
        <w:t xml:space="preserve"> </w:t>
      </w:r>
      <w:proofErr w:type="spellStart"/>
      <w:r w:rsidR="00965B57">
        <w:rPr>
          <w:sz w:val="22"/>
          <w:szCs w:val="22"/>
        </w:rPr>
        <w:t>Partizán</w:t>
      </w:r>
      <w:proofErr w:type="spellEnd"/>
      <w:r w:rsidR="00965B57">
        <w:rPr>
          <w:sz w:val="22"/>
          <w:szCs w:val="22"/>
        </w:rPr>
        <w:t xml:space="preserve"> H</w:t>
      </w:r>
      <w:r w:rsidR="002D00EE">
        <w:rPr>
          <w:sz w:val="22"/>
          <w:szCs w:val="22"/>
        </w:rPr>
        <w:t xml:space="preserve">otel in </w:t>
      </w:r>
      <w:proofErr w:type="spellStart"/>
      <w:r w:rsidR="002D00EE">
        <w:rPr>
          <w:sz w:val="22"/>
          <w:szCs w:val="22"/>
        </w:rPr>
        <w:t>Tále</w:t>
      </w:r>
      <w:proofErr w:type="spellEnd"/>
      <w:r w:rsidR="00377C3B" w:rsidRPr="00377C22">
        <w:rPr>
          <w:sz w:val="22"/>
          <w:szCs w:val="22"/>
        </w:rPr>
        <w:t>.</w:t>
      </w:r>
    </w:p>
    <w:p w14:paraId="307C3061" w14:textId="77777777" w:rsidR="002B46DF" w:rsidRDefault="002B46DF" w:rsidP="00F41BE3">
      <w:pPr>
        <w:jc w:val="both"/>
        <w:rPr>
          <w:sz w:val="22"/>
          <w:szCs w:val="22"/>
        </w:rPr>
      </w:pPr>
    </w:p>
    <w:p w14:paraId="49C6B528" w14:textId="48A95684" w:rsidR="00F41BE3" w:rsidRPr="00377C22" w:rsidRDefault="002E3CE7" w:rsidP="00F41BE3">
      <w:pPr>
        <w:jc w:val="both"/>
        <w:rPr>
          <w:sz w:val="22"/>
          <w:szCs w:val="22"/>
        </w:rPr>
      </w:pPr>
      <w:r>
        <w:rPr>
          <w:i/>
          <w:sz w:val="22"/>
          <w:szCs w:val="22"/>
        </w:rPr>
        <w:t>“</w:t>
      </w:r>
      <w:r w:rsidRPr="002E3CE7">
        <w:rPr>
          <w:i/>
          <w:sz w:val="22"/>
          <w:szCs w:val="22"/>
        </w:rPr>
        <w:t>Slovakia ranks as the country with the highest per cap</w:t>
      </w:r>
      <w:r>
        <w:rPr>
          <w:i/>
          <w:sz w:val="22"/>
          <w:szCs w:val="22"/>
        </w:rPr>
        <w:t xml:space="preserve">ita car production in the world. It is the home </w:t>
      </w:r>
      <w:r w:rsidRPr="002E3CE7">
        <w:rPr>
          <w:i/>
          <w:sz w:val="22"/>
          <w:szCs w:val="22"/>
        </w:rPr>
        <w:t>to three key manufacturing sites run by</w:t>
      </w:r>
      <w:r>
        <w:rPr>
          <w:i/>
          <w:sz w:val="22"/>
          <w:szCs w:val="22"/>
        </w:rPr>
        <w:t xml:space="preserve"> </w:t>
      </w:r>
      <w:r w:rsidRPr="002E3CE7">
        <w:rPr>
          <w:i/>
          <w:sz w:val="22"/>
          <w:szCs w:val="22"/>
        </w:rPr>
        <w:t>Volkswagen, Kia</w:t>
      </w:r>
      <w:r>
        <w:rPr>
          <w:i/>
          <w:sz w:val="22"/>
          <w:szCs w:val="22"/>
        </w:rPr>
        <w:t xml:space="preserve"> Motors </w:t>
      </w:r>
      <w:r w:rsidRPr="002E3CE7">
        <w:rPr>
          <w:i/>
          <w:sz w:val="22"/>
          <w:szCs w:val="22"/>
        </w:rPr>
        <w:t>and</w:t>
      </w:r>
      <w:r>
        <w:rPr>
          <w:i/>
          <w:sz w:val="22"/>
          <w:szCs w:val="22"/>
        </w:rPr>
        <w:t xml:space="preserve"> PSA Peugeot Citro</w:t>
      </w:r>
      <w:r w:rsidRPr="00377C22">
        <w:rPr>
          <w:i/>
          <w:sz w:val="22"/>
          <w:szCs w:val="22"/>
        </w:rPr>
        <w:t>ë</w:t>
      </w:r>
      <w:r>
        <w:rPr>
          <w:i/>
          <w:sz w:val="22"/>
          <w:szCs w:val="22"/>
        </w:rPr>
        <w:t xml:space="preserve">n, which will be joined by </w:t>
      </w:r>
      <w:r w:rsidRPr="00377C22">
        <w:rPr>
          <w:i/>
          <w:sz w:val="22"/>
          <w:szCs w:val="22"/>
        </w:rPr>
        <w:t xml:space="preserve">Jaguar Land Rover </w:t>
      </w:r>
      <w:r>
        <w:rPr>
          <w:i/>
          <w:sz w:val="22"/>
          <w:szCs w:val="22"/>
        </w:rPr>
        <w:t xml:space="preserve">in the second half of </w:t>
      </w:r>
      <w:r w:rsidRPr="00377C22">
        <w:rPr>
          <w:i/>
          <w:sz w:val="22"/>
          <w:szCs w:val="22"/>
        </w:rPr>
        <w:t>2018.</w:t>
      </w:r>
      <w:r w:rsidRPr="002E3CE7">
        <w:rPr>
          <w:i/>
          <w:sz w:val="22"/>
          <w:szCs w:val="22"/>
        </w:rPr>
        <w:t xml:space="preserve"> </w:t>
      </w:r>
      <w:r w:rsidR="002B46DF">
        <w:rPr>
          <w:i/>
          <w:sz w:val="22"/>
          <w:szCs w:val="22"/>
        </w:rPr>
        <w:t>The</w:t>
      </w:r>
      <w:r>
        <w:rPr>
          <w:i/>
          <w:sz w:val="22"/>
          <w:szCs w:val="22"/>
        </w:rPr>
        <w:t> </w:t>
      </w:r>
      <w:r w:rsidR="00F41BE3" w:rsidRPr="00377C22">
        <w:rPr>
          <w:i/>
          <w:sz w:val="22"/>
          <w:szCs w:val="22"/>
        </w:rPr>
        <w:t>NEWMATEC</w:t>
      </w:r>
      <w:r w:rsidR="00340856" w:rsidRPr="00377C22">
        <w:rPr>
          <w:i/>
          <w:sz w:val="22"/>
          <w:szCs w:val="22"/>
        </w:rPr>
        <w:t> </w:t>
      </w:r>
      <w:r w:rsidR="00F41BE3" w:rsidRPr="00377C22">
        <w:rPr>
          <w:i/>
          <w:sz w:val="22"/>
          <w:szCs w:val="22"/>
        </w:rPr>
        <w:t>2018</w:t>
      </w:r>
      <w:r w:rsidR="002B46DF">
        <w:rPr>
          <w:i/>
          <w:sz w:val="22"/>
          <w:szCs w:val="22"/>
        </w:rPr>
        <w:t xml:space="preserve"> </w:t>
      </w:r>
      <w:r w:rsidR="005F070C">
        <w:rPr>
          <w:i/>
          <w:sz w:val="22"/>
          <w:szCs w:val="22"/>
        </w:rPr>
        <w:t>C</w:t>
      </w:r>
      <w:r w:rsidR="002B46DF">
        <w:rPr>
          <w:i/>
          <w:sz w:val="22"/>
          <w:szCs w:val="22"/>
        </w:rPr>
        <w:t>onference offers an excellent opportunity to present our innovative concept, as it is a respected, knowledge-based forum focusing on new material, technology and</w:t>
      </w:r>
      <w:r>
        <w:rPr>
          <w:i/>
          <w:sz w:val="22"/>
          <w:szCs w:val="22"/>
        </w:rPr>
        <w:t> </w:t>
      </w:r>
      <w:r w:rsidR="002B46DF">
        <w:rPr>
          <w:i/>
          <w:sz w:val="22"/>
          <w:szCs w:val="22"/>
        </w:rPr>
        <w:t>innovation defining the trends in the automotive industry</w:t>
      </w:r>
      <w:r w:rsidR="00F41BE3" w:rsidRPr="00377C22">
        <w:rPr>
          <w:i/>
          <w:sz w:val="22"/>
          <w:szCs w:val="22"/>
        </w:rPr>
        <w:t xml:space="preserve">. </w:t>
      </w:r>
      <w:r w:rsidR="00444843">
        <w:rPr>
          <w:i/>
          <w:sz w:val="22"/>
          <w:szCs w:val="22"/>
        </w:rPr>
        <w:t xml:space="preserve">Taking into consideration the fact that </w:t>
      </w:r>
      <w:r w:rsidR="002B46DF">
        <w:rPr>
          <w:i/>
          <w:sz w:val="22"/>
          <w:szCs w:val="22"/>
        </w:rPr>
        <w:t>this conference</w:t>
      </w:r>
      <w:r w:rsidR="00444843">
        <w:rPr>
          <w:i/>
          <w:sz w:val="22"/>
          <w:szCs w:val="22"/>
        </w:rPr>
        <w:t xml:space="preserve"> will involve </w:t>
      </w:r>
      <w:r w:rsidR="003B4538">
        <w:rPr>
          <w:i/>
          <w:sz w:val="22"/>
          <w:szCs w:val="22"/>
        </w:rPr>
        <w:t xml:space="preserve">the </w:t>
      </w:r>
      <w:r w:rsidR="002B46DF">
        <w:rPr>
          <w:i/>
          <w:sz w:val="22"/>
          <w:szCs w:val="22"/>
        </w:rPr>
        <w:t>participation of representatives of car manufacturers and a</w:t>
      </w:r>
      <w:r>
        <w:rPr>
          <w:i/>
          <w:sz w:val="22"/>
          <w:szCs w:val="22"/>
        </w:rPr>
        <w:t> </w:t>
      </w:r>
      <w:r w:rsidR="002B46DF">
        <w:rPr>
          <w:i/>
          <w:sz w:val="22"/>
          <w:szCs w:val="22"/>
        </w:rPr>
        <w:t xml:space="preserve">wide range of suppliers </w:t>
      </w:r>
      <w:r w:rsidR="00444843">
        <w:rPr>
          <w:i/>
          <w:sz w:val="22"/>
          <w:szCs w:val="22"/>
        </w:rPr>
        <w:t>of automotive parts, we could not have chosen a better event to</w:t>
      </w:r>
      <w:r>
        <w:rPr>
          <w:i/>
          <w:sz w:val="22"/>
          <w:szCs w:val="22"/>
        </w:rPr>
        <w:t> </w:t>
      </w:r>
      <w:r w:rsidR="00444843">
        <w:rPr>
          <w:i/>
          <w:sz w:val="22"/>
          <w:szCs w:val="22"/>
        </w:rPr>
        <w:t>demonstrate our vision</w:t>
      </w:r>
      <w:r w:rsidR="00F41BE3" w:rsidRPr="00377C22">
        <w:rPr>
          <w:i/>
          <w:sz w:val="22"/>
          <w:szCs w:val="22"/>
        </w:rPr>
        <w:t>,</w:t>
      </w:r>
      <w:r w:rsidR="00444843">
        <w:rPr>
          <w:i/>
          <w:sz w:val="22"/>
          <w:szCs w:val="22"/>
        </w:rPr>
        <w:t>”</w:t>
      </w:r>
      <w:r w:rsidR="00F41BE3" w:rsidRPr="00377C22">
        <w:rPr>
          <w:sz w:val="22"/>
          <w:szCs w:val="22"/>
        </w:rPr>
        <w:t xml:space="preserve"> </w:t>
      </w:r>
      <w:r w:rsidR="002B46DF">
        <w:rPr>
          <w:sz w:val="22"/>
          <w:szCs w:val="22"/>
        </w:rPr>
        <w:t>explains</w:t>
      </w:r>
      <w:r w:rsidR="00C06C7A" w:rsidRPr="00377C22">
        <w:rPr>
          <w:sz w:val="22"/>
          <w:szCs w:val="22"/>
        </w:rPr>
        <w:t xml:space="preserve"> </w:t>
      </w:r>
      <w:r w:rsidR="00F41BE3" w:rsidRPr="00377C22">
        <w:rPr>
          <w:b/>
          <w:sz w:val="22"/>
          <w:szCs w:val="22"/>
        </w:rPr>
        <w:t>Jaroslav</w:t>
      </w:r>
      <w:r w:rsidR="007C0C21" w:rsidRPr="00377C22">
        <w:rPr>
          <w:b/>
          <w:sz w:val="22"/>
          <w:szCs w:val="22"/>
        </w:rPr>
        <w:t> </w:t>
      </w:r>
      <w:proofErr w:type="spellStart"/>
      <w:r w:rsidR="00F41BE3" w:rsidRPr="00377C22">
        <w:rPr>
          <w:b/>
          <w:sz w:val="22"/>
          <w:szCs w:val="22"/>
        </w:rPr>
        <w:t>Kačina</w:t>
      </w:r>
      <w:proofErr w:type="spellEnd"/>
      <w:r w:rsidR="00F41BE3" w:rsidRPr="00377C22">
        <w:rPr>
          <w:sz w:val="22"/>
          <w:szCs w:val="22"/>
        </w:rPr>
        <w:t>,</w:t>
      </w:r>
      <w:r w:rsidR="00A44DF6" w:rsidRPr="00377C22">
        <w:rPr>
          <w:sz w:val="22"/>
          <w:szCs w:val="22"/>
        </w:rPr>
        <w:t xml:space="preserve"> </w:t>
      </w:r>
      <w:r w:rsidR="002D00EE">
        <w:rPr>
          <w:sz w:val="22"/>
          <w:szCs w:val="22"/>
        </w:rPr>
        <w:t xml:space="preserve">CEO of </w:t>
      </w:r>
      <w:proofErr w:type="spellStart"/>
      <w:r w:rsidR="002D00EE">
        <w:rPr>
          <w:sz w:val="22"/>
          <w:szCs w:val="22"/>
        </w:rPr>
        <w:t>Equidato</w:t>
      </w:r>
      <w:proofErr w:type="spellEnd"/>
      <w:r w:rsidR="00F41BE3" w:rsidRPr="00377C22">
        <w:rPr>
          <w:sz w:val="22"/>
          <w:szCs w:val="22"/>
        </w:rPr>
        <w:t>.</w:t>
      </w:r>
    </w:p>
    <w:p w14:paraId="6720A0B6" w14:textId="77777777" w:rsidR="00F41BE3" w:rsidRPr="00377C22" w:rsidRDefault="00F41BE3" w:rsidP="00A541FE">
      <w:pPr>
        <w:jc w:val="both"/>
        <w:rPr>
          <w:sz w:val="22"/>
          <w:szCs w:val="22"/>
        </w:rPr>
      </w:pPr>
    </w:p>
    <w:p w14:paraId="69C25682" w14:textId="456B10D0" w:rsidR="00401082" w:rsidRPr="00377C22" w:rsidRDefault="00444843" w:rsidP="00401082">
      <w:pPr>
        <w:jc w:val="both"/>
        <w:rPr>
          <w:sz w:val="22"/>
          <w:szCs w:val="22"/>
        </w:rPr>
      </w:pPr>
      <w:r>
        <w:rPr>
          <w:sz w:val="22"/>
          <w:szCs w:val="22"/>
        </w:rPr>
        <w:t xml:space="preserve">The main added value of the joint project of EY and </w:t>
      </w:r>
      <w:proofErr w:type="spellStart"/>
      <w:r w:rsidR="0038331B" w:rsidRPr="00377C22">
        <w:rPr>
          <w:sz w:val="22"/>
          <w:szCs w:val="22"/>
        </w:rPr>
        <w:t>Equidato</w:t>
      </w:r>
      <w:proofErr w:type="spellEnd"/>
      <w:r w:rsidR="0038331B" w:rsidRPr="00377C22">
        <w:rPr>
          <w:sz w:val="22"/>
          <w:szCs w:val="22"/>
        </w:rPr>
        <w:t xml:space="preserve"> </w:t>
      </w:r>
      <w:r>
        <w:rPr>
          <w:sz w:val="22"/>
          <w:szCs w:val="22"/>
        </w:rPr>
        <w:t xml:space="preserve">is transparency </w:t>
      </w:r>
      <w:r w:rsidR="00762CDE">
        <w:rPr>
          <w:sz w:val="22"/>
          <w:szCs w:val="22"/>
        </w:rPr>
        <w:t>in</w:t>
      </w:r>
      <w:r>
        <w:rPr>
          <w:sz w:val="22"/>
          <w:szCs w:val="22"/>
        </w:rPr>
        <w:t xml:space="preserve"> supply chain management, which brings more efficiency into the entire process</w:t>
      </w:r>
      <w:r w:rsidR="0018396D">
        <w:rPr>
          <w:sz w:val="22"/>
          <w:szCs w:val="22"/>
        </w:rPr>
        <w:t>,</w:t>
      </w:r>
      <w:r>
        <w:rPr>
          <w:sz w:val="22"/>
          <w:szCs w:val="22"/>
        </w:rPr>
        <w:t xml:space="preserve"> </w:t>
      </w:r>
      <w:r w:rsidR="0018396D">
        <w:rPr>
          <w:sz w:val="22"/>
          <w:szCs w:val="22"/>
        </w:rPr>
        <w:t>along</w:t>
      </w:r>
      <w:r>
        <w:rPr>
          <w:sz w:val="22"/>
          <w:szCs w:val="22"/>
        </w:rPr>
        <w:t xml:space="preserve"> with </w:t>
      </w:r>
      <w:r w:rsidR="003B4538">
        <w:rPr>
          <w:sz w:val="22"/>
          <w:szCs w:val="22"/>
        </w:rPr>
        <w:t>the</w:t>
      </w:r>
      <w:r>
        <w:rPr>
          <w:sz w:val="22"/>
          <w:szCs w:val="22"/>
        </w:rPr>
        <w:t xml:space="preserve"> no</w:t>
      </w:r>
      <w:r w:rsidR="005F070C">
        <w:rPr>
          <w:sz w:val="22"/>
          <w:szCs w:val="22"/>
        </w:rPr>
        <w:t>t inconsiderable</w:t>
      </w:r>
      <w:r>
        <w:rPr>
          <w:sz w:val="22"/>
          <w:szCs w:val="22"/>
        </w:rPr>
        <w:t xml:space="preserve"> potential for cost savings</w:t>
      </w:r>
      <w:r w:rsidR="00401082" w:rsidRPr="00377C22">
        <w:rPr>
          <w:sz w:val="22"/>
          <w:szCs w:val="22"/>
        </w:rPr>
        <w:t>.</w:t>
      </w:r>
      <w:r w:rsidR="00BC303B" w:rsidRPr="00377C22">
        <w:rPr>
          <w:sz w:val="22"/>
          <w:szCs w:val="22"/>
        </w:rPr>
        <w:t xml:space="preserve"> </w:t>
      </w:r>
      <w:r>
        <w:rPr>
          <w:sz w:val="22"/>
          <w:szCs w:val="22"/>
        </w:rPr>
        <w:t xml:space="preserve">The solution will focus on </w:t>
      </w:r>
      <w:r w:rsidR="005958C3">
        <w:rPr>
          <w:sz w:val="22"/>
          <w:szCs w:val="22"/>
        </w:rPr>
        <w:t xml:space="preserve">the cycle of ordering </w:t>
      </w:r>
      <w:r w:rsidR="005958C3">
        <w:rPr>
          <w:sz w:val="22"/>
          <w:szCs w:val="22"/>
        </w:rPr>
        <w:lastRenderedPageBreak/>
        <w:t>and</w:t>
      </w:r>
      <w:r w:rsidR="004100A6">
        <w:rPr>
          <w:sz w:val="22"/>
          <w:szCs w:val="22"/>
        </w:rPr>
        <w:t> </w:t>
      </w:r>
      <w:r w:rsidR="005958C3">
        <w:rPr>
          <w:sz w:val="22"/>
          <w:szCs w:val="22"/>
        </w:rPr>
        <w:t xml:space="preserve">supplying automotive parts, enabling the “visibility” of relevant information for all involved entities </w:t>
      </w:r>
      <w:r w:rsidR="00401082" w:rsidRPr="00377C22">
        <w:rPr>
          <w:sz w:val="22"/>
          <w:szCs w:val="22"/>
        </w:rPr>
        <w:t>(</w:t>
      </w:r>
      <w:r w:rsidR="005958C3">
        <w:rPr>
          <w:sz w:val="22"/>
          <w:szCs w:val="22"/>
        </w:rPr>
        <w:t xml:space="preserve">car manufacturers and suppliers </w:t>
      </w:r>
      <w:r w:rsidR="005F070C">
        <w:rPr>
          <w:sz w:val="22"/>
          <w:szCs w:val="22"/>
        </w:rPr>
        <w:t>at</w:t>
      </w:r>
      <w:r w:rsidR="005958C3">
        <w:rPr>
          <w:sz w:val="22"/>
          <w:szCs w:val="22"/>
        </w:rPr>
        <w:t xml:space="preserve"> all levels) with the aim of improving their individual</w:t>
      </w:r>
      <w:r w:rsidR="005F070C">
        <w:rPr>
          <w:sz w:val="22"/>
          <w:szCs w:val="22"/>
        </w:rPr>
        <w:t>,</w:t>
      </w:r>
      <w:r w:rsidR="005958C3">
        <w:rPr>
          <w:sz w:val="22"/>
          <w:szCs w:val="22"/>
        </w:rPr>
        <w:t xml:space="preserve"> as well as joint decision-making</w:t>
      </w:r>
      <w:r w:rsidR="00401082" w:rsidRPr="00377C22">
        <w:rPr>
          <w:sz w:val="22"/>
          <w:szCs w:val="22"/>
        </w:rPr>
        <w:t xml:space="preserve">. </w:t>
      </w:r>
      <w:r w:rsidR="005958C3">
        <w:rPr>
          <w:sz w:val="22"/>
          <w:szCs w:val="22"/>
        </w:rPr>
        <w:t>As a consequence of the future solution, lower extra costs associated with delays, omissions, inaccuracies, irregularities or turning the problem over to a</w:t>
      </w:r>
      <w:r w:rsidR="004100A6">
        <w:rPr>
          <w:sz w:val="22"/>
          <w:szCs w:val="22"/>
        </w:rPr>
        <w:t> </w:t>
      </w:r>
      <w:r w:rsidR="005958C3">
        <w:rPr>
          <w:sz w:val="22"/>
          <w:szCs w:val="22"/>
        </w:rPr>
        <w:t xml:space="preserve">partner from </w:t>
      </w:r>
      <w:r w:rsidR="005F070C">
        <w:rPr>
          <w:sz w:val="22"/>
          <w:szCs w:val="22"/>
        </w:rPr>
        <w:t>an</w:t>
      </w:r>
      <w:r w:rsidR="005958C3">
        <w:rPr>
          <w:sz w:val="22"/>
          <w:szCs w:val="22"/>
        </w:rPr>
        <w:t xml:space="preserve">other supply chain </w:t>
      </w:r>
      <w:r w:rsidR="0018396D">
        <w:rPr>
          <w:sz w:val="22"/>
          <w:szCs w:val="22"/>
        </w:rPr>
        <w:t>layer</w:t>
      </w:r>
      <w:r w:rsidR="003B4538">
        <w:rPr>
          <w:sz w:val="22"/>
          <w:szCs w:val="22"/>
        </w:rPr>
        <w:t>,</w:t>
      </w:r>
      <w:r w:rsidR="0018396D">
        <w:rPr>
          <w:sz w:val="22"/>
          <w:szCs w:val="22"/>
        </w:rPr>
        <w:t xml:space="preserve"> may be expected. This, in turn, should result in</w:t>
      </w:r>
      <w:r w:rsidR="00D61C69">
        <w:rPr>
          <w:sz w:val="22"/>
          <w:szCs w:val="22"/>
        </w:rPr>
        <w:t> </w:t>
      </w:r>
      <w:r w:rsidR="0018396D">
        <w:rPr>
          <w:sz w:val="22"/>
          <w:szCs w:val="22"/>
        </w:rPr>
        <w:t>a</w:t>
      </w:r>
      <w:r w:rsidR="004100A6">
        <w:rPr>
          <w:sz w:val="22"/>
          <w:szCs w:val="22"/>
        </w:rPr>
        <w:t> </w:t>
      </w:r>
      <w:r w:rsidR="0018396D">
        <w:rPr>
          <w:sz w:val="22"/>
          <w:szCs w:val="22"/>
        </w:rPr>
        <w:t>reduced</w:t>
      </w:r>
      <w:r w:rsidR="00762CDE">
        <w:rPr>
          <w:sz w:val="22"/>
          <w:szCs w:val="22"/>
        </w:rPr>
        <w:t xml:space="preserve"> price of the</w:t>
      </w:r>
      <w:r w:rsidR="0018396D">
        <w:rPr>
          <w:sz w:val="22"/>
          <w:szCs w:val="22"/>
        </w:rPr>
        <w:t xml:space="preserve"> final product and increased competitiveness on the market</w:t>
      </w:r>
      <w:r w:rsidR="00401082" w:rsidRPr="00377C22">
        <w:rPr>
          <w:sz w:val="22"/>
          <w:szCs w:val="22"/>
        </w:rPr>
        <w:t>.</w:t>
      </w:r>
    </w:p>
    <w:p w14:paraId="5F7DA4BF" w14:textId="77777777" w:rsidR="00401082" w:rsidRPr="00377C22" w:rsidRDefault="00401082" w:rsidP="00401082">
      <w:pPr>
        <w:jc w:val="both"/>
        <w:rPr>
          <w:sz w:val="22"/>
          <w:szCs w:val="22"/>
        </w:rPr>
      </w:pPr>
    </w:p>
    <w:p w14:paraId="72262653" w14:textId="512D68F4" w:rsidR="00401082" w:rsidRPr="00377C22" w:rsidRDefault="00FB0AE2" w:rsidP="00401082">
      <w:pPr>
        <w:jc w:val="both"/>
        <w:rPr>
          <w:sz w:val="22"/>
          <w:szCs w:val="22"/>
        </w:rPr>
      </w:pPr>
      <w:r>
        <w:rPr>
          <w:sz w:val="22"/>
          <w:szCs w:val="22"/>
        </w:rPr>
        <w:t>T</w:t>
      </w:r>
      <w:r w:rsidR="0018396D">
        <w:rPr>
          <w:sz w:val="22"/>
          <w:szCs w:val="22"/>
        </w:rPr>
        <w:t xml:space="preserve">he future solution will also </w:t>
      </w:r>
      <w:r w:rsidR="000D2CB2">
        <w:rPr>
          <w:sz w:val="22"/>
          <w:szCs w:val="22"/>
        </w:rPr>
        <w:t>provide</w:t>
      </w:r>
      <w:r w:rsidR="0018396D">
        <w:rPr>
          <w:sz w:val="22"/>
          <w:szCs w:val="22"/>
        </w:rPr>
        <w:t xml:space="preserve"> other advantages,</w:t>
      </w:r>
      <w:r w:rsidR="00D61C69">
        <w:rPr>
          <w:sz w:val="22"/>
          <w:szCs w:val="22"/>
        </w:rPr>
        <w:t xml:space="preserve"> such as access of all entities </w:t>
      </w:r>
      <w:r w:rsidR="0018396D">
        <w:rPr>
          <w:sz w:val="22"/>
          <w:szCs w:val="22"/>
        </w:rPr>
        <w:t xml:space="preserve">to up-to-date and reliable data on </w:t>
      </w:r>
      <w:r w:rsidR="000D2CB2">
        <w:rPr>
          <w:sz w:val="22"/>
          <w:szCs w:val="22"/>
        </w:rPr>
        <w:t>events in the supply chain, harmonization of data from various ERP systems</w:t>
      </w:r>
      <w:r w:rsidR="003804DE">
        <w:rPr>
          <w:sz w:val="22"/>
          <w:szCs w:val="22"/>
        </w:rPr>
        <w:t xml:space="preserve"> and</w:t>
      </w:r>
      <w:r w:rsidR="006675E2" w:rsidRPr="00377C22">
        <w:rPr>
          <w:sz w:val="22"/>
          <w:szCs w:val="22"/>
        </w:rPr>
        <w:t xml:space="preserve"> </w:t>
      </w:r>
      <w:r w:rsidR="000D2CB2">
        <w:rPr>
          <w:sz w:val="22"/>
          <w:szCs w:val="22"/>
        </w:rPr>
        <w:t>more targeted setting of production plans by OEM plants</w:t>
      </w:r>
      <w:r w:rsidR="003804DE">
        <w:rPr>
          <w:sz w:val="22"/>
          <w:szCs w:val="22"/>
        </w:rPr>
        <w:t>. Additionally</w:t>
      </w:r>
      <w:r>
        <w:rPr>
          <w:sz w:val="22"/>
          <w:szCs w:val="22"/>
        </w:rPr>
        <w:t xml:space="preserve">, </w:t>
      </w:r>
      <w:r w:rsidR="003804DE">
        <w:rPr>
          <w:sz w:val="22"/>
          <w:szCs w:val="22"/>
        </w:rPr>
        <w:t>it will enable</w:t>
      </w:r>
      <w:r w:rsidR="000D2CB2">
        <w:rPr>
          <w:sz w:val="22"/>
          <w:szCs w:val="22"/>
        </w:rPr>
        <w:t xml:space="preserve"> better verifiability of goods flow with regard to the just-in-time principle</w:t>
      </w:r>
      <w:r w:rsidR="007523DE" w:rsidRPr="00377C22">
        <w:rPr>
          <w:sz w:val="22"/>
          <w:szCs w:val="22"/>
        </w:rPr>
        <w:t xml:space="preserve">, </w:t>
      </w:r>
      <w:r w:rsidR="000D2CB2">
        <w:rPr>
          <w:sz w:val="22"/>
          <w:szCs w:val="22"/>
        </w:rPr>
        <w:t xml:space="preserve">stock optimization </w:t>
      </w:r>
      <w:r w:rsidR="00674F36">
        <w:rPr>
          <w:sz w:val="22"/>
          <w:szCs w:val="22"/>
        </w:rPr>
        <w:t>and</w:t>
      </w:r>
      <w:r w:rsidR="00D61C69">
        <w:rPr>
          <w:sz w:val="22"/>
          <w:szCs w:val="22"/>
        </w:rPr>
        <w:t> </w:t>
      </w:r>
      <w:r w:rsidR="00674F36">
        <w:rPr>
          <w:sz w:val="22"/>
          <w:szCs w:val="22"/>
        </w:rPr>
        <w:t xml:space="preserve">last but not least, </w:t>
      </w:r>
      <w:r w:rsidR="003804DE">
        <w:rPr>
          <w:sz w:val="22"/>
          <w:szCs w:val="22"/>
        </w:rPr>
        <w:t xml:space="preserve">improved reaction of </w:t>
      </w:r>
      <w:r w:rsidR="00674F36">
        <w:rPr>
          <w:sz w:val="22"/>
          <w:szCs w:val="22"/>
        </w:rPr>
        <w:t xml:space="preserve">the entire supply chain to changes in orders </w:t>
      </w:r>
      <w:r w:rsidR="003804DE">
        <w:rPr>
          <w:sz w:val="22"/>
          <w:szCs w:val="22"/>
        </w:rPr>
        <w:t>and</w:t>
      </w:r>
      <w:r w:rsidR="00D61C69">
        <w:rPr>
          <w:sz w:val="22"/>
          <w:szCs w:val="22"/>
        </w:rPr>
        <w:t> </w:t>
      </w:r>
      <w:r>
        <w:rPr>
          <w:sz w:val="22"/>
          <w:szCs w:val="22"/>
        </w:rPr>
        <w:t xml:space="preserve">better </w:t>
      </w:r>
      <w:r w:rsidR="00674F36">
        <w:rPr>
          <w:sz w:val="22"/>
          <w:szCs w:val="22"/>
        </w:rPr>
        <w:t>analy</w:t>
      </w:r>
      <w:r w:rsidR="003804DE">
        <w:rPr>
          <w:sz w:val="22"/>
          <w:szCs w:val="22"/>
        </w:rPr>
        <w:t>sis of</w:t>
      </w:r>
      <w:r w:rsidR="00674F36">
        <w:rPr>
          <w:sz w:val="22"/>
          <w:szCs w:val="22"/>
        </w:rPr>
        <w:t xml:space="preserve"> the causes of supplier fluctuations</w:t>
      </w:r>
      <w:r w:rsidR="007523DE" w:rsidRPr="00377C22">
        <w:rPr>
          <w:sz w:val="22"/>
          <w:szCs w:val="22"/>
        </w:rPr>
        <w:t>.</w:t>
      </w:r>
      <w:r w:rsidR="00C37BE9" w:rsidRPr="00377C22">
        <w:rPr>
          <w:sz w:val="22"/>
          <w:szCs w:val="22"/>
        </w:rPr>
        <w:t xml:space="preserve"> </w:t>
      </w:r>
      <w:r w:rsidR="00674F36">
        <w:rPr>
          <w:sz w:val="22"/>
          <w:szCs w:val="22"/>
        </w:rPr>
        <w:t>The solution even comes with</w:t>
      </w:r>
      <w:r w:rsidR="00D61C69">
        <w:rPr>
          <w:sz w:val="22"/>
          <w:szCs w:val="22"/>
        </w:rPr>
        <w:t> </w:t>
      </w:r>
      <w:r w:rsidR="00674F36">
        <w:rPr>
          <w:sz w:val="22"/>
          <w:szCs w:val="22"/>
        </w:rPr>
        <w:t>the</w:t>
      </w:r>
      <w:r w:rsidR="00D61C69">
        <w:rPr>
          <w:sz w:val="22"/>
          <w:szCs w:val="22"/>
        </w:rPr>
        <w:t> </w:t>
      </w:r>
      <w:r w:rsidR="00674F36">
        <w:rPr>
          <w:sz w:val="22"/>
          <w:szCs w:val="22"/>
        </w:rPr>
        <w:t xml:space="preserve">potential to use the data saved in the </w:t>
      </w:r>
      <w:proofErr w:type="spellStart"/>
      <w:r w:rsidR="00674F36">
        <w:rPr>
          <w:sz w:val="22"/>
          <w:szCs w:val="22"/>
        </w:rPr>
        <w:t>blockchain</w:t>
      </w:r>
      <w:proofErr w:type="spellEnd"/>
      <w:r w:rsidR="00674F36">
        <w:rPr>
          <w:sz w:val="22"/>
          <w:szCs w:val="22"/>
        </w:rPr>
        <w:t xml:space="preserve"> network as </w:t>
      </w:r>
      <w:r w:rsidR="003804DE">
        <w:rPr>
          <w:sz w:val="22"/>
          <w:szCs w:val="22"/>
        </w:rPr>
        <w:t>the</w:t>
      </w:r>
      <w:r w:rsidR="00674F36">
        <w:rPr>
          <w:sz w:val="22"/>
          <w:szCs w:val="22"/>
        </w:rPr>
        <w:t xml:space="preserve"> basis for</w:t>
      </w:r>
      <w:r w:rsidR="00CC2D77">
        <w:rPr>
          <w:sz w:val="22"/>
          <w:szCs w:val="22"/>
        </w:rPr>
        <w:t xml:space="preserve"> </w:t>
      </w:r>
      <w:r w:rsidR="00762CDE">
        <w:rPr>
          <w:sz w:val="22"/>
          <w:szCs w:val="22"/>
        </w:rPr>
        <w:t>creating</w:t>
      </w:r>
      <w:r w:rsidR="00CC2D77">
        <w:rPr>
          <w:sz w:val="22"/>
          <w:szCs w:val="22"/>
        </w:rPr>
        <w:t xml:space="preserve"> accounting records within the Order-to-P</w:t>
      </w:r>
      <w:r w:rsidR="00C37BE9" w:rsidRPr="00377C22">
        <w:rPr>
          <w:sz w:val="22"/>
          <w:szCs w:val="22"/>
        </w:rPr>
        <w:t xml:space="preserve">ay </w:t>
      </w:r>
      <w:r w:rsidR="00CC2D77">
        <w:rPr>
          <w:sz w:val="22"/>
          <w:szCs w:val="22"/>
        </w:rPr>
        <w:t>cycle</w:t>
      </w:r>
      <w:r w:rsidR="003F077C" w:rsidRPr="00377C22">
        <w:rPr>
          <w:sz w:val="22"/>
          <w:szCs w:val="22"/>
        </w:rPr>
        <w:t xml:space="preserve"> (</w:t>
      </w:r>
      <w:r w:rsidR="00CC2D77">
        <w:rPr>
          <w:sz w:val="22"/>
          <w:szCs w:val="22"/>
        </w:rPr>
        <w:t>an order, delivery note, acceptance protocol</w:t>
      </w:r>
      <w:r w:rsidR="00762CDE">
        <w:rPr>
          <w:sz w:val="22"/>
          <w:szCs w:val="22"/>
        </w:rPr>
        <w:t xml:space="preserve"> and</w:t>
      </w:r>
      <w:r w:rsidR="00CC2D77">
        <w:rPr>
          <w:sz w:val="22"/>
          <w:szCs w:val="22"/>
        </w:rPr>
        <w:t xml:space="preserve"> invoice</w:t>
      </w:r>
      <w:r w:rsidR="00C37BE9" w:rsidRPr="00377C22">
        <w:rPr>
          <w:sz w:val="22"/>
          <w:szCs w:val="22"/>
        </w:rPr>
        <w:t>)</w:t>
      </w:r>
      <w:r w:rsidR="007409A6" w:rsidRPr="00377C22">
        <w:rPr>
          <w:sz w:val="22"/>
          <w:szCs w:val="22"/>
        </w:rPr>
        <w:t>.</w:t>
      </w:r>
    </w:p>
    <w:p w14:paraId="3C99306B" w14:textId="77777777" w:rsidR="00D01E20" w:rsidRPr="00377C22" w:rsidRDefault="00D01E20" w:rsidP="00A541FE">
      <w:pPr>
        <w:jc w:val="both"/>
        <w:rPr>
          <w:sz w:val="22"/>
          <w:szCs w:val="22"/>
        </w:rPr>
      </w:pPr>
    </w:p>
    <w:p w14:paraId="5BE352DC" w14:textId="2F2E8879" w:rsidR="00401082" w:rsidRPr="00377C22" w:rsidRDefault="00CC2D77" w:rsidP="00401082">
      <w:pPr>
        <w:jc w:val="both"/>
        <w:rPr>
          <w:i/>
          <w:sz w:val="22"/>
          <w:szCs w:val="22"/>
        </w:rPr>
      </w:pPr>
      <w:r>
        <w:rPr>
          <w:i/>
          <w:sz w:val="22"/>
          <w:szCs w:val="22"/>
        </w:rPr>
        <w:t xml:space="preserve">“I personally see the biggest benefit or our joint efforts </w:t>
      </w:r>
      <w:r w:rsidR="00894076">
        <w:rPr>
          <w:i/>
          <w:sz w:val="22"/>
          <w:szCs w:val="22"/>
        </w:rPr>
        <w:t>in</w:t>
      </w:r>
      <w:r>
        <w:rPr>
          <w:i/>
          <w:sz w:val="22"/>
          <w:szCs w:val="22"/>
        </w:rPr>
        <w:t xml:space="preserve"> wedding </w:t>
      </w:r>
      <w:proofErr w:type="spellStart"/>
      <w:r>
        <w:rPr>
          <w:i/>
          <w:sz w:val="22"/>
          <w:szCs w:val="22"/>
        </w:rPr>
        <w:t>Equidato’s</w:t>
      </w:r>
      <w:proofErr w:type="spellEnd"/>
      <w:r>
        <w:rPr>
          <w:i/>
          <w:sz w:val="22"/>
          <w:szCs w:val="22"/>
        </w:rPr>
        <w:t xml:space="preserve"> deep technological know-how with EY’s global advisory service potential</w:t>
      </w:r>
      <w:r w:rsidR="00A22B68">
        <w:rPr>
          <w:i/>
          <w:sz w:val="22"/>
          <w:szCs w:val="22"/>
        </w:rPr>
        <w:t xml:space="preserve">. This </w:t>
      </w:r>
      <w:r>
        <w:rPr>
          <w:i/>
          <w:sz w:val="22"/>
          <w:szCs w:val="22"/>
        </w:rPr>
        <w:t xml:space="preserve">resulted in </w:t>
      </w:r>
      <w:r w:rsidR="00A22B68">
        <w:rPr>
          <w:i/>
          <w:sz w:val="22"/>
          <w:szCs w:val="22"/>
        </w:rPr>
        <w:t>the</w:t>
      </w:r>
      <w:r>
        <w:rPr>
          <w:i/>
          <w:sz w:val="22"/>
          <w:szCs w:val="22"/>
        </w:rPr>
        <w:t xml:space="preserve"> unique concept of</w:t>
      </w:r>
      <w:r w:rsidR="00D61C69">
        <w:rPr>
          <w:i/>
          <w:sz w:val="22"/>
          <w:szCs w:val="22"/>
        </w:rPr>
        <w:t> </w:t>
      </w:r>
      <w:r>
        <w:rPr>
          <w:i/>
          <w:sz w:val="22"/>
          <w:szCs w:val="22"/>
        </w:rPr>
        <w:t xml:space="preserve">applying the disruptive </w:t>
      </w:r>
      <w:proofErr w:type="spellStart"/>
      <w:r>
        <w:rPr>
          <w:i/>
          <w:sz w:val="22"/>
          <w:szCs w:val="22"/>
        </w:rPr>
        <w:t>blockchain</w:t>
      </w:r>
      <w:proofErr w:type="spellEnd"/>
      <w:r>
        <w:rPr>
          <w:i/>
          <w:sz w:val="22"/>
          <w:szCs w:val="22"/>
        </w:rPr>
        <w:t xml:space="preserve"> technology and its integration with ERP solutions in the field of au</w:t>
      </w:r>
      <w:r w:rsidR="006970C5">
        <w:rPr>
          <w:i/>
          <w:sz w:val="22"/>
          <w:szCs w:val="22"/>
        </w:rPr>
        <w:t>tomotive supply chain management and monitoring. I have not the slightest doubt that this fantastic combination of technological and advisory art will be of interest</w:t>
      </w:r>
      <w:r w:rsidR="003804DE">
        <w:rPr>
          <w:i/>
          <w:sz w:val="22"/>
          <w:szCs w:val="22"/>
        </w:rPr>
        <w:t>,</w:t>
      </w:r>
      <w:r w:rsidR="006970C5">
        <w:rPr>
          <w:i/>
          <w:sz w:val="22"/>
          <w:szCs w:val="22"/>
        </w:rPr>
        <w:t xml:space="preserve"> not only for the car manufacturers</w:t>
      </w:r>
      <w:r w:rsidR="003804DE">
        <w:rPr>
          <w:i/>
          <w:sz w:val="22"/>
          <w:szCs w:val="22"/>
        </w:rPr>
        <w:t xml:space="preserve"> themselves</w:t>
      </w:r>
      <w:r w:rsidR="006970C5">
        <w:rPr>
          <w:i/>
          <w:sz w:val="22"/>
          <w:szCs w:val="22"/>
        </w:rPr>
        <w:t xml:space="preserve">, but also for all companies that are part of the </w:t>
      </w:r>
      <w:r w:rsidR="00612F1F">
        <w:rPr>
          <w:i/>
          <w:sz w:val="22"/>
          <w:szCs w:val="22"/>
        </w:rPr>
        <w:t>expanding</w:t>
      </w:r>
      <w:r w:rsidR="006970C5">
        <w:rPr>
          <w:i/>
          <w:sz w:val="22"/>
          <w:szCs w:val="22"/>
        </w:rPr>
        <w:t xml:space="preserve"> automotive chain within</w:t>
      </w:r>
      <w:r w:rsidR="003B4538">
        <w:rPr>
          <w:i/>
          <w:sz w:val="22"/>
          <w:szCs w:val="22"/>
        </w:rPr>
        <w:t xml:space="preserve"> and beyond</w:t>
      </w:r>
      <w:r w:rsidR="006970C5">
        <w:rPr>
          <w:i/>
          <w:sz w:val="22"/>
          <w:szCs w:val="22"/>
        </w:rPr>
        <w:t xml:space="preserve"> the Slovak Republic</w:t>
      </w:r>
      <w:r w:rsidR="00401082" w:rsidRPr="00377C22">
        <w:rPr>
          <w:i/>
          <w:sz w:val="22"/>
          <w:szCs w:val="22"/>
        </w:rPr>
        <w:t>,</w:t>
      </w:r>
      <w:r w:rsidR="006970C5">
        <w:rPr>
          <w:i/>
          <w:sz w:val="22"/>
          <w:szCs w:val="22"/>
        </w:rPr>
        <w:t>”</w:t>
      </w:r>
      <w:r w:rsidR="00401082" w:rsidRPr="00377C22">
        <w:rPr>
          <w:sz w:val="22"/>
          <w:szCs w:val="22"/>
        </w:rPr>
        <w:t xml:space="preserve"> </w:t>
      </w:r>
      <w:r w:rsidR="006970C5">
        <w:rPr>
          <w:sz w:val="22"/>
          <w:szCs w:val="22"/>
        </w:rPr>
        <w:t>says</w:t>
      </w:r>
      <w:r w:rsidR="00401082" w:rsidRPr="00377C22">
        <w:rPr>
          <w:sz w:val="22"/>
          <w:szCs w:val="22"/>
        </w:rPr>
        <w:t xml:space="preserve"> </w:t>
      </w:r>
      <w:r w:rsidR="00401082" w:rsidRPr="00377C22">
        <w:rPr>
          <w:b/>
          <w:sz w:val="22"/>
          <w:szCs w:val="22"/>
        </w:rPr>
        <w:t xml:space="preserve">Peter </w:t>
      </w:r>
      <w:proofErr w:type="spellStart"/>
      <w:r w:rsidR="00401082" w:rsidRPr="00377C22">
        <w:rPr>
          <w:b/>
          <w:sz w:val="22"/>
          <w:szCs w:val="22"/>
        </w:rPr>
        <w:t>Borák</w:t>
      </w:r>
      <w:proofErr w:type="spellEnd"/>
      <w:r w:rsidR="00401082" w:rsidRPr="00377C22">
        <w:rPr>
          <w:sz w:val="22"/>
          <w:szCs w:val="22"/>
        </w:rPr>
        <w:t xml:space="preserve">, </w:t>
      </w:r>
      <w:r w:rsidR="006970C5">
        <w:rPr>
          <w:sz w:val="22"/>
          <w:szCs w:val="22"/>
        </w:rPr>
        <w:t>Partner of EY Slovakia’s Advisory in Cyber Security</w:t>
      </w:r>
      <w:r w:rsidR="00401082" w:rsidRPr="00377C22">
        <w:rPr>
          <w:sz w:val="22"/>
          <w:szCs w:val="22"/>
        </w:rPr>
        <w:t>.</w:t>
      </w:r>
    </w:p>
    <w:p w14:paraId="3AEEA188" w14:textId="77777777" w:rsidR="00D01E20" w:rsidRPr="00377C22" w:rsidRDefault="00D01E20" w:rsidP="00A541FE">
      <w:pPr>
        <w:jc w:val="both"/>
        <w:rPr>
          <w:sz w:val="22"/>
          <w:szCs w:val="22"/>
        </w:rPr>
      </w:pPr>
    </w:p>
    <w:p w14:paraId="6FB7AF8D" w14:textId="435A978D" w:rsidR="003D438C" w:rsidRPr="00377C22" w:rsidRDefault="00CB6A20" w:rsidP="003D438C">
      <w:pPr>
        <w:jc w:val="both"/>
        <w:rPr>
          <w:rFonts w:cs="Arial"/>
          <w:b/>
          <w:bCs/>
          <w:sz w:val="18"/>
          <w:szCs w:val="18"/>
        </w:rPr>
      </w:pPr>
      <w:r w:rsidRPr="00377C22">
        <w:rPr>
          <w:rFonts w:cs="Arial"/>
          <w:b/>
          <w:bCs/>
          <w:sz w:val="18"/>
          <w:szCs w:val="18"/>
        </w:rPr>
        <w:t>About</w:t>
      </w:r>
      <w:r w:rsidR="003D438C" w:rsidRPr="00377C22">
        <w:rPr>
          <w:rFonts w:cs="Arial"/>
          <w:b/>
          <w:bCs/>
          <w:sz w:val="18"/>
          <w:szCs w:val="18"/>
        </w:rPr>
        <w:t> </w:t>
      </w:r>
      <w:proofErr w:type="spellStart"/>
      <w:r w:rsidR="003D438C" w:rsidRPr="00377C22">
        <w:rPr>
          <w:rFonts w:cs="Arial"/>
          <w:b/>
          <w:bCs/>
          <w:sz w:val="18"/>
          <w:szCs w:val="18"/>
        </w:rPr>
        <w:t>Equidato</w:t>
      </w:r>
      <w:proofErr w:type="spellEnd"/>
    </w:p>
    <w:p w14:paraId="74D6A98F" w14:textId="77758489" w:rsidR="00E71A9C" w:rsidRPr="00377C22" w:rsidRDefault="004D6C84" w:rsidP="00E71A9C">
      <w:pPr>
        <w:jc w:val="both"/>
        <w:rPr>
          <w:rFonts w:cs="Arial"/>
          <w:i/>
          <w:sz w:val="18"/>
          <w:szCs w:val="18"/>
          <w:lang w:eastAsia="cs-CZ"/>
        </w:rPr>
      </w:pPr>
      <w:proofErr w:type="spellStart"/>
      <w:r w:rsidRPr="00377C22">
        <w:rPr>
          <w:rFonts w:cs="Arial"/>
          <w:i/>
          <w:sz w:val="18"/>
          <w:szCs w:val="18"/>
          <w:lang w:eastAsia="cs-CZ"/>
        </w:rPr>
        <w:t>Equidato</w:t>
      </w:r>
      <w:proofErr w:type="spellEnd"/>
      <w:r w:rsidRPr="00377C22">
        <w:rPr>
          <w:rFonts w:cs="Arial"/>
          <w:i/>
          <w:sz w:val="18"/>
          <w:szCs w:val="18"/>
          <w:lang w:eastAsia="cs-CZ"/>
        </w:rPr>
        <w:t xml:space="preserve"> Technologies AG is a company focused on integration of </w:t>
      </w:r>
      <w:proofErr w:type="spellStart"/>
      <w:r w:rsidRPr="00377C22">
        <w:rPr>
          <w:rFonts w:cs="Arial"/>
          <w:i/>
          <w:sz w:val="18"/>
          <w:szCs w:val="18"/>
          <w:lang w:eastAsia="cs-CZ"/>
        </w:rPr>
        <w:t>blockcha</w:t>
      </w:r>
      <w:r w:rsidR="00D61C69">
        <w:rPr>
          <w:rFonts w:cs="Arial"/>
          <w:i/>
          <w:sz w:val="18"/>
          <w:szCs w:val="18"/>
          <w:lang w:eastAsia="cs-CZ"/>
        </w:rPr>
        <w:t>in</w:t>
      </w:r>
      <w:proofErr w:type="spellEnd"/>
      <w:r w:rsidR="00D61C69">
        <w:rPr>
          <w:rFonts w:cs="Arial"/>
          <w:i/>
          <w:sz w:val="18"/>
          <w:szCs w:val="18"/>
          <w:lang w:eastAsia="cs-CZ"/>
        </w:rPr>
        <w:t xml:space="preserve"> with enterprise applications and technologies such as</w:t>
      </w:r>
      <w:r w:rsidRPr="00377C22">
        <w:rPr>
          <w:rFonts w:cs="Arial"/>
          <w:i/>
          <w:sz w:val="18"/>
          <w:szCs w:val="18"/>
          <w:lang w:eastAsia="cs-CZ"/>
        </w:rPr>
        <w:t xml:space="preserve"> </w:t>
      </w:r>
      <w:proofErr w:type="spellStart"/>
      <w:r w:rsidR="001A4637">
        <w:rPr>
          <w:rFonts w:cs="Arial"/>
          <w:i/>
          <w:sz w:val="18"/>
          <w:szCs w:val="18"/>
          <w:lang w:eastAsia="cs-CZ"/>
        </w:rPr>
        <w:t>IoT</w:t>
      </w:r>
      <w:proofErr w:type="spellEnd"/>
      <w:r w:rsidR="001A4637">
        <w:rPr>
          <w:rFonts w:cs="Arial"/>
          <w:i/>
          <w:sz w:val="18"/>
          <w:szCs w:val="18"/>
          <w:lang w:eastAsia="cs-CZ"/>
        </w:rPr>
        <w:t xml:space="preserve"> sensors, smart printing</w:t>
      </w:r>
      <w:r w:rsidRPr="00377C22">
        <w:rPr>
          <w:rFonts w:cs="Arial"/>
          <w:i/>
          <w:sz w:val="18"/>
          <w:szCs w:val="18"/>
          <w:lang w:eastAsia="cs-CZ"/>
        </w:rPr>
        <w:t xml:space="preserve"> and other advanced technologies forming </w:t>
      </w:r>
      <w:r w:rsidR="00FB0AE2">
        <w:rPr>
          <w:rFonts w:cs="Arial"/>
          <w:i/>
          <w:sz w:val="18"/>
          <w:szCs w:val="18"/>
          <w:lang w:eastAsia="cs-CZ"/>
        </w:rPr>
        <w:t xml:space="preserve">the </w:t>
      </w:r>
      <w:r w:rsidRPr="00377C22">
        <w:rPr>
          <w:rFonts w:cs="Arial"/>
          <w:i/>
          <w:sz w:val="18"/>
          <w:szCs w:val="18"/>
          <w:lang w:eastAsia="cs-CZ"/>
        </w:rPr>
        <w:t>'industries of</w:t>
      </w:r>
      <w:r w:rsidR="00D61C69">
        <w:rPr>
          <w:rFonts w:cs="Arial"/>
          <w:i/>
          <w:sz w:val="18"/>
          <w:szCs w:val="18"/>
          <w:lang w:eastAsia="cs-CZ"/>
        </w:rPr>
        <w:t> </w:t>
      </w:r>
      <w:r w:rsidRPr="00377C22">
        <w:rPr>
          <w:rFonts w:cs="Arial"/>
          <w:i/>
          <w:sz w:val="18"/>
          <w:szCs w:val="18"/>
          <w:lang w:eastAsia="cs-CZ"/>
        </w:rPr>
        <w:t>the</w:t>
      </w:r>
      <w:r w:rsidR="00D61C69">
        <w:rPr>
          <w:rFonts w:cs="Arial"/>
          <w:i/>
          <w:sz w:val="18"/>
          <w:szCs w:val="18"/>
          <w:lang w:eastAsia="cs-CZ"/>
        </w:rPr>
        <w:t> </w:t>
      </w:r>
      <w:r w:rsidRPr="00377C22">
        <w:rPr>
          <w:rFonts w:cs="Arial"/>
          <w:i/>
          <w:sz w:val="18"/>
          <w:szCs w:val="18"/>
          <w:lang w:eastAsia="cs-CZ"/>
        </w:rPr>
        <w:t>future' eco-system.</w:t>
      </w:r>
      <w:r w:rsidR="00E71A9C" w:rsidRPr="00377C22">
        <w:rPr>
          <w:rFonts w:cs="Arial"/>
          <w:i/>
          <w:sz w:val="18"/>
          <w:szCs w:val="18"/>
          <w:lang w:eastAsia="cs-CZ"/>
        </w:rPr>
        <w:t xml:space="preserve"> </w:t>
      </w:r>
      <w:proofErr w:type="spellStart"/>
      <w:r w:rsidR="00E71A9C" w:rsidRPr="00377C22">
        <w:rPr>
          <w:rFonts w:cs="Arial"/>
          <w:i/>
          <w:sz w:val="18"/>
          <w:szCs w:val="18"/>
          <w:lang w:eastAsia="cs-CZ"/>
        </w:rPr>
        <w:t>Equidato</w:t>
      </w:r>
      <w:proofErr w:type="spellEnd"/>
      <w:r w:rsidR="00E71A9C" w:rsidRPr="00377C22">
        <w:rPr>
          <w:rFonts w:cs="Arial"/>
          <w:i/>
          <w:sz w:val="18"/>
          <w:szCs w:val="18"/>
          <w:lang w:eastAsia="cs-CZ"/>
        </w:rPr>
        <w:t xml:space="preserve"> Technologies AG</w:t>
      </w:r>
      <w:r w:rsidRPr="00377C22">
        <w:rPr>
          <w:rFonts w:cs="Arial"/>
          <w:i/>
          <w:sz w:val="18"/>
          <w:szCs w:val="18"/>
          <w:lang w:eastAsia="cs-CZ"/>
        </w:rPr>
        <w:t xml:space="preserve"> is the author of </w:t>
      </w:r>
      <w:proofErr w:type="spellStart"/>
      <w:r w:rsidR="00E71A9C" w:rsidRPr="00377C22">
        <w:rPr>
          <w:rFonts w:cs="Arial"/>
          <w:i/>
          <w:sz w:val="18"/>
          <w:szCs w:val="18"/>
          <w:lang w:eastAsia="cs-CZ"/>
        </w:rPr>
        <w:t>SophiaTX</w:t>
      </w:r>
      <w:proofErr w:type="spellEnd"/>
      <w:r w:rsidR="00E71A9C" w:rsidRPr="00377C22">
        <w:rPr>
          <w:rFonts w:cs="Arial"/>
          <w:i/>
          <w:sz w:val="18"/>
          <w:szCs w:val="18"/>
          <w:lang w:eastAsia="cs-CZ"/>
        </w:rPr>
        <w:t xml:space="preserve"> </w:t>
      </w:r>
      <w:proofErr w:type="spellStart"/>
      <w:r w:rsidR="00E71A9C" w:rsidRPr="00377C22">
        <w:rPr>
          <w:rFonts w:cs="Arial"/>
          <w:i/>
          <w:sz w:val="18"/>
          <w:szCs w:val="18"/>
          <w:lang w:eastAsia="cs-CZ"/>
        </w:rPr>
        <w:t>Blockchain</w:t>
      </w:r>
      <w:proofErr w:type="spellEnd"/>
      <w:r w:rsidR="00E71A9C" w:rsidRPr="00377C22">
        <w:rPr>
          <w:rFonts w:cs="Arial"/>
          <w:i/>
          <w:sz w:val="18"/>
          <w:szCs w:val="18"/>
          <w:lang w:eastAsia="cs-CZ"/>
        </w:rPr>
        <w:t>,</w:t>
      </w:r>
      <w:r w:rsidR="00CB6A20" w:rsidRPr="00377C22">
        <w:rPr>
          <w:rFonts w:cs="Arial"/>
          <w:i/>
          <w:sz w:val="18"/>
          <w:szCs w:val="18"/>
          <w:lang w:eastAsia="cs-CZ"/>
        </w:rPr>
        <w:t xml:space="preserve"> a unique platform focused on integration of </w:t>
      </w:r>
      <w:proofErr w:type="spellStart"/>
      <w:r w:rsidR="00CB6A20" w:rsidRPr="00377C22">
        <w:rPr>
          <w:rFonts w:cs="Arial"/>
          <w:i/>
          <w:sz w:val="18"/>
          <w:szCs w:val="18"/>
          <w:lang w:eastAsia="cs-CZ"/>
        </w:rPr>
        <w:t>blockchain</w:t>
      </w:r>
      <w:proofErr w:type="spellEnd"/>
      <w:r w:rsidR="00CB6A20" w:rsidRPr="00377C22">
        <w:rPr>
          <w:rFonts w:cs="Arial"/>
          <w:i/>
          <w:sz w:val="18"/>
          <w:szCs w:val="18"/>
          <w:lang w:eastAsia="cs-CZ"/>
        </w:rPr>
        <w:t xml:space="preserve"> with SAP and other significant </w:t>
      </w:r>
      <w:r w:rsidR="00E71A9C" w:rsidRPr="00377C22">
        <w:rPr>
          <w:rFonts w:cs="Arial"/>
          <w:i/>
          <w:sz w:val="18"/>
          <w:szCs w:val="18"/>
          <w:lang w:eastAsia="cs-CZ"/>
        </w:rPr>
        <w:t>ERP, CRM a</w:t>
      </w:r>
      <w:r w:rsidR="00CB6A20" w:rsidRPr="00377C22">
        <w:rPr>
          <w:rFonts w:cs="Arial"/>
          <w:i/>
          <w:sz w:val="18"/>
          <w:szCs w:val="18"/>
          <w:lang w:eastAsia="cs-CZ"/>
        </w:rPr>
        <w:t>nd</w:t>
      </w:r>
      <w:r w:rsidR="00F41BE3" w:rsidRPr="00377C22">
        <w:rPr>
          <w:rFonts w:cs="Arial"/>
          <w:i/>
          <w:sz w:val="18"/>
          <w:szCs w:val="18"/>
          <w:lang w:eastAsia="cs-CZ"/>
        </w:rPr>
        <w:t> </w:t>
      </w:r>
      <w:r w:rsidR="00E71A9C" w:rsidRPr="00377C22">
        <w:rPr>
          <w:rFonts w:cs="Arial"/>
          <w:i/>
          <w:sz w:val="18"/>
          <w:szCs w:val="18"/>
          <w:lang w:eastAsia="cs-CZ"/>
        </w:rPr>
        <w:t>SCM</w:t>
      </w:r>
      <w:r w:rsidR="00F41BE3" w:rsidRPr="00377C22">
        <w:rPr>
          <w:rFonts w:cs="Arial"/>
          <w:i/>
          <w:sz w:val="18"/>
          <w:szCs w:val="18"/>
          <w:lang w:eastAsia="cs-CZ"/>
        </w:rPr>
        <w:t xml:space="preserve"> syst</w:t>
      </w:r>
      <w:r w:rsidR="00CB6A20" w:rsidRPr="00377C22">
        <w:rPr>
          <w:rFonts w:cs="Arial"/>
          <w:i/>
          <w:sz w:val="18"/>
          <w:szCs w:val="18"/>
          <w:lang w:eastAsia="cs-CZ"/>
        </w:rPr>
        <w:t>ems</w:t>
      </w:r>
      <w:r w:rsidR="00865776" w:rsidRPr="00377C22">
        <w:rPr>
          <w:rFonts w:cs="Arial"/>
          <w:i/>
          <w:sz w:val="18"/>
          <w:szCs w:val="18"/>
          <w:lang w:eastAsia="cs-CZ"/>
        </w:rPr>
        <w:t xml:space="preserve">, </w:t>
      </w:r>
      <w:r w:rsidR="00CB6A20" w:rsidRPr="00377C22">
        <w:rPr>
          <w:rFonts w:cs="Arial"/>
          <w:i/>
          <w:sz w:val="18"/>
          <w:szCs w:val="18"/>
          <w:lang w:eastAsia="cs-CZ"/>
        </w:rPr>
        <w:t>which expand the</w:t>
      </w:r>
      <w:r w:rsidR="001A4637">
        <w:rPr>
          <w:rFonts w:cs="Arial"/>
          <w:i/>
          <w:sz w:val="18"/>
          <w:szCs w:val="18"/>
          <w:lang w:eastAsia="cs-CZ"/>
        </w:rPr>
        <w:t> </w:t>
      </w:r>
      <w:r w:rsidR="00CB6A20" w:rsidRPr="00377C22">
        <w:rPr>
          <w:rFonts w:cs="Arial"/>
          <w:i/>
          <w:sz w:val="18"/>
          <w:szCs w:val="18"/>
          <w:lang w:eastAsia="cs-CZ"/>
        </w:rPr>
        <w:t xml:space="preserve">possibilities of enterprise applications with the trust and security that comes with </w:t>
      </w:r>
      <w:proofErr w:type="spellStart"/>
      <w:r w:rsidR="00CB6A20" w:rsidRPr="00377C22">
        <w:rPr>
          <w:rFonts w:cs="Arial"/>
          <w:i/>
          <w:sz w:val="18"/>
          <w:szCs w:val="18"/>
          <w:lang w:eastAsia="cs-CZ"/>
        </w:rPr>
        <w:t>blockchain</w:t>
      </w:r>
      <w:proofErr w:type="spellEnd"/>
      <w:r w:rsidR="00CB6A20" w:rsidRPr="00377C22">
        <w:rPr>
          <w:rFonts w:cs="Arial"/>
          <w:i/>
          <w:sz w:val="18"/>
          <w:szCs w:val="18"/>
          <w:lang w:eastAsia="cs-CZ"/>
        </w:rPr>
        <w:t xml:space="preserve"> technology</w:t>
      </w:r>
      <w:r w:rsidR="00E71A9C" w:rsidRPr="00377C22">
        <w:rPr>
          <w:rFonts w:cs="Arial"/>
          <w:i/>
          <w:sz w:val="18"/>
          <w:szCs w:val="18"/>
          <w:lang w:eastAsia="cs-CZ"/>
        </w:rPr>
        <w:t>.</w:t>
      </w:r>
    </w:p>
    <w:p w14:paraId="6A33BE2B" w14:textId="77777777" w:rsidR="00E71A9C" w:rsidRPr="00377C22" w:rsidRDefault="00E71A9C" w:rsidP="00E71A9C">
      <w:pPr>
        <w:jc w:val="both"/>
        <w:rPr>
          <w:rFonts w:cs="Arial"/>
          <w:i/>
          <w:sz w:val="18"/>
          <w:szCs w:val="18"/>
          <w:lang w:eastAsia="cs-CZ"/>
        </w:rPr>
      </w:pPr>
    </w:p>
    <w:p w14:paraId="5E137520" w14:textId="6A701E94" w:rsidR="00915B8C" w:rsidRPr="00377C22" w:rsidRDefault="00CB6A20" w:rsidP="00F62DC0">
      <w:pPr>
        <w:jc w:val="both"/>
        <w:rPr>
          <w:rFonts w:cs="Arial"/>
          <w:b/>
          <w:bCs/>
          <w:sz w:val="18"/>
          <w:szCs w:val="18"/>
        </w:rPr>
      </w:pPr>
      <w:r w:rsidRPr="00377C22">
        <w:rPr>
          <w:rFonts w:cs="Arial"/>
          <w:b/>
          <w:bCs/>
          <w:sz w:val="18"/>
          <w:szCs w:val="18"/>
        </w:rPr>
        <w:t>About</w:t>
      </w:r>
      <w:r w:rsidR="00915B8C" w:rsidRPr="00377C22">
        <w:rPr>
          <w:rFonts w:cs="Arial"/>
          <w:b/>
          <w:bCs/>
          <w:sz w:val="18"/>
          <w:szCs w:val="18"/>
        </w:rPr>
        <w:t> EY</w:t>
      </w:r>
    </w:p>
    <w:p w14:paraId="536EC41C" w14:textId="6FCD3908" w:rsidR="00CB6A20" w:rsidRPr="00377C22" w:rsidRDefault="00CB6A20" w:rsidP="00CB6A20">
      <w:pPr>
        <w:jc w:val="both"/>
        <w:rPr>
          <w:rFonts w:cs="Arial"/>
          <w:i/>
          <w:sz w:val="18"/>
          <w:szCs w:val="18"/>
          <w:lang w:eastAsia="cs-CZ"/>
        </w:rPr>
      </w:pPr>
      <w:r w:rsidRPr="00377C22">
        <w:rPr>
          <w:rFonts w:cs="Arial"/>
          <w:i/>
          <w:sz w:val="18"/>
          <w:szCs w:val="18"/>
          <w:lang w:eastAsia="cs-CZ"/>
        </w:rPr>
        <w:t>EY is a global leader in assurance, tax, transaction and advisory services. The insights and quality services we deliver help build trust and confidence in the capital markets and in economies the world over. We develop outstanding leader who team to deliver on our promises to all of our stakeholders. In so doing, we play a critical role in building a better working world for our people, for our clients and for our communities.</w:t>
      </w:r>
    </w:p>
    <w:p w14:paraId="7DF47646" w14:textId="77777777" w:rsidR="00CB6A20" w:rsidRPr="00377C22" w:rsidRDefault="00CB6A20" w:rsidP="00CB6A20">
      <w:pPr>
        <w:jc w:val="both"/>
        <w:rPr>
          <w:rFonts w:cs="Arial"/>
          <w:i/>
          <w:sz w:val="18"/>
          <w:szCs w:val="18"/>
          <w:lang w:eastAsia="cs-CZ"/>
        </w:rPr>
      </w:pPr>
    </w:p>
    <w:p w14:paraId="2B812FFB" w14:textId="780A615E" w:rsidR="00377C22" w:rsidRPr="00377C22" w:rsidRDefault="00CB6A20" w:rsidP="00377C22">
      <w:pPr>
        <w:jc w:val="both"/>
        <w:rPr>
          <w:rFonts w:cs="Arial"/>
          <w:i/>
          <w:sz w:val="18"/>
          <w:szCs w:val="18"/>
          <w:lang w:eastAsia="cs-CZ"/>
        </w:rPr>
      </w:pPr>
      <w:r w:rsidRPr="00377C22">
        <w:rPr>
          <w:rFonts w:cs="Arial"/>
          <w:i/>
          <w:sz w:val="18"/>
          <w:szCs w:val="18"/>
          <w:lang w:eastAsia="cs-CZ"/>
        </w:rP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w:t>
      </w:r>
      <w:r w:rsidR="00377C22" w:rsidRPr="00377C22">
        <w:rPr>
          <w:rFonts w:cs="Arial"/>
          <w:i/>
          <w:sz w:val="18"/>
          <w:szCs w:val="18"/>
          <w:lang w:eastAsia="cs-CZ"/>
        </w:rPr>
        <w:t>.</w:t>
      </w:r>
    </w:p>
    <w:p w14:paraId="00B0BDAE" w14:textId="42433214" w:rsidR="00764278" w:rsidRPr="00377C22" w:rsidRDefault="00764278" w:rsidP="00F62DC0">
      <w:pPr>
        <w:jc w:val="both"/>
        <w:rPr>
          <w:rFonts w:cs="Arial"/>
          <w:i/>
          <w:sz w:val="18"/>
          <w:szCs w:val="18"/>
          <w:lang w:eastAsia="cs-CZ"/>
        </w:rPr>
      </w:pPr>
    </w:p>
    <w:p w14:paraId="17696EB7" w14:textId="2D73D134" w:rsidR="003E1C21" w:rsidRPr="00377C22" w:rsidRDefault="00377C22" w:rsidP="006226BC">
      <w:pPr>
        <w:jc w:val="both"/>
        <w:rPr>
          <w:rFonts w:cs="Arial"/>
          <w:i/>
          <w:sz w:val="18"/>
          <w:szCs w:val="18"/>
          <w:lang w:eastAsia="cs-CZ"/>
        </w:rPr>
      </w:pPr>
      <w:r w:rsidRPr="00377C22">
        <w:rPr>
          <w:rFonts w:cs="Arial"/>
          <w:i/>
          <w:sz w:val="18"/>
          <w:szCs w:val="18"/>
          <w:lang w:eastAsia="cs-CZ"/>
        </w:rPr>
        <w:t>This news release has been issued by EYGM Limited, a member of the global EY organization that also does not provide any services to clients</w:t>
      </w:r>
      <w:r w:rsidR="00764278" w:rsidRPr="00377C22">
        <w:rPr>
          <w:rFonts w:cs="Arial"/>
          <w:i/>
          <w:sz w:val="18"/>
          <w:szCs w:val="18"/>
          <w:lang w:eastAsia="cs-CZ"/>
        </w:rPr>
        <w:t>.</w:t>
      </w:r>
    </w:p>
    <w:sectPr w:rsidR="003E1C21" w:rsidRPr="00377C22" w:rsidSect="00665A20">
      <w:headerReference w:type="default" r:id="rId9"/>
      <w:headerReference w:type="first" r:id="rId10"/>
      <w:footerReference w:type="first" r:id="rId11"/>
      <w:footnotePr>
        <w:numFmt w:val="chicago"/>
        <w:numRestart w:val="eachPage"/>
      </w:footnotePr>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D730F" w14:textId="77777777" w:rsidR="004E3236" w:rsidRDefault="004E3236">
      <w:r>
        <w:separator/>
      </w:r>
    </w:p>
  </w:endnote>
  <w:endnote w:type="continuationSeparator" w:id="0">
    <w:p w14:paraId="1A75771D" w14:textId="77777777" w:rsidR="004E3236" w:rsidRDefault="004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EYInterstate">
    <w:panose1 w:val="02000503020000020004"/>
    <w:charset w:val="EE"/>
    <w:family w:val="auto"/>
    <w:pitch w:val="variable"/>
    <w:sig w:usb0="800002AF" w:usb1="5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EYInterstate Light">
    <w:panose1 w:val="02000506000000020004"/>
    <w:charset w:val="EE"/>
    <w:family w:val="auto"/>
    <w:pitch w:val="variable"/>
    <w:sig w:usb0="A00002AF" w:usb1="5000206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27C4" w14:textId="7228D0A1" w:rsidR="00853910" w:rsidRPr="00444843" w:rsidRDefault="00853910" w:rsidP="00853910">
    <w:pPr>
      <w:pStyle w:val="EYBodytextsubhead1"/>
      <w:tabs>
        <w:tab w:val="clear" w:pos="907"/>
        <w:tab w:val="left" w:pos="2548"/>
        <w:tab w:val="left" w:pos="6565"/>
      </w:tabs>
      <w:spacing w:after="0" w:line="240" w:lineRule="auto"/>
      <w:ind w:right="-85"/>
      <w:rPr>
        <w:rFonts w:ascii="Arial" w:hAnsi="Arial" w:cs="Arial"/>
        <w:b w:val="0"/>
        <w:sz w:val="22"/>
        <w:szCs w:val="22"/>
      </w:rPr>
    </w:pPr>
    <w:r w:rsidRPr="00444843">
      <w:rPr>
        <w:rFonts w:ascii="Arial" w:hAnsi="Arial" w:cs="Arial"/>
        <w:b w:val="0"/>
        <w:sz w:val="22"/>
        <w:szCs w:val="22"/>
      </w:rPr>
      <w:tab/>
    </w:r>
  </w:p>
  <w:p w14:paraId="18295582" w14:textId="77777777" w:rsidR="00853910" w:rsidRPr="00444843" w:rsidRDefault="0085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1FCC3" w14:textId="77777777" w:rsidR="004E3236" w:rsidRDefault="004E3236">
      <w:r>
        <w:separator/>
      </w:r>
    </w:p>
  </w:footnote>
  <w:footnote w:type="continuationSeparator" w:id="0">
    <w:p w14:paraId="52824B12" w14:textId="77777777" w:rsidR="004E3236" w:rsidRDefault="004E3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25A3" w14:textId="77777777" w:rsidR="00676C7B" w:rsidRDefault="00676C7B" w:rsidP="00FC6AEB">
    <w:pPr>
      <w:pStyle w:val="Header"/>
    </w:pPr>
    <w:r>
      <w:rPr>
        <w:noProof/>
        <w:lang w:val="sk-SK" w:eastAsia="sk-SK"/>
      </w:rPr>
      <mc:AlternateContent>
        <mc:Choice Requires="wps">
          <w:drawing>
            <wp:anchor distT="0" distB="0" distL="114300" distR="114300" simplePos="0" relativeHeight="251658752" behindDoc="0" locked="0" layoutInCell="1" allowOverlap="1" wp14:anchorId="1E61007B" wp14:editId="0A5C3319">
              <wp:simplePos x="0" y="0"/>
              <wp:positionH relativeFrom="page">
                <wp:posOffset>5403850</wp:posOffset>
              </wp:positionH>
              <wp:positionV relativeFrom="page">
                <wp:posOffset>403225</wp:posOffset>
              </wp:positionV>
              <wp:extent cx="1800225" cy="617855"/>
              <wp:effectExtent l="0" t="0" r="9525" b="1079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2C1D2" w14:textId="77777777" w:rsidR="00676C7B" w:rsidRDefault="00676C7B" w:rsidP="002C3F79">
                          <w:pPr>
                            <w:pStyle w:val="EYContinuationheader"/>
                            <w:jc w:val="right"/>
                          </w:pPr>
                          <w:r>
                            <w:t xml:space="preserve">Page </w:t>
                          </w:r>
                          <w:r>
                            <w:fldChar w:fldCharType="begin"/>
                          </w:r>
                          <w:r>
                            <w:instrText xml:space="preserve"> PAGE  \* Arabic  \* MERGEFORMAT </w:instrText>
                          </w:r>
                          <w:r>
                            <w:fldChar w:fldCharType="separate"/>
                          </w:r>
                          <w:r w:rsidR="00314549">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1007B"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bTrg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" filled="f" stroked="f">
              <v:textbox inset="0,0,0,0">
                <w:txbxContent>
                  <w:p w14:paraId="28E2C1D2" w14:textId="77777777" w:rsidR="00676C7B" w:rsidRDefault="00676C7B" w:rsidP="002C3F79">
                    <w:pPr>
                      <w:pStyle w:val="EYContinuationheader"/>
                      <w:jc w:val="right"/>
                    </w:pPr>
                    <w:r>
                      <w:t xml:space="preserve">Page </w:t>
                    </w:r>
                    <w:r>
                      <w:fldChar w:fldCharType="begin"/>
                    </w:r>
                    <w:r>
                      <w:instrText xml:space="preserve"> PAGE  \* Arabic  \* MERGEFORMAT </w:instrText>
                    </w:r>
                    <w:r>
                      <w:fldChar w:fldCharType="separate"/>
                    </w:r>
                    <w:r w:rsidR="00314549">
                      <w:rPr>
                        <w:noProof/>
                      </w:rPr>
                      <w:t>2</w:t>
                    </w:r>
                    <w:r>
                      <w:rPr>
                        <w:noProof/>
                      </w:rPr>
                      <w:fldChar w:fldCharType="end"/>
                    </w:r>
                  </w:p>
                </w:txbxContent>
              </v:textbox>
              <w10:wrap type="square" anchorx="page" anchory="page"/>
            </v:shape>
          </w:pict>
        </mc:Fallback>
      </mc:AlternateContent>
    </w:r>
    <w:r>
      <w:rPr>
        <w:noProof/>
        <w:lang w:val="sk-SK" w:eastAsia="sk-SK"/>
      </w:rPr>
      <w:drawing>
        <wp:inline distT="0" distB="0" distL="0" distR="0" wp14:anchorId="0E20F358" wp14:editId="21241F5B">
          <wp:extent cx="751399" cy="880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_Logo_Beam_Tag_Stacked_RGB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66" cy="87895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45A9" w14:textId="77777777" w:rsidR="00676C7B" w:rsidRDefault="00676C7B">
    <w:pPr>
      <w:pStyle w:val="Header"/>
    </w:pPr>
    <w:r>
      <w:rPr>
        <w:noProof/>
        <w:lang w:val="sk-SK" w:eastAsia="sk-SK"/>
      </w:rPr>
      <w:drawing>
        <wp:inline distT="0" distB="0" distL="0" distR="0" wp14:anchorId="01D3BC3B" wp14:editId="32E8D291">
          <wp:extent cx="751399" cy="880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_Logo_Beam_Tag_Stacked_RGB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66" cy="8789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796"/>
    <w:multiLevelType w:val="hybridMultilevel"/>
    <w:tmpl w:val="18ACD740"/>
    <w:lvl w:ilvl="0" w:tplc="0902D53C">
      <w:start w:val="1"/>
      <w:numFmt w:val="bullet"/>
      <w:lvlText w:val="►"/>
      <w:lvlJc w:val="left"/>
      <w:pPr>
        <w:ind w:left="720" w:hanging="360"/>
      </w:pPr>
      <w:rPr>
        <w:rFonts w:ascii="Arial" w:hAnsi="Arial" w:hint="default"/>
        <w:caps w:val="0"/>
        <w:strike w:val="0"/>
        <w:dstrike w:val="0"/>
        <w:vanish w:val="0"/>
        <w:color w:val="FFFF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E0432"/>
    <w:multiLevelType w:val="hybridMultilevel"/>
    <w:tmpl w:val="67B2A610"/>
    <w:lvl w:ilvl="0" w:tplc="A5120EE4">
      <w:start w:val="2"/>
      <w:numFmt w:val="bullet"/>
      <w:lvlText w:val=""/>
      <w:lvlJc w:val="left"/>
      <w:pPr>
        <w:ind w:left="720" w:hanging="360"/>
      </w:pPr>
      <w:rPr>
        <w:rFonts w:ascii="Wingdings 3" w:eastAsia="Times New Roman" w:hAnsi="Wingdings 3" w:hint="default"/>
        <w:caps w:val="0"/>
        <w:strike w:val="0"/>
        <w:dstrike w:val="0"/>
        <w:vanish w:val="0"/>
        <w:color w:val="0000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3692C"/>
    <w:multiLevelType w:val="hybridMultilevel"/>
    <w:tmpl w:val="86B09EFE"/>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F833AA"/>
    <w:multiLevelType w:val="hybridMultilevel"/>
    <w:tmpl w:val="D082AC24"/>
    <w:lvl w:ilvl="0" w:tplc="F872BD40">
      <w:start w:val="1"/>
      <w:numFmt w:val="bullet"/>
      <w:pStyle w:val="EYBulletedtext2"/>
      <w:lvlText w:val="►"/>
      <w:lvlJc w:val="left"/>
      <w:pPr>
        <w:ind w:left="649" w:hanging="360"/>
      </w:pPr>
      <w:rPr>
        <w:rFonts w:ascii="Arial" w:hAnsi="Arial"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06A58"/>
    <w:multiLevelType w:val="hybridMultilevel"/>
    <w:tmpl w:val="199CEF1A"/>
    <w:lvl w:ilvl="0" w:tplc="0902D53C">
      <w:start w:val="1"/>
      <w:numFmt w:val="bullet"/>
      <w:lvlText w:val="►"/>
      <w:lvlJc w:val="left"/>
      <w:pPr>
        <w:ind w:left="720" w:hanging="360"/>
      </w:pPr>
      <w:rPr>
        <w:rFonts w:ascii="Arial" w:hAnsi="Arial" w:hint="default"/>
        <w:caps w:val="0"/>
        <w:strike w:val="0"/>
        <w:dstrike w:val="0"/>
        <w:vanish w:val="0"/>
        <w:color w:val="FFFF00"/>
        <w:sz w:val="16"/>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35F4D"/>
    <w:multiLevelType w:val="hybridMultilevel"/>
    <w:tmpl w:val="9E8AC076"/>
    <w:lvl w:ilvl="0" w:tplc="858EFD04">
      <w:start w:val="1"/>
      <w:numFmt w:val="bullet"/>
      <w:lvlText w:val="►"/>
      <w:lvlJc w:val="left"/>
      <w:pPr>
        <w:ind w:left="720" w:hanging="360"/>
      </w:pPr>
      <w:rPr>
        <w:rFonts w:ascii="Arial" w:hAnsi="Arial" w:hint="default"/>
        <w:color w:val="FFFF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74555"/>
    <w:multiLevelType w:val="hybridMultilevel"/>
    <w:tmpl w:val="A0BE351C"/>
    <w:lvl w:ilvl="0" w:tplc="4E881254">
      <w:start w:val="1"/>
      <w:numFmt w:val="bullet"/>
      <w:lvlText w:val="►"/>
      <w:lvlJc w:val="left"/>
      <w:pPr>
        <w:ind w:left="360" w:hanging="360"/>
      </w:pPr>
      <w:rPr>
        <w:rFonts w:ascii="Arial" w:hAnsi="Arial" w:hint="default"/>
        <w:color w:val="FFE6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F12913"/>
    <w:multiLevelType w:val="hybridMultilevel"/>
    <w:tmpl w:val="61A68C3E"/>
    <w:lvl w:ilvl="0" w:tplc="AF8877C0">
      <w:start w:val="1"/>
      <w:numFmt w:val="bullet"/>
      <w:pStyle w:val="EYBulletedtext1"/>
      <w:lvlText w:val="•"/>
      <w:lvlJc w:val="left"/>
      <w:pPr>
        <w:ind w:left="360" w:hanging="360"/>
      </w:pPr>
      <w:rPr>
        <w:rFonts w:ascii="EYInterstate" w:hAnsi="EYInterstate"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525D1"/>
    <w:multiLevelType w:val="hybridMultilevel"/>
    <w:tmpl w:val="63760BF2"/>
    <w:lvl w:ilvl="0" w:tplc="D8586854">
      <w:start w:val="1"/>
      <w:numFmt w:val="bullet"/>
      <w:lvlText w:val="►"/>
      <w:lvlJc w:val="left"/>
      <w:pPr>
        <w:ind w:left="360" w:hanging="360"/>
      </w:pPr>
      <w:rPr>
        <w:rFonts w:ascii="Arial" w:hAnsi="Arial" w:hint="default"/>
        <w:color w:val="FFE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7"/>
  </w:num>
  <w:num w:numId="5">
    <w:abstractNumId w:val="1"/>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6145"/>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16"/>
    <w:rsid w:val="00000067"/>
    <w:rsid w:val="0000007B"/>
    <w:rsid w:val="00000D6B"/>
    <w:rsid w:val="0000173C"/>
    <w:rsid w:val="00002184"/>
    <w:rsid w:val="00002455"/>
    <w:rsid w:val="000025F5"/>
    <w:rsid w:val="00003669"/>
    <w:rsid w:val="000065EA"/>
    <w:rsid w:val="0000685B"/>
    <w:rsid w:val="00006C4A"/>
    <w:rsid w:val="00007E65"/>
    <w:rsid w:val="00007EFC"/>
    <w:rsid w:val="00010795"/>
    <w:rsid w:val="00012E3A"/>
    <w:rsid w:val="000131DE"/>
    <w:rsid w:val="00013D43"/>
    <w:rsid w:val="00013DD5"/>
    <w:rsid w:val="000144AA"/>
    <w:rsid w:val="00014A56"/>
    <w:rsid w:val="0001548A"/>
    <w:rsid w:val="000155AB"/>
    <w:rsid w:val="00016EDE"/>
    <w:rsid w:val="00020CFA"/>
    <w:rsid w:val="00021206"/>
    <w:rsid w:val="00021353"/>
    <w:rsid w:val="00021DAB"/>
    <w:rsid w:val="00022442"/>
    <w:rsid w:val="00023594"/>
    <w:rsid w:val="00023989"/>
    <w:rsid w:val="000241D1"/>
    <w:rsid w:val="000243FD"/>
    <w:rsid w:val="00024987"/>
    <w:rsid w:val="00024DE2"/>
    <w:rsid w:val="0002528E"/>
    <w:rsid w:val="000260F3"/>
    <w:rsid w:val="000274CD"/>
    <w:rsid w:val="0002780D"/>
    <w:rsid w:val="00030CD0"/>
    <w:rsid w:val="00031296"/>
    <w:rsid w:val="00032D56"/>
    <w:rsid w:val="0003311F"/>
    <w:rsid w:val="000334A3"/>
    <w:rsid w:val="000340AD"/>
    <w:rsid w:val="00034463"/>
    <w:rsid w:val="00034FA0"/>
    <w:rsid w:val="0003625F"/>
    <w:rsid w:val="00036CF2"/>
    <w:rsid w:val="000377F2"/>
    <w:rsid w:val="00037DF7"/>
    <w:rsid w:val="00040974"/>
    <w:rsid w:val="0004146C"/>
    <w:rsid w:val="0004277C"/>
    <w:rsid w:val="00042886"/>
    <w:rsid w:val="000429DE"/>
    <w:rsid w:val="00042B5D"/>
    <w:rsid w:val="00042E61"/>
    <w:rsid w:val="000434DD"/>
    <w:rsid w:val="0004468D"/>
    <w:rsid w:val="00045E0D"/>
    <w:rsid w:val="000502D6"/>
    <w:rsid w:val="00050B52"/>
    <w:rsid w:val="00050E8F"/>
    <w:rsid w:val="000513C4"/>
    <w:rsid w:val="00051FC7"/>
    <w:rsid w:val="00052463"/>
    <w:rsid w:val="00053536"/>
    <w:rsid w:val="00053788"/>
    <w:rsid w:val="000545B5"/>
    <w:rsid w:val="000553DF"/>
    <w:rsid w:val="00055ABE"/>
    <w:rsid w:val="00056E74"/>
    <w:rsid w:val="000578A8"/>
    <w:rsid w:val="00057B22"/>
    <w:rsid w:val="00060289"/>
    <w:rsid w:val="00060B2E"/>
    <w:rsid w:val="00060C2A"/>
    <w:rsid w:val="000618F6"/>
    <w:rsid w:val="000619B3"/>
    <w:rsid w:val="00061BF1"/>
    <w:rsid w:val="00062497"/>
    <w:rsid w:val="0006291A"/>
    <w:rsid w:val="00062AA4"/>
    <w:rsid w:val="00064A27"/>
    <w:rsid w:val="00064EAA"/>
    <w:rsid w:val="00066CE9"/>
    <w:rsid w:val="00067975"/>
    <w:rsid w:val="00067C26"/>
    <w:rsid w:val="00067E16"/>
    <w:rsid w:val="00070132"/>
    <w:rsid w:val="000707D8"/>
    <w:rsid w:val="00070969"/>
    <w:rsid w:val="00070A5F"/>
    <w:rsid w:val="00071CDA"/>
    <w:rsid w:val="000734FD"/>
    <w:rsid w:val="0007414D"/>
    <w:rsid w:val="00075161"/>
    <w:rsid w:val="00075263"/>
    <w:rsid w:val="00075806"/>
    <w:rsid w:val="00075B3F"/>
    <w:rsid w:val="0007677E"/>
    <w:rsid w:val="00077534"/>
    <w:rsid w:val="00081455"/>
    <w:rsid w:val="00081493"/>
    <w:rsid w:val="00082185"/>
    <w:rsid w:val="00082C48"/>
    <w:rsid w:val="00083B94"/>
    <w:rsid w:val="00084140"/>
    <w:rsid w:val="0008505F"/>
    <w:rsid w:val="00085CA2"/>
    <w:rsid w:val="00086FE8"/>
    <w:rsid w:val="00087488"/>
    <w:rsid w:val="000907D9"/>
    <w:rsid w:val="00090BDC"/>
    <w:rsid w:val="00090F00"/>
    <w:rsid w:val="0009241D"/>
    <w:rsid w:val="0009345C"/>
    <w:rsid w:val="0009349A"/>
    <w:rsid w:val="00094659"/>
    <w:rsid w:val="00094CC8"/>
    <w:rsid w:val="00094D04"/>
    <w:rsid w:val="00095485"/>
    <w:rsid w:val="00095595"/>
    <w:rsid w:val="00096D58"/>
    <w:rsid w:val="00096F3A"/>
    <w:rsid w:val="00097A84"/>
    <w:rsid w:val="000A090C"/>
    <w:rsid w:val="000A1A41"/>
    <w:rsid w:val="000A1BBA"/>
    <w:rsid w:val="000A3550"/>
    <w:rsid w:val="000A54EA"/>
    <w:rsid w:val="000A6FC9"/>
    <w:rsid w:val="000B09D9"/>
    <w:rsid w:val="000B0AEF"/>
    <w:rsid w:val="000B3705"/>
    <w:rsid w:val="000B40DD"/>
    <w:rsid w:val="000B4D8F"/>
    <w:rsid w:val="000B4E27"/>
    <w:rsid w:val="000B5139"/>
    <w:rsid w:val="000B52B8"/>
    <w:rsid w:val="000B5BD7"/>
    <w:rsid w:val="000B6891"/>
    <w:rsid w:val="000B70AF"/>
    <w:rsid w:val="000C097C"/>
    <w:rsid w:val="000C1D27"/>
    <w:rsid w:val="000C1EDB"/>
    <w:rsid w:val="000C2495"/>
    <w:rsid w:val="000C2803"/>
    <w:rsid w:val="000C3A75"/>
    <w:rsid w:val="000C5D7F"/>
    <w:rsid w:val="000C6589"/>
    <w:rsid w:val="000C69EA"/>
    <w:rsid w:val="000C6C36"/>
    <w:rsid w:val="000C7736"/>
    <w:rsid w:val="000C7D1B"/>
    <w:rsid w:val="000D1AED"/>
    <w:rsid w:val="000D27AE"/>
    <w:rsid w:val="000D2CB2"/>
    <w:rsid w:val="000D2D03"/>
    <w:rsid w:val="000D33DD"/>
    <w:rsid w:val="000D3FB1"/>
    <w:rsid w:val="000D576F"/>
    <w:rsid w:val="000D62CD"/>
    <w:rsid w:val="000D6449"/>
    <w:rsid w:val="000D6CC6"/>
    <w:rsid w:val="000D72C6"/>
    <w:rsid w:val="000D7573"/>
    <w:rsid w:val="000E1550"/>
    <w:rsid w:val="000E1ABF"/>
    <w:rsid w:val="000E1D75"/>
    <w:rsid w:val="000E204C"/>
    <w:rsid w:val="000E32DF"/>
    <w:rsid w:val="000E46B8"/>
    <w:rsid w:val="000E524E"/>
    <w:rsid w:val="000E56E0"/>
    <w:rsid w:val="000E6017"/>
    <w:rsid w:val="000E7077"/>
    <w:rsid w:val="000E7CBE"/>
    <w:rsid w:val="000E7E0A"/>
    <w:rsid w:val="000F195D"/>
    <w:rsid w:val="000F56D5"/>
    <w:rsid w:val="000F5D5D"/>
    <w:rsid w:val="000F5DD0"/>
    <w:rsid w:val="000F5FEE"/>
    <w:rsid w:val="000F73C4"/>
    <w:rsid w:val="001001ED"/>
    <w:rsid w:val="00100753"/>
    <w:rsid w:val="001016BF"/>
    <w:rsid w:val="00101A00"/>
    <w:rsid w:val="00101A5F"/>
    <w:rsid w:val="001023FD"/>
    <w:rsid w:val="001025E1"/>
    <w:rsid w:val="001032EA"/>
    <w:rsid w:val="0010332B"/>
    <w:rsid w:val="00104C52"/>
    <w:rsid w:val="001060DE"/>
    <w:rsid w:val="00110D63"/>
    <w:rsid w:val="00110FD2"/>
    <w:rsid w:val="0011376E"/>
    <w:rsid w:val="001144B6"/>
    <w:rsid w:val="001150BB"/>
    <w:rsid w:val="001152C6"/>
    <w:rsid w:val="001157A2"/>
    <w:rsid w:val="001158BC"/>
    <w:rsid w:val="00116CA3"/>
    <w:rsid w:val="0012236B"/>
    <w:rsid w:val="0012365D"/>
    <w:rsid w:val="00123667"/>
    <w:rsid w:val="00123928"/>
    <w:rsid w:val="00125B4E"/>
    <w:rsid w:val="00125BEF"/>
    <w:rsid w:val="00127654"/>
    <w:rsid w:val="00130005"/>
    <w:rsid w:val="0013136F"/>
    <w:rsid w:val="00133FAA"/>
    <w:rsid w:val="001344ED"/>
    <w:rsid w:val="00134E1F"/>
    <w:rsid w:val="00135CCD"/>
    <w:rsid w:val="0013701E"/>
    <w:rsid w:val="00137E0B"/>
    <w:rsid w:val="00137F85"/>
    <w:rsid w:val="00140880"/>
    <w:rsid w:val="001412D6"/>
    <w:rsid w:val="001413D1"/>
    <w:rsid w:val="0014156C"/>
    <w:rsid w:val="00142B26"/>
    <w:rsid w:val="0014309E"/>
    <w:rsid w:val="001430AC"/>
    <w:rsid w:val="0014373B"/>
    <w:rsid w:val="00143B65"/>
    <w:rsid w:val="001461A9"/>
    <w:rsid w:val="001465D7"/>
    <w:rsid w:val="001476C8"/>
    <w:rsid w:val="00147A16"/>
    <w:rsid w:val="00150066"/>
    <w:rsid w:val="00150EBA"/>
    <w:rsid w:val="00151130"/>
    <w:rsid w:val="001521C0"/>
    <w:rsid w:val="00153F8E"/>
    <w:rsid w:val="001547E7"/>
    <w:rsid w:val="00154F9A"/>
    <w:rsid w:val="0015716A"/>
    <w:rsid w:val="0016069C"/>
    <w:rsid w:val="00160A86"/>
    <w:rsid w:val="00160F8C"/>
    <w:rsid w:val="00164129"/>
    <w:rsid w:val="00166EA6"/>
    <w:rsid w:val="0016762B"/>
    <w:rsid w:val="001709A3"/>
    <w:rsid w:val="00171325"/>
    <w:rsid w:val="0017485F"/>
    <w:rsid w:val="00174A0E"/>
    <w:rsid w:val="0017536C"/>
    <w:rsid w:val="0017674E"/>
    <w:rsid w:val="001772A7"/>
    <w:rsid w:val="001772B8"/>
    <w:rsid w:val="0017789F"/>
    <w:rsid w:val="0018396D"/>
    <w:rsid w:val="00183B7B"/>
    <w:rsid w:val="001843AE"/>
    <w:rsid w:val="001847C5"/>
    <w:rsid w:val="001849C2"/>
    <w:rsid w:val="0018698E"/>
    <w:rsid w:val="0018711D"/>
    <w:rsid w:val="001873FA"/>
    <w:rsid w:val="00187992"/>
    <w:rsid w:val="00191DB4"/>
    <w:rsid w:val="00191E60"/>
    <w:rsid w:val="00193C6F"/>
    <w:rsid w:val="00193CE3"/>
    <w:rsid w:val="00194610"/>
    <w:rsid w:val="00195C92"/>
    <w:rsid w:val="0019652D"/>
    <w:rsid w:val="001968E3"/>
    <w:rsid w:val="00196E73"/>
    <w:rsid w:val="00196EC9"/>
    <w:rsid w:val="00197110"/>
    <w:rsid w:val="001A0702"/>
    <w:rsid w:val="001A0EBA"/>
    <w:rsid w:val="001A1C49"/>
    <w:rsid w:val="001A321F"/>
    <w:rsid w:val="001A3599"/>
    <w:rsid w:val="001A3809"/>
    <w:rsid w:val="001A4637"/>
    <w:rsid w:val="001A4F4E"/>
    <w:rsid w:val="001A5264"/>
    <w:rsid w:val="001A5455"/>
    <w:rsid w:val="001A56BB"/>
    <w:rsid w:val="001A5BF2"/>
    <w:rsid w:val="001A5F1A"/>
    <w:rsid w:val="001B00CC"/>
    <w:rsid w:val="001B0DB7"/>
    <w:rsid w:val="001B176E"/>
    <w:rsid w:val="001B60A3"/>
    <w:rsid w:val="001B658B"/>
    <w:rsid w:val="001B6DE6"/>
    <w:rsid w:val="001B7A37"/>
    <w:rsid w:val="001B7DF7"/>
    <w:rsid w:val="001C017C"/>
    <w:rsid w:val="001C174D"/>
    <w:rsid w:val="001C270E"/>
    <w:rsid w:val="001C39A4"/>
    <w:rsid w:val="001C40E9"/>
    <w:rsid w:val="001C46AF"/>
    <w:rsid w:val="001C6F7A"/>
    <w:rsid w:val="001C77CD"/>
    <w:rsid w:val="001C7859"/>
    <w:rsid w:val="001C7DC7"/>
    <w:rsid w:val="001C7EAD"/>
    <w:rsid w:val="001D109F"/>
    <w:rsid w:val="001D1D2D"/>
    <w:rsid w:val="001D2E0D"/>
    <w:rsid w:val="001D2E62"/>
    <w:rsid w:val="001D3174"/>
    <w:rsid w:val="001D491E"/>
    <w:rsid w:val="001D49F6"/>
    <w:rsid w:val="001D4FFD"/>
    <w:rsid w:val="001D5A92"/>
    <w:rsid w:val="001D607C"/>
    <w:rsid w:val="001D70FD"/>
    <w:rsid w:val="001E19C7"/>
    <w:rsid w:val="001E20D0"/>
    <w:rsid w:val="001E23E8"/>
    <w:rsid w:val="001E26AD"/>
    <w:rsid w:val="001E334C"/>
    <w:rsid w:val="001E40DA"/>
    <w:rsid w:val="001E4EF8"/>
    <w:rsid w:val="001F124B"/>
    <w:rsid w:val="001F1C3B"/>
    <w:rsid w:val="001F3553"/>
    <w:rsid w:val="001F3A46"/>
    <w:rsid w:val="001F5931"/>
    <w:rsid w:val="001F5CE3"/>
    <w:rsid w:val="001F5D21"/>
    <w:rsid w:val="001F6DA5"/>
    <w:rsid w:val="00200D7F"/>
    <w:rsid w:val="00203152"/>
    <w:rsid w:val="00210A59"/>
    <w:rsid w:val="00212D38"/>
    <w:rsid w:val="00213E71"/>
    <w:rsid w:val="00214D34"/>
    <w:rsid w:val="00216542"/>
    <w:rsid w:val="0021735E"/>
    <w:rsid w:val="002178CA"/>
    <w:rsid w:val="00217F42"/>
    <w:rsid w:val="0022133E"/>
    <w:rsid w:val="002225EB"/>
    <w:rsid w:val="00223199"/>
    <w:rsid w:val="00223391"/>
    <w:rsid w:val="00224214"/>
    <w:rsid w:val="00224679"/>
    <w:rsid w:val="00224A43"/>
    <w:rsid w:val="00226F20"/>
    <w:rsid w:val="00226FC1"/>
    <w:rsid w:val="002273A1"/>
    <w:rsid w:val="00227974"/>
    <w:rsid w:val="00227AEC"/>
    <w:rsid w:val="00227E27"/>
    <w:rsid w:val="00231206"/>
    <w:rsid w:val="002346BA"/>
    <w:rsid w:val="00234863"/>
    <w:rsid w:val="00235CC5"/>
    <w:rsid w:val="00236E10"/>
    <w:rsid w:val="002370EA"/>
    <w:rsid w:val="00237CB1"/>
    <w:rsid w:val="0024096C"/>
    <w:rsid w:val="0024135E"/>
    <w:rsid w:val="002420FE"/>
    <w:rsid w:val="00243385"/>
    <w:rsid w:val="00243F74"/>
    <w:rsid w:val="0024448B"/>
    <w:rsid w:val="002519C3"/>
    <w:rsid w:val="00251FED"/>
    <w:rsid w:val="002530EE"/>
    <w:rsid w:val="002545E6"/>
    <w:rsid w:val="002545EE"/>
    <w:rsid w:val="00254A4F"/>
    <w:rsid w:val="00254AE6"/>
    <w:rsid w:val="00255643"/>
    <w:rsid w:val="00255F22"/>
    <w:rsid w:val="002561F4"/>
    <w:rsid w:val="00260238"/>
    <w:rsid w:val="00260728"/>
    <w:rsid w:val="00260B0D"/>
    <w:rsid w:val="0026111E"/>
    <w:rsid w:val="00262130"/>
    <w:rsid w:val="002626FF"/>
    <w:rsid w:val="0026305C"/>
    <w:rsid w:val="002636B4"/>
    <w:rsid w:val="00264779"/>
    <w:rsid w:val="00264826"/>
    <w:rsid w:val="00265612"/>
    <w:rsid w:val="002656B4"/>
    <w:rsid w:val="00266104"/>
    <w:rsid w:val="00267827"/>
    <w:rsid w:val="00270CCE"/>
    <w:rsid w:val="002711F3"/>
    <w:rsid w:val="00271AA5"/>
    <w:rsid w:val="002728F1"/>
    <w:rsid w:val="0027307E"/>
    <w:rsid w:val="00277872"/>
    <w:rsid w:val="00277F93"/>
    <w:rsid w:val="00282677"/>
    <w:rsid w:val="002837FE"/>
    <w:rsid w:val="00283A60"/>
    <w:rsid w:val="00284E5C"/>
    <w:rsid w:val="00285589"/>
    <w:rsid w:val="0028692E"/>
    <w:rsid w:val="002869F3"/>
    <w:rsid w:val="00286E75"/>
    <w:rsid w:val="00287AF1"/>
    <w:rsid w:val="00287AFD"/>
    <w:rsid w:val="00290E8F"/>
    <w:rsid w:val="00291008"/>
    <w:rsid w:val="002929B8"/>
    <w:rsid w:val="00294327"/>
    <w:rsid w:val="00295B22"/>
    <w:rsid w:val="00295E8F"/>
    <w:rsid w:val="00297340"/>
    <w:rsid w:val="00297A85"/>
    <w:rsid w:val="00297C3D"/>
    <w:rsid w:val="00297CE6"/>
    <w:rsid w:val="00297CF1"/>
    <w:rsid w:val="002A0504"/>
    <w:rsid w:val="002A1FED"/>
    <w:rsid w:val="002A2DCD"/>
    <w:rsid w:val="002A3063"/>
    <w:rsid w:val="002A46D7"/>
    <w:rsid w:val="002A4B17"/>
    <w:rsid w:val="002A4EB6"/>
    <w:rsid w:val="002A51A4"/>
    <w:rsid w:val="002A7114"/>
    <w:rsid w:val="002A7303"/>
    <w:rsid w:val="002B071C"/>
    <w:rsid w:val="002B0FDE"/>
    <w:rsid w:val="002B198F"/>
    <w:rsid w:val="002B2937"/>
    <w:rsid w:val="002B46DF"/>
    <w:rsid w:val="002B5B02"/>
    <w:rsid w:val="002B5B60"/>
    <w:rsid w:val="002B65A9"/>
    <w:rsid w:val="002B6A55"/>
    <w:rsid w:val="002B7587"/>
    <w:rsid w:val="002B759C"/>
    <w:rsid w:val="002B7765"/>
    <w:rsid w:val="002C13FF"/>
    <w:rsid w:val="002C1FE5"/>
    <w:rsid w:val="002C3334"/>
    <w:rsid w:val="002C3F79"/>
    <w:rsid w:val="002C4F38"/>
    <w:rsid w:val="002C6E05"/>
    <w:rsid w:val="002C72B1"/>
    <w:rsid w:val="002D00EE"/>
    <w:rsid w:val="002D071E"/>
    <w:rsid w:val="002D0C6D"/>
    <w:rsid w:val="002D1788"/>
    <w:rsid w:val="002D295E"/>
    <w:rsid w:val="002D32CE"/>
    <w:rsid w:val="002D4213"/>
    <w:rsid w:val="002D43FE"/>
    <w:rsid w:val="002D4E5D"/>
    <w:rsid w:val="002D7E42"/>
    <w:rsid w:val="002E044B"/>
    <w:rsid w:val="002E08A6"/>
    <w:rsid w:val="002E16CB"/>
    <w:rsid w:val="002E180A"/>
    <w:rsid w:val="002E2809"/>
    <w:rsid w:val="002E352D"/>
    <w:rsid w:val="002E3CE7"/>
    <w:rsid w:val="002E425F"/>
    <w:rsid w:val="002F00BA"/>
    <w:rsid w:val="002F0D1E"/>
    <w:rsid w:val="002F0DD5"/>
    <w:rsid w:val="002F28AB"/>
    <w:rsid w:val="002F3D15"/>
    <w:rsid w:val="002F547D"/>
    <w:rsid w:val="002F6BB6"/>
    <w:rsid w:val="002F6FC2"/>
    <w:rsid w:val="00300EFA"/>
    <w:rsid w:val="003018FD"/>
    <w:rsid w:val="00301E7B"/>
    <w:rsid w:val="00302352"/>
    <w:rsid w:val="003031AB"/>
    <w:rsid w:val="00303F47"/>
    <w:rsid w:val="00304506"/>
    <w:rsid w:val="003047EE"/>
    <w:rsid w:val="003047FE"/>
    <w:rsid w:val="00305C5B"/>
    <w:rsid w:val="0030659C"/>
    <w:rsid w:val="00306CED"/>
    <w:rsid w:val="00306E64"/>
    <w:rsid w:val="003071B0"/>
    <w:rsid w:val="00310FAE"/>
    <w:rsid w:val="00311822"/>
    <w:rsid w:val="00312881"/>
    <w:rsid w:val="0031336F"/>
    <w:rsid w:val="0031419E"/>
    <w:rsid w:val="00314342"/>
    <w:rsid w:val="00314549"/>
    <w:rsid w:val="00314C44"/>
    <w:rsid w:val="00316CA4"/>
    <w:rsid w:val="003179BD"/>
    <w:rsid w:val="003212B3"/>
    <w:rsid w:val="003218D6"/>
    <w:rsid w:val="00324775"/>
    <w:rsid w:val="003248AC"/>
    <w:rsid w:val="003255C2"/>
    <w:rsid w:val="003257AD"/>
    <w:rsid w:val="0032615A"/>
    <w:rsid w:val="003273B8"/>
    <w:rsid w:val="003273D0"/>
    <w:rsid w:val="00327AF3"/>
    <w:rsid w:val="003307EB"/>
    <w:rsid w:val="003308B4"/>
    <w:rsid w:val="00330A04"/>
    <w:rsid w:val="00331054"/>
    <w:rsid w:val="00333425"/>
    <w:rsid w:val="003335FE"/>
    <w:rsid w:val="003338C0"/>
    <w:rsid w:val="00333A7C"/>
    <w:rsid w:val="00335C05"/>
    <w:rsid w:val="00336480"/>
    <w:rsid w:val="003366F4"/>
    <w:rsid w:val="003372F8"/>
    <w:rsid w:val="00340856"/>
    <w:rsid w:val="0034108E"/>
    <w:rsid w:val="00341EAB"/>
    <w:rsid w:val="0034417E"/>
    <w:rsid w:val="00345A8F"/>
    <w:rsid w:val="003467B0"/>
    <w:rsid w:val="003473D3"/>
    <w:rsid w:val="003474F8"/>
    <w:rsid w:val="0035265A"/>
    <w:rsid w:val="00353559"/>
    <w:rsid w:val="0035375F"/>
    <w:rsid w:val="003543A9"/>
    <w:rsid w:val="003545AB"/>
    <w:rsid w:val="00354A16"/>
    <w:rsid w:val="00355278"/>
    <w:rsid w:val="003556A8"/>
    <w:rsid w:val="0035585E"/>
    <w:rsid w:val="00356658"/>
    <w:rsid w:val="0036047F"/>
    <w:rsid w:val="00360C58"/>
    <w:rsid w:val="00361251"/>
    <w:rsid w:val="0036192C"/>
    <w:rsid w:val="00365964"/>
    <w:rsid w:val="00366CD7"/>
    <w:rsid w:val="0037049D"/>
    <w:rsid w:val="00370B08"/>
    <w:rsid w:val="00370E91"/>
    <w:rsid w:val="00371788"/>
    <w:rsid w:val="0037341F"/>
    <w:rsid w:val="00373D0B"/>
    <w:rsid w:val="0037548B"/>
    <w:rsid w:val="00376C84"/>
    <w:rsid w:val="00377376"/>
    <w:rsid w:val="00377B29"/>
    <w:rsid w:val="00377C22"/>
    <w:rsid w:val="00377C3B"/>
    <w:rsid w:val="003804DE"/>
    <w:rsid w:val="003814F1"/>
    <w:rsid w:val="003823AD"/>
    <w:rsid w:val="003823E2"/>
    <w:rsid w:val="0038331B"/>
    <w:rsid w:val="00383438"/>
    <w:rsid w:val="003834BB"/>
    <w:rsid w:val="00383879"/>
    <w:rsid w:val="00384D3D"/>
    <w:rsid w:val="00385C93"/>
    <w:rsid w:val="00387D13"/>
    <w:rsid w:val="0039058A"/>
    <w:rsid w:val="00390CF7"/>
    <w:rsid w:val="00394AA8"/>
    <w:rsid w:val="003965DA"/>
    <w:rsid w:val="00396CB5"/>
    <w:rsid w:val="00397D84"/>
    <w:rsid w:val="003A0CED"/>
    <w:rsid w:val="003A23DD"/>
    <w:rsid w:val="003A345C"/>
    <w:rsid w:val="003A42B1"/>
    <w:rsid w:val="003A453E"/>
    <w:rsid w:val="003A45EE"/>
    <w:rsid w:val="003A54D7"/>
    <w:rsid w:val="003A5E12"/>
    <w:rsid w:val="003A7FB1"/>
    <w:rsid w:val="003B0EDB"/>
    <w:rsid w:val="003B137D"/>
    <w:rsid w:val="003B18D6"/>
    <w:rsid w:val="003B4057"/>
    <w:rsid w:val="003B4538"/>
    <w:rsid w:val="003B46A7"/>
    <w:rsid w:val="003B5061"/>
    <w:rsid w:val="003B592F"/>
    <w:rsid w:val="003B5AE2"/>
    <w:rsid w:val="003B5B34"/>
    <w:rsid w:val="003B60F2"/>
    <w:rsid w:val="003B6507"/>
    <w:rsid w:val="003B7B33"/>
    <w:rsid w:val="003C016A"/>
    <w:rsid w:val="003C07A0"/>
    <w:rsid w:val="003C1B2D"/>
    <w:rsid w:val="003C2691"/>
    <w:rsid w:val="003C2B3F"/>
    <w:rsid w:val="003C3966"/>
    <w:rsid w:val="003C43B1"/>
    <w:rsid w:val="003C456E"/>
    <w:rsid w:val="003C4868"/>
    <w:rsid w:val="003C4BCA"/>
    <w:rsid w:val="003C6447"/>
    <w:rsid w:val="003C6798"/>
    <w:rsid w:val="003C6D53"/>
    <w:rsid w:val="003D0167"/>
    <w:rsid w:val="003D0273"/>
    <w:rsid w:val="003D0A00"/>
    <w:rsid w:val="003D2300"/>
    <w:rsid w:val="003D2C82"/>
    <w:rsid w:val="003D2EBE"/>
    <w:rsid w:val="003D316B"/>
    <w:rsid w:val="003D438C"/>
    <w:rsid w:val="003D55AB"/>
    <w:rsid w:val="003D56CE"/>
    <w:rsid w:val="003D5803"/>
    <w:rsid w:val="003D5C71"/>
    <w:rsid w:val="003D7352"/>
    <w:rsid w:val="003D739B"/>
    <w:rsid w:val="003D75B1"/>
    <w:rsid w:val="003D7A4F"/>
    <w:rsid w:val="003E00C2"/>
    <w:rsid w:val="003E028A"/>
    <w:rsid w:val="003E12EB"/>
    <w:rsid w:val="003E1C21"/>
    <w:rsid w:val="003E1FDE"/>
    <w:rsid w:val="003E2B6E"/>
    <w:rsid w:val="003E3864"/>
    <w:rsid w:val="003E39D0"/>
    <w:rsid w:val="003E7AA2"/>
    <w:rsid w:val="003F077C"/>
    <w:rsid w:val="003F0DB7"/>
    <w:rsid w:val="003F2051"/>
    <w:rsid w:val="003F4B43"/>
    <w:rsid w:val="003F4D74"/>
    <w:rsid w:val="003F653A"/>
    <w:rsid w:val="004002DC"/>
    <w:rsid w:val="00400D5D"/>
    <w:rsid w:val="00400DD1"/>
    <w:rsid w:val="00400FB2"/>
    <w:rsid w:val="00401082"/>
    <w:rsid w:val="0040129A"/>
    <w:rsid w:val="00401F65"/>
    <w:rsid w:val="0040385E"/>
    <w:rsid w:val="004053AF"/>
    <w:rsid w:val="0040543F"/>
    <w:rsid w:val="00406051"/>
    <w:rsid w:val="004100A6"/>
    <w:rsid w:val="00410517"/>
    <w:rsid w:val="00410A29"/>
    <w:rsid w:val="00411035"/>
    <w:rsid w:val="00411464"/>
    <w:rsid w:val="0041320F"/>
    <w:rsid w:val="0041345A"/>
    <w:rsid w:val="00413EFF"/>
    <w:rsid w:val="00414780"/>
    <w:rsid w:val="00414CD0"/>
    <w:rsid w:val="00415704"/>
    <w:rsid w:val="0041578A"/>
    <w:rsid w:val="00416166"/>
    <w:rsid w:val="004166A5"/>
    <w:rsid w:val="00416BA5"/>
    <w:rsid w:val="00417B9E"/>
    <w:rsid w:val="00417F17"/>
    <w:rsid w:val="00417FDB"/>
    <w:rsid w:val="00420479"/>
    <w:rsid w:val="00420AFE"/>
    <w:rsid w:val="00422FFA"/>
    <w:rsid w:val="00423077"/>
    <w:rsid w:val="00423527"/>
    <w:rsid w:val="0042390A"/>
    <w:rsid w:val="00423A15"/>
    <w:rsid w:val="00425A9C"/>
    <w:rsid w:val="004266D1"/>
    <w:rsid w:val="00427759"/>
    <w:rsid w:val="004306D8"/>
    <w:rsid w:val="00431614"/>
    <w:rsid w:val="004330A1"/>
    <w:rsid w:val="004334A8"/>
    <w:rsid w:val="004345D9"/>
    <w:rsid w:val="0043534F"/>
    <w:rsid w:val="004358D2"/>
    <w:rsid w:val="00435B81"/>
    <w:rsid w:val="0043616F"/>
    <w:rsid w:val="004374C8"/>
    <w:rsid w:val="00437654"/>
    <w:rsid w:val="004403B9"/>
    <w:rsid w:val="00440652"/>
    <w:rsid w:val="00440871"/>
    <w:rsid w:val="00440E52"/>
    <w:rsid w:val="004419C6"/>
    <w:rsid w:val="0044290F"/>
    <w:rsid w:val="0044322B"/>
    <w:rsid w:val="00444843"/>
    <w:rsid w:val="00445379"/>
    <w:rsid w:val="00445532"/>
    <w:rsid w:val="00445AE9"/>
    <w:rsid w:val="004460DD"/>
    <w:rsid w:val="00447E14"/>
    <w:rsid w:val="00451790"/>
    <w:rsid w:val="00452586"/>
    <w:rsid w:val="00453AB2"/>
    <w:rsid w:val="00453D28"/>
    <w:rsid w:val="0045413E"/>
    <w:rsid w:val="00454260"/>
    <w:rsid w:val="00454F2E"/>
    <w:rsid w:val="00460306"/>
    <w:rsid w:val="00460F70"/>
    <w:rsid w:val="00461E75"/>
    <w:rsid w:val="004634ED"/>
    <w:rsid w:val="00463507"/>
    <w:rsid w:val="00463CA6"/>
    <w:rsid w:val="00463CBD"/>
    <w:rsid w:val="004643FC"/>
    <w:rsid w:val="00464653"/>
    <w:rsid w:val="00466985"/>
    <w:rsid w:val="00466B61"/>
    <w:rsid w:val="00466FDF"/>
    <w:rsid w:val="004719BC"/>
    <w:rsid w:val="004723DF"/>
    <w:rsid w:val="00472DA8"/>
    <w:rsid w:val="00472F4C"/>
    <w:rsid w:val="004733E3"/>
    <w:rsid w:val="0047396A"/>
    <w:rsid w:val="00476138"/>
    <w:rsid w:val="00476931"/>
    <w:rsid w:val="00480DC3"/>
    <w:rsid w:val="00480E3D"/>
    <w:rsid w:val="00480E49"/>
    <w:rsid w:val="004829A2"/>
    <w:rsid w:val="00482CE2"/>
    <w:rsid w:val="00483A09"/>
    <w:rsid w:val="0048474A"/>
    <w:rsid w:val="00484EF2"/>
    <w:rsid w:val="004853CC"/>
    <w:rsid w:val="00485617"/>
    <w:rsid w:val="00486635"/>
    <w:rsid w:val="00486A48"/>
    <w:rsid w:val="00486CB0"/>
    <w:rsid w:val="004916C9"/>
    <w:rsid w:val="0049276C"/>
    <w:rsid w:val="0049348C"/>
    <w:rsid w:val="00495EFA"/>
    <w:rsid w:val="00497168"/>
    <w:rsid w:val="00497374"/>
    <w:rsid w:val="00497A8B"/>
    <w:rsid w:val="004A021E"/>
    <w:rsid w:val="004A0628"/>
    <w:rsid w:val="004A14B0"/>
    <w:rsid w:val="004A1B8F"/>
    <w:rsid w:val="004A1BF5"/>
    <w:rsid w:val="004A1FF8"/>
    <w:rsid w:val="004A25D1"/>
    <w:rsid w:val="004A2660"/>
    <w:rsid w:val="004A3027"/>
    <w:rsid w:val="004A3E70"/>
    <w:rsid w:val="004A6B81"/>
    <w:rsid w:val="004A7977"/>
    <w:rsid w:val="004A7A69"/>
    <w:rsid w:val="004B003F"/>
    <w:rsid w:val="004B1016"/>
    <w:rsid w:val="004B23DB"/>
    <w:rsid w:val="004B4A89"/>
    <w:rsid w:val="004B566F"/>
    <w:rsid w:val="004B5835"/>
    <w:rsid w:val="004B5D6E"/>
    <w:rsid w:val="004B5F0D"/>
    <w:rsid w:val="004B652C"/>
    <w:rsid w:val="004B69D0"/>
    <w:rsid w:val="004B72EC"/>
    <w:rsid w:val="004C0132"/>
    <w:rsid w:val="004C02B6"/>
    <w:rsid w:val="004C1815"/>
    <w:rsid w:val="004C1CE6"/>
    <w:rsid w:val="004C21CC"/>
    <w:rsid w:val="004C2DBC"/>
    <w:rsid w:val="004C4E5A"/>
    <w:rsid w:val="004C5C07"/>
    <w:rsid w:val="004C60E2"/>
    <w:rsid w:val="004C6CC3"/>
    <w:rsid w:val="004D042C"/>
    <w:rsid w:val="004D21B9"/>
    <w:rsid w:val="004D2356"/>
    <w:rsid w:val="004D285C"/>
    <w:rsid w:val="004D29D1"/>
    <w:rsid w:val="004D2EEB"/>
    <w:rsid w:val="004D2FC4"/>
    <w:rsid w:val="004D31CA"/>
    <w:rsid w:val="004D65D3"/>
    <w:rsid w:val="004D6979"/>
    <w:rsid w:val="004D6C84"/>
    <w:rsid w:val="004D7541"/>
    <w:rsid w:val="004E0D64"/>
    <w:rsid w:val="004E2620"/>
    <w:rsid w:val="004E3236"/>
    <w:rsid w:val="004E3A68"/>
    <w:rsid w:val="004E58E8"/>
    <w:rsid w:val="004E5CC4"/>
    <w:rsid w:val="004E6532"/>
    <w:rsid w:val="004E6E71"/>
    <w:rsid w:val="004E6FC6"/>
    <w:rsid w:val="004F229D"/>
    <w:rsid w:val="004F2E57"/>
    <w:rsid w:val="004F3859"/>
    <w:rsid w:val="004F3A39"/>
    <w:rsid w:val="004F40C4"/>
    <w:rsid w:val="004F410E"/>
    <w:rsid w:val="004F4175"/>
    <w:rsid w:val="004F48D3"/>
    <w:rsid w:val="00501500"/>
    <w:rsid w:val="005017C2"/>
    <w:rsid w:val="005018C4"/>
    <w:rsid w:val="00503CE4"/>
    <w:rsid w:val="00505E3C"/>
    <w:rsid w:val="00505F7A"/>
    <w:rsid w:val="00506EC9"/>
    <w:rsid w:val="00510CE6"/>
    <w:rsid w:val="005122D5"/>
    <w:rsid w:val="00512B1C"/>
    <w:rsid w:val="00513218"/>
    <w:rsid w:val="0051469A"/>
    <w:rsid w:val="00514D13"/>
    <w:rsid w:val="005168EE"/>
    <w:rsid w:val="00516ABE"/>
    <w:rsid w:val="00517A47"/>
    <w:rsid w:val="00521B82"/>
    <w:rsid w:val="00523C69"/>
    <w:rsid w:val="00525890"/>
    <w:rsid w:val="00530DD0"/>
    <w:rsid w:val="00532320"/>
    <w:rsid w:val="005330D2"/>
    <w:rsid w:val="0053391F"/>
    <w:rsid w:val="0053482D"/>
    <w:rsid w:val="00535606"/>
    <w:rsid w:val="00535D25"/>
    <w:rsid w:val="0053739C"/>
    <w:rsid w:val="00540B3D"/>
    <w:rsid w:val="00541DB7"/>
    <w:rsid w:val="00543399"/>
    <w:rsid w:val="00543F58"/>
    <w:rsid w:val="0054527A"/>
    <w:rsid w:val="00545B66"/>
    <w:rsid w:val="00546376"/>
    <w:rsid w:val="0054748D"/>
    <w:rsid w:val="00547A2D"/>
    <w:rsid w:val="00547E6F"/>
    <w:rsid w:val="0055021B"/>
    <w:rsid w:val="00550AC9"/>
    <w:rsid w:val="0055179F"/>
    <w:rsid w:val="00551813"/>
    <w:rsid w:val="00552E94"/>
    <w:rsid w:val="0055348B"/>
    <w:rsid w:val="00554B9C"/>
    <w:rsid w:val="00554F4E"/>
    <w:rsid w:val="0055546A"/>
    <w:rsid w:val="005559F7"/>
    <w:rsid w:val="0055711B"/>
    <w:rsid w:val="00557210"/>
    <w:rsid w:val="00557783"/>
    <w:rsid w:val="00561792"/>
    <w:rsid w:val="00564D92"/>
    <w:rsid w:val="00567662"/>
    <w:rsid w:val="00567DE2"/>
    <w:rsid w:val="00571295"/>
    <w:rsid w:val="00571B01"/>
    <w:rsid w:val="005725B1"/>
    <w:rsid w:val="0057281F"/>
    <w:rsid w:val="00572EE2"/>
    <w:rsid w:val="00573244"/>
    <w:rsid w:val="00574C02"/>
    <w:rsid w:val="00574F92"/>
    <w:rsid w:val="00575A24"/>
    <w:rsid w:val="00575AE2"/>
    <w:rsid w:val="00575BBE"/>
    <w:rsid w:val="00577CD0"/>
    <w:rsid w:val="00577DAA"/>
    <w:rsid w:val="00580DC1"/>
    <w:rsid w:val="005817A7"/>
    <w:rsid w:val="0058258F"/>
    <w:rsid w:val="00583536"/>
    <w:rsid w:val="0058392C"/>
    <w:rsid w:val="00584795"/>
    <w:rsid w:val="00585098"/>
    <w:rsid w:val="00585FA1"/>
    <w:rsid w:val="00587CD7"/>
    <w:rsid w:val="005904F6"/>
    <w:rsid w:val="00590B6B"/>
    <w:rsid w:val="0059232B"/>
    <w:rsid w:val="0059256B"/>
    <w:rsid w:val="00592855"/>
    <w:rsid w:val="00592B9C"/>
    <w:rsid w:val="00594FAF"/>
    <w:rsid w:val="00595166"/>
    <w:rsid w:val="0059546A"/>
    <w:rsid w:val="0059560C"/>
    <w:rsid w:val="005958C3"/>
    <w:rsid w:val="00595C80"/>
    <w:rsid w:val="005A328F"/>
    <w:rsid w:val="005A366B"/>
    <w:rsid w:val="005A403D"/>
    <w:rsid w:val="005A459E"/>
    <w:rsid w:val="005A5081"/>
    <w:rsid w:val="005A54D6"/>
    <w:rsid w:val="005B0E2C"/>
    <w:rsid w:val="005B2E5C"/>
    <w:rsid w:val="005B3465"/>
    <w:rsid w:val="005B4771"/>
    <w:rsid w:val="005B4F04"/>
    <w:rsid w:val="005B512B"/>
    <w:rsid w:val="005B637D"/>
    <w:rsid w:val="005B7747"/>
    <w:rsid w:val="005C1EEB"/>
    <w:rsid w:val="005C2910"/>
    <w:rsid w:val="005C40D7"/>
    <w:rsid w:val="005C5D23"/>
    <w:rsid w:val="005C6136"/>
    <w:rsid w:val="005C62FD"/>
    <w:rsid w:val="005C6386"/>
    <w:rsid w:val="005C66AC"/>
    <w:rsid w:val="005C6C0E"/>
    <w:rsid w:val="005C6C14"/>
    <w:rsid w:val="005C7752"/>
    <w:rsid w:val="005C7B06"/>
    <w:rsid w:val="005D0037"/>
    <w:rsid w:val="005D0DBD"/>
    <w:rsid w:val="005D0F78"/>
    <w:rsid w:val="005D16B9"/>
    <w:rsid w:val="005D1BBD"/>
    <w:rsid w:val="005D1F5E"/>
    <w:rsid w:val="005D3C2E"/>
    <w:rsid w:val="005D4040"/>
    <w:rsid w:val="005D5063"/>
    <w:rsid w:val="005D57F5"/>
    <w:rsid w:val="005D74E5"/>
    <w:rsid w:val="005D7B44"/>
    <w:rsid w:val="005E05B8"/>
    <w:rsid w:val="005E06A3"/>
    <w:rsid w:val="005E2302"/>
    <w:rsid w:val="005E3E35"/>
    <w:rsid w:val="005E5982"/>
    <w:rsid w:val="005E5E63"/>
    <w:rsid w:val="005E6583"/>
    <w:rsid w:val="005E6881"/>
    <w:rsid w:val="005E6FEE"/>
    <w:rsid w:val="005E750D"/>
    <w:rsid w:val="005E7A81"/>
    <w:rsid w:val="005E7CC4"/>
    <w:rsid w:val="005E7DF6"/>
    <w:rsid w:val="005F051C"/>
    <w:rsid w:val="005F070C"/>
    <w:rsid w:val="005F1B83"/>
    <w:rsid w:val="005F230B"/>
    <w:rsid w:val="005F24E9"/>
    <w:rsid w:val="005F2A8B"/>
    <w:rsid w:val="005F3E13"/>
    <w:rsid w:val="005F4963"/>
    <w:rsid w:val="005F5D47"/>
    <w:rsid w:val="005F5DD4"/>
    <w:rsid w:val="005F75E6"/>
    <w:rsid w:val="005F7915"/>
    <w:rsid w:val="005F7E1F"/>
    <w:rsid w:val="00600D1A"/>
    <w:rsid w:val="006032EC"/>
    <w:rsid w:val="00604319"/>
    <w:rsid w:val="00607584"/>
    <w:rsid w:val="006077D5"/>
    <w:rsid w:val="00610696"/>
    <w:rsid w:val="00612906"/>
    <w:rsid w:val="00612F1F"/>
    <w:rsid w:val="006137C5"/>
    <w:rsid w:val="00613E0E"/>
    <w:rsid w:val="0061429B"/>
    <w:rsid w:val="006161FF"/>
    <w:rsid w:val="00617D66"/>
    <w:rsid w:val="006200E4"/>
    <w:rsid w:val="006224F7"/>
    <w:rsid w:val="006226BC"/>
    <w:rsid w:val="00622CB7"/>
    <w:rsid w:val="0062385A"/>
    <w:rsid w:val="00623B0D"/>
    <w:rsid w:val="00624973"/>
    <w:rsid w:val="00625080"/>
    <w:rsid w:val="00626963"/>
    <w:rsid w:val="006300B0"/>
    <w:rsid w:val="00630B49"/>
    <w:rsid w:val="006310E7"/>
    <w:rsid w:val="006322B5"/>
    <w:rsid w:val="00632A06"/>
    <w:rsid w:val="006333DC"/>
    <w:rsid w:val="00634174"/>
    <w:rsid w:val="00634773"/>
    <w:rsid w:val="006347DD"/>
    <w:rsid w:val="006353AB"/>
    <w:rsid w:val="006354AA"/>
    <w:rsid w:val="00636F62"/>
    <w:rsid w:val="0063723E"/>
    <w:rsid w:val="00640A70"/>
    <w:rsid w:val="00640C4A"/>
    <w:rsid w:val="00640C5C"/>
    <w:rsid w:val="00641390"/>
    <w:rsid w:val="00642D49"/>
    <w:rsid w:val="00644A2D"/>
    <w:rsid w:val="00645C65"/>
    <w:rsid w:val="006518BC"/>
    <w:rsid w:val="00652B7B"/>
    <w:rsid w:val="006530F0"/>
    <w:rsid w:val="00653EDE"/>
    <w:rsid w:val="00654530"/>
    <w:rsid w:val="00654D2F"/>
    <w:rsid w:val="00656A8E"/>
    <w:rsid w:val="00660B99"/>
    <w:rsid w:val="00661831"/>
    <w:rsid w:val="0066232D"/>
    <w:rsid w:val="0066268F"/>
    <w:rsid w:val="00662A1C"/>
    <w:rsid w:val="00663C57"/>
    <w:rsid w:val="006641A0"/>
    <w:rsid w:val="00664E4E"/>
    <w:rsid w:val="006651C9"/>
    <w:rsid w:val="00665A20"/>
    <w:rsid w:val="006667A9"/>
    <w:rsid w:val="006675E2"/>
    <w:rsid w:val="0066782F"/>
    <w:rsid w:val="006678D0"/>
    <w:rsid w:val="00670B5E"/>
    <w:rsid w:val="006723A0"/>
    <w:rsid w:val="0067399A"/>
    <w:rsid w:val="00674B4D"/>
    <w:rsid w:val="00674F36"/>
    <w:rsid w:val="00675376"/>
    <w:rsid w:val="00676545"/>
    <w:rsid w:val="00676C7B"/>
    <w:rsid w:val="00680C0D"/>
    <w:rsid w:val="00680CCE"/>
    <w:rsid w:val="0068140F"/>
    <w:rsid w:val="00681445"/>
    <w:rsid w:val="00681514"/>
    <w:rsid w:val="0068211D"/>
    <w:rsid w:val="006821C9"/>
    <w:rsid w:val="0068296A"/>
    <w:rsid w:val="00685669"/>
    <w:rsid w:val="00685E46"/>
    <w:rsid w:val="0068611B"/>
    <w:rsid w:val="00687B5E"/>
    <w:rsid w:val="00690995"/>
    <w:rsid w:val="00690D38"/>
    <w:rsid w:val="00692333"/>
    <w:rsid w:val="00692805"/>
    <w:rsid w:val="00692913"/>
    <w:rsid w:val="006929EC"/>
    <w:rsid w:val="0069677C"/>
    <w:rsid w:val="00696848"/>
    <w:rsid w:val="006970C5"/>
    <w:rsid w:val="006A45D7"/>
    <w:rsid w:val="006A6A17"/>
    <w:rsid w:val="006B04F5"/>
    <w:rsid w:val="006B062D"/>
    <w:rsid w:val="006B20F8"/>
    <w:rsid w:val="006B2E25"/>
    <w:rsid w:val="006B3045"/>
    <w:rsid w:val="006B3930"/>
    <w:rsid w:val="006B4C2A"/>
    <w:rsid w:val="006B5614"/>
    <w:rsid w:val="006B7939"/>
    <w:rsid w:val="006C11A6"/>
    <w:rsid w:val="006C4003"/>
    <w:rsid w:val="006C536C"/>
    <w:rsid w:val="006C5F7A"/>
    <w:rsid w:val="006C6277"/>
    <w:rsid w:val="006C6AC4"/>
    <w:rsid w:val="006C6C54"/>
    <w:rsid w:val="006C79A1"/>
    <w:rsid w:val="006D108D"/>
    <w:rsid w:val="006D2012"/>
    <w:rsid w:val="006D238B"/>
    <w:rsid w:val="006D3542"/>
    <w:rsid w:val="006D3561"/>
    <w:rsid w:val="006D3971"/>
    <w:rsid w:val="006D429B"/>
    <w:rsid w:val="006D441D"/>
    <w:rsid w:val="006D4AB1"/>
    <w:rsid w:val="006D643C"/>
    <w:rsid w:val="006E1F60"/>
    <w:rsid w:val="006E2B00"/>
    <w:rsid w:val="006E3079"/>
    <w:rsid w:val="006E5B86"/>
    <w:rsid w:val="006E5DDD"/>
    <w:rsid w:val="006E642B"/>
    <w:rsid w:val="006E64B8"/>
    <w:rsid w:val="006F0298"/>
    <w:rsid w:val="006F14B1"/>
    <w:rsid w:val="006F22FE"/>
    <w:rsid w:val="006F237E"/>
    <w:rsid w:val="006F2AD6"/>
    <w:rsid w:val="006F2F1B"/>
    <w:rsid w:val="006F31CF"/>
    <w:rsid w:val="006F46EA"/>
    <w:rsid w:val="006F5160"/>
    <w:rsid w:val="006F5225"/>
    <w:rsid w:val="006F5E62"/>
    <w:rsid w:val="006F6680"/>
    <w:rsid w:val="006F6C30"/>
    <w:rsid w:val="006F7DE7"/>
    <w:rsid w:val="007014D9"/>
    <w:rsid w:val="00701BB1"/>
    <w:rsid w:val="00702A2E"/>
    <w:rsid w:val="0070337C"/>
    <w:rsid w:val="00704D1E"/>
    <w:rsid w:val="00705CB3"/>
    <w:rsid w:val="00706A6B"/>
    <w:rsid w:val="00706FBF"/>
    <w:rsid w:val="00707600"/>
    <w:rsid w:val="0070796F"/>
    <w:rsid w:val="00707A5C"/>
    <w:rsid w:val="00710C81"/>
    <w:rsid w:val="00710C9D"/>
    <w:rsid w:val="00710CD8"/>
    <w:rsid w:val="00713293"/>
    <w:rsid w:val="0071362D"/>
    <w:rsid w:val="00713BC8"/>
    <w:rsid w:val="00715158"/>
    <w:rsid w:val="007153B5"/>
    <w:rsid w:val="00715E48"/>
    <w:rsid w:val="007172EF"/>
    <w:rsid w:val="00721140"/>
    <w:rsid w:val="00721C53"/>
    <w:rsid w:val="00721F94"/>
    <w:rsid w:val="007243BF"/>
    <w:rsid w:val="00724C8C"/>
    <w:rsid w:val="00724D81"/>
    <w:rsid w:val="00726E0C"/>
    <w:rsid w:val="0072764C"/>
    <w:rsid w:val="00727D99"/>
    <w:rsid w:val="007303D2"/>
    <w:rsid w:val="007304ED"/>
    <w:rsid w:val="00730B41"/>
    <w:rsid w:val="0073139D"/>
    <w:rsid w:val="007313C7"/>
    <w:rsid w:val="00731446"/>
    <w:rsid w:val="00732588"/>
    <w:rsid w:val="00733DB1"/>
    <w:rsid w:val="0073520D"/>
    <w:rsid w:val="00735535"/>
    <w:rsid w:val="007365DA"/>
    <w:rsid w:val="00736C63"/>
    <w:rsid w:val="00736EB5"/>
    <w:rsid w:val="007405C3"/>
    <w:rsid w:val="007409A6"/>
    <w:rsid w:val="007413D2"/>
    <w:rsid w:val="00741762"/>
    <w:rsid w:val="0074334F"/>
    <w:rsid w:val="00745013"/>
    <w:rsid w:val="00745437"/>
    <w:rsid w:val="00745F85"/>
    <w:rsid w:val="00746181"/>
    <w:rsid w:val="0074680D"/>
    <w:rsid w:val="00746CA1"/>
    <w:rsid w:val="00746F50"/>
    <w:rsid w:val="00751AE2"/>
    <w:rsid w:val="007523DE"/>
    <w:rsid w:val="00753725"/>
    <w:rsid w:val="0075485F"/>
    <w:rsid w:val="00754A6E"/>
    <w:rsid w:val="0075521D"/>
    <w:rsid w:val="00756B38"/>
    <w:rsid w:val="00756BAD"/>
    <w:rsid w:val="00760910"/>
    <w:rsid w:val="00761CB0"/>
    <w:rsid w:val="00761CBB"/>
    <w:rsid w:val="00762C46"/>
    <w:rsid w:val="00762CDE"/>
    <w:rsid w:val="00763399"/>
    <w:rsid w:val="00763C94"/>
    <w:rsid w:val="00763F93"/>
    <w:rsid w:val="00764278"/>
    <w:rsid w:val="00764D5C"/>
    <w:rsid w:val="0076520B"/>
    <w:rsid w:val="00765AAF"/>
    <w:rsid w:val="00766CC0"/>
    <w:rsid w:val="007701D1"/>
    <w:rsid w:val="0077042F"/>
    <w:rsid w:val="00770EC7"/>
    <w:rsid w:val="00774211"/>
    <w:rsid w:val="0077483D"/>
    <w:rsid w:val="007753F0"/>
    <w:rsid w:val="007755B2"/>
    <w:rsid w:val="00775713"/>
    <w:rsid w:val="00777196"/>
    <w:rsid w:val="00777428"/>
    <w:rsid w:val="00781221"/>
    <w:rsid w:val="007814C1"/>
    <w:rsid w:val="00782F8B"/>
    <w:rsid w:val="00784607"/>
    <w:rsid w:val="00786236"/>
    <w:rsid w:val="00786556"/>
    <w:rsid w:val="0078691F"/>
    <w:rsid w:val="00790380"/>
    <w:rsid w:val="00790B7E"/>
    <w:rsid w:val="00791D23"/>
    <w:rsid w:val="00792348"/>
    <w:rsid w:val="00792C99"/>
    <w:rsid w:val="00792F46"/>
    <w:rsid w:val="0079366E"/>
    <w:rsid w:val="00797BBA"/>
    <w:rsid w:val="00797DDE"/>
    <w:rsid w:val="007A1714"/>
    <w:rsid w:val="007A31A0"/>
    <w:rsid w:val="007A399F"/>
    <w:rsid w:val="007A64E5"/>
    <w:rsid w:val="007A6A00"/>
    <w:rsid w:val="007A6CC4"/>
    <w:rsid w:val="007A6EA9"/>
    <w:rsid w:val="007A745F"/>
    <w:rsid w:val="007B0B4B"/>
    <w:rsid w:val="007B0F88"/>
    <w:rsid w:val="007B2A8E"/>
    <w:rsid w:val="007B5358"/>
    <w:rsid w:val="007B5A5F"/>
    <w:rsid w:val="007B6071"/>
    <w:rsid w:val="007B76C0"/>
    <w:rsid w:val="007B7C3C"/>
    <w:rsid w:val="007C09CC"/>
    <w:rsid w:val="007C0C21"/>
    <w:rsid w:val="007C1C12"/>
    <w:rsid w:val="007C31B9"/>
    <w:rsid w:val="007C3727"/>
    <w:rsid w:val="007C3CAB"/>
    <w:rsid w:val="007C496E"/>
    <w:rsid w:val="007C5AA4"/>
    <w:rsid w:val="007D09F1"/>
    <w:rsid w:val="007D1443"/>
    <w:rsid w:val="007D1FAA"/>
    <w:rsid w:val="007D373D"/>
    <w:rsid w:val="007D408F"/>
    <w:rsid w:val="007D4813"/>
    <w:rsid w:val="007D4A05"/>
    <w:rsid w:val="007D55B3"/>
    <w:rsid w:val="007D7041"/>
    <w:rsid w:val="007D7DC1"/>
    <w:rsid w:val="007E2EF1"/>
    <w:rsid w:val="007E3275"/>
    <w:rsid w:val="007E3F47"/>
    <w:rsid w:val="007E6EEC"/>
    <w:rsid w:val="007F1815"/>
    <w:rsid w:val="007F1AB2"/>
    <w:rsid w:val="007F214D"/>
    <w:rsid w:val="007F32DF"/>
    <w:rsid w:val="007F3646"/>
    <w:rsid w:val="007F449E"/>
    <w:rsid w:val="007F50FF"/>
    <w:rsid w:val="00800391"/>
    <w:rsid w:val="008004E5"/>
    <w:rsid w:val="00801AE5"/>
    <w:rsid w:val="00802452"/>
    <w:rsid w:val="00805D33"/>
    <w:rsid w:val="008061A7"/>
    <w:rsid w:val="00806F7E"/>
    <w:rsid w:val="0080776C"/>
    <w:rsid w:val="008117C2"/>
    <w:rsid w:val="00812249"/>
    <w:rsid w:val="008126D1"/>
    <w:rsid w:val="008142EC"/>
    <w:rsid w:val="00817385"/>
    <w:rsid w:val="008176CD"/>
    <w:rsid w:val="0081793B"/>
    <w:rsid w:val="008212DA"/>
    <w:rsid w:val="00821615"/>
    <w:rsid w:val="00821F67"/>
    <w:rsid w:val="008221FB"/>
    <w:rsid w:val="008258CA"/>
    <w:rsid w:val="00825D0D"/>
    <w:rsid w:val="00826BE7"/>
    <w:rsid w:val="008272E5"/>
    <w:rsid w:val="0083008D"/>
    <w:rsid w:val="008301BD"/>
    <w:rsid w:val="008305C2"/>
    <w:rsid w:val="00830C57"/>
    <w:rsid w:val="008325E9"/>
    <w:rsid w:val="00833FF3"/>
    <w:rsid w:val="008342F7"/>
    <w:rsid w:val="00841AD2"/>
    <w:rsid w:val="00841B52"/>
    <w:rsid w:val="008429B0"/>
    <w:rsid w:val="00842CB7"/>
    <w:rsid w:val="0084335D"/>
    <w:rsid w:val="00843592"/>
    <w:rsid w:val="00843AED"/>
    <w:rsid w:val="008452F3"/>
    <w:rsid w:val="00845693"/>
    <w:rsid w:val="00845A65"/>
    <w:rsid w:val="00845F52"/>
    <w:rsid w:val="0084609C"/>
    <w:rsid w:val="008460FF"/>
    <w:rsid w:val="00846806"/>
    <w:rsid w:val="00850981"/>
    <w:rsid w:val="008513EC"/>
    <w:rsid w:val="008524AF"/>
    <w:rsid w:val="00852E6A"/>
    <w:rsid w:val="00852F6F"/>
    <w:rsid w:val="00853865"/>
    <w:rsid w:val="00853910"/>
    <w:rsid w:val="00853F75"/>
    <w:rsid w:val="00854777"/>
    <w:rsid w:val="00854BC4"/>
    <w:rsid w:val="00854CF2"/>
    <w:rsid w:val="008554D2"/>
    <w:rsid w:val="00855FCE"/>
    <w:rsid w:val="0085692D"/>
    <w:rsid w:val="008576C1"/>
    <w:rsid w:val="00857E86"/>
    <w:rsid w:val="0086146C"/>
    <w:rsid w:val="00861CDB"/>
    <w:rsid w:val="00862B2C"/>
    <w:rsid w:val="00865776"/>
    <w:rsid w:val="008718CB"/>
    <w:rsid w:val="00872FEA"/>
    <w:rsid w:val="008735AC"/>
    <w:rsid w:val="00873772"/>
    <w:rsid w:val="008738AF"/>
    <w:rsid w:val="00873E1E"/>
    <w:rsid w:val="00874185"/>
    <w:rsid w:val="00874199"/>
    <w:rsid w:val="008747F4"/>
    <w:rsid w:val="00874AF4"/>
    <w:rsid w:val="00874C96"/>
    <w:rsid w:val="008775FE"/>
    <w:rsid w:val="00880633"/>
    <w:rsid w:val="008826E8"/>
    <w:rsid w:val="00882C00"/>
    <w:rsid w:val="00882C77"/>
    <w:rsid w:val="00883001"/>
    <w:rsid w:val="0088381A"/>
    <w:rsid w:val="008839CA"/>
    <w:rsid w:val="00885594"/>
    <w:rsid w:val="00885B6C"/>
    <w:rsid w:val="00887025"/>
    <w:rsid w:val="0088708F"/>
    <w:rsid w:val="0089277E"/>
    <w:rsid w:val="008931B5"/>
    <w:rsid w:val="00894076"/>
    <w:rsid w:val="00895167"/>
    <w:rsid w:val="008964BB"/>
    <w:rsid w:val="00896C78"/>
    <w:rsid w:val="008A137F"/>
    <w:rsid w:val="008A1703"/>
    <w:rsid w:val="008A1ACA"/>
    <w:rsid w:val="008A371D"/>
    <w:rsid w:val="008A3734"/>
    <w:rsid w:val="008A4A45"/>
    <w:rsid w:val="008A4BB0"/>
    <w:rsid w:val="008A4F4A"/>
    <w:rsid w:val="008A5728"/>
    <w:rsid w:val="008A6B73"/>
    <w:rsid w:val="008A6E57"/>
    <w:rsid w:val="008A6E90"/>
    <w:rsid w:val="008A7139"/>
    <w:rsid w:val="008A71E7"/>
    <w:rsid w:val="008B0F7C"/>
    <w:rsid w:val="008B24BF"/>
    <w:rsid w:val="008B25B6"/>
    <w:rsid w:val="008B2C26"/>
    <w:rsid w:val="008B3DDD"/>
    <w:rsid w:val="008B55F4"/>
    <w:rsid w:val="008B6267"/>
    <w:rsid w:val="008B65F2"/>
    <w:rsid w:val="008B6E0D"/>
    <w:rsid w:val="008B7C84"/>
    <w:rsid w:val="008B7FB3"/>
    <w:rsid w:val="008C0B0A"/>
    <w:rsid w:val="008C305B"/>
    <w:rsid w:val="008C319F"/>
    <w:rsid w:val="008C55C4"/>
    <w:rsid w:val="008C5A8E"/>
    <w:rsid w:val="008C5B16"/>
    <w:rsid w:val="008C5D52"/>
    <w:rsid w:val="008C5FCB"/>
    <w:rsid w:val="008C62F8"/>
    <w:rsid w:val="008C6637"/>
    <w:rsid w:val="008C78FF"/>
    <w:rsid w:val="008C7A56"/>
    <w:rsid w:val="008C7D81"/>
    <w:rsid w:val="008D0581"/>
    <w:rsid w:val="008D0EC0"/>
    <w:rsid w:val="008D1497"/>
    <w:rsid w:val="008D299D"/>
    <w:rsid w:val="008D2A93"/>
    <w:rsid w:val="008D390B"/>
    <w:rsid w:val="008D3FBB"/>
    <w:rsid w:val="008D41B3"/>
    <w:rsid w:val="008D61DC"/>
    <w:rsid w:val="008D66C0"/>
    <w:rsid w:val="008D6B67"/>
    <w:rsid w:val="008D71C9"/>
    <w:rsid w:val="008E054B"/>
    <w:rsid w:val="008E1392"/>
    <w:rsid w:val="008E19AA"/>
    <w:rsid w:val="008E21DA"/>
    <w:rsid w:val="008E2845"/>
    <w:rsid w:val="008E2E66"/>
    <w:rsid w:val="008E4451"/>
    <w:rsid w:val="008E5B17"/>
    <w:rsid w:val="008E6692"/>
    <w:rsid w:val="008E70E2"/>
    <w:rsid w:val="008E7DB3"/>
    <w:rsid w:val="008F09A4"/>
    <w:rsid w:val="008F0E86"/>
    <w:rsid w:val="008F1248"/>
    <w:rsid w:val="008F16B2"/>
    <w:rsid w:val="008F1915"/>
    <w:rsid w:val="008F1B00"/>
    <w:rsid w:val="008F2D0C"/>
    <w:rsid w:val="008F2FB1"/>
    <w:rsid w:val="008F4F5A"/>
    <w:rsid w:val="008F5574"/>
    <w:rsid w:val="008F5B01"/>
    <w:rsid w:val="008F60EF"/>
    <w:rsid w:val="008F6813"/>
    <w:rsid w:val="008F6B43"/>
    <w:rsid w:val="008F7DDD"/>
    <w:rsid w:val="008F7F9C"/>
    <w:rsid w:val="0090051F"/>
    <w:rsid w:val="0090132E"/>
    <w:rsid w:val="00901AC1"/>
    <w:rsid w:val="00901F62"/>
    <w:rsid w:val="00903A7D"/>
    <w:rsid w:val="009072DA"/>
    <w:rsid w:val="00910219"/>
    <w:rsid w:val="00911454"/>
    <w:rsid w:val="00911D7E"/>
    <w:rsid w:val="0091272D"/>
    <w:rsid w:val="009148D0"/>
    <w:rsid w:val="00914D5E"/>
    <w:rsid w:val="00914F6A"/>
    <w:rsid w:val="00915B8C"/>
    <w:rsid w:val="009178A0"/>
    <w:rsid w:val="00917EA0"/>
    <w:rsid w:val="00920972"/>
    <w:rsid w:val="00920B04"/>
    <w:rsid w:val="00920B1C"/>
    <w:rsid w:val="00922799"/>
    <w:rsid w:val="00922E41"/>
    <w:rsid w:val="00924AB8"/>
    <w:rsid w:val="009255C6"/>
    <w:rsid w:val="009267CD"/>
    <w:rsid w:val="0092706D"/>
    <w:rsid w:val="009271A1"/>
    <w:rsid w:val="00927620"/>
    <w:rsid w:val="00930089"/>
    <w:rsid w:val="009302F0"/>
    <w:rsid w:val="009309A7"/>
    <w:rsid w:val="00933DF0"/>
    <w:rsid w:val="00935BA1"/>
    <w:rsid w:val="009375EB"/>
    <w:rsid w:val="00943137"/>
    <w:rsid w:val="00943BBB"/>
    <w:rsid w:val="00943C6F"/>
    <w:rsid w:val="0094408D"/>
    <w:rsid w:val="00944E7A"/>
    <w:rsid w:val="009455F8"/>
    <w:rsid w:val="009458F9"/>
    <w:rsid w:val="00945B40"/>
    <w:rsid w:val="00946B58"/>
    <w:rsid w:val="00946FE4"/>
    <w:rsid w:val="00950FB3"/>
    <w:rsid w:val="009534DB"/>
    <w:rsid w:val="00954D09"/>
    <w:rsid w:val="009566E1"/>
    <w:rsid w:val="00957A1E"/>
    <w:rsid w:val="00957BB9"/>
    <w:rsid w:val="00957F09"/>
    <w:rsid w:val="009603CB"/>
    <w:rsid w:val="0096054D"/>
    <w:rsid w:val="009615A2"/>
    <w:rsid w:val="00961BC1"/>
    <w:rsid w:val="00961CCA"/>
    <w:rsid w:val="0096226A"/>
    <w:rsid w:val="0096242F"/>
    <w:rsid w:val="0096250E"/>
    <w:rsid w:val="00962730"/>
    <w:rsid w:val="00962E23"/>
    <w:rsid w:val="009645F6"/>
    <w:rsid w:val="00964A9B"/>
    <w:rsid w:val="00964F71"/>
    <w:rsid w:val="00965774"/>
    <w:rsid w:val="00965B57"/>
    <w:rsid w:val="00965C37"/>
    <w:rsid w:val="00965DD2"/>
    <w:rsid w:val="0096640D"/>
    <w:rsid w:val="009666AB"/>
    <w:rsid w:val="009668D9"/>
    <w:rsid w:val="009668F3"/>
    <w:rsid w:val="00967F90"/>
    <w:rsid w:val="009704AB"/>
    <w:rsid w:val="009709AC"/>
    <w:rsid w:val="00970A0A"/>
    <w:rsid w:val="00971C0B"/>
    <w:rsid w:val="0097207C"/>
    <w:rsid w:val="0097244C"/>
    <w:rsid w:val="00972452"/>
    <w:rsid w:val="00972AED"/>
    <w:rsid w:val="009732E7"/>
    <w:rsid w:val="00973EB9"/>
    <w:rsid w:val="009743A5"/>
    <w:rsid w:val="00977792"/>
    <w:rsid w:val="00981A02"/>
    <w:rsid w:val="00981ECB"/>
    <w:rsid w:val="00982516"/>
    <w:rsid w:val="00982632"/>
    <w:rsid w:val="009826B5"/>
    <w:rsid w:val="00983AF3"/>
    <w:rsid w:val="00984F4B"/>
    <w:rsid w:val="0098557B"/>
    <w:rsid w:val="00985790"/>
    <w:rsid w:val="00985B3E"/>
    <w:rsid w:val="00985CCE"/>
    <w:rsid w:val="00986998"/>
    <w:rsid w:val="00987286"/>
    <w:rsid w:val="00987A7D"/>
    <w:rsid w:val="0099183C"/>
    <w:rsid w:val="00992A7D"/>
    <w:rsid w:val="00992EB0"/>
    <w:rsid w:val="0099339A"/>
    <w:rsid w:val="00993829"/>
    <w:rsid w:val="009941F4"/>
    <w:rsid w:val="00994D9B"/>
    <w:rsid w:val="00994E81"/>
    <w:rsid w:val="0099623B"/>
    <w:rsid w:val="009A117B"/>
    <w:rsid w:val="009A253D"/>
    <w:rsid w:val="009A2664"/>
    <w:rsid w:val="009A2D24"/>
    <w:rsid w:val="009A339C"/>
    <w:rsid w:val="009A468B"/>
    <w:rsid w:val="009A6291"/>
    <w:rsid w:val="009A6E63"/>
    <w:rsid w:val="009A7170"/>
    <w:rsid w:val="009A7E27"/>
    <w:rsid w:val="009B10A3"/>
    <w:rsid w:val="009B2D84"/>
    <w:rsid w:val="009B4397"/>
    <w:rsid w:val="009B688D"/>
    <w:rsid w:val="009B6FEE"/>
    <w:rsid w:val="009C0BB7"/>
    <w:rsid w:val="009C18FE"/>
    <w:rsid w:val="009C37F3"/>
    <w:rsid w:val="009C49EC"/>
    <w:rsid w:val="009D009E"/>
    <w:rsid w:val="009D08C5"/>
    <w:rsid w:val="009D0B68"/>
    <w:rsid w:val="009D0FBA"/>
    <w:rsid w:val="009D268C"/>
    <w:rsid w:val="009D483D"/>
    <w:rsid w:val="009D5889"/>
    <w:rsid w:val="009D5F72"/>
    <w:rsid w:val="009D7477"/>
    <w:rsid w:val="009D7B51"/>
    <w:rsid w:val="009D7E4D"/>
    <w:rsid w:val="009E3B84"/>
    <w:rsid w:val="009E46E1"/>
    <w:rsid w:val="009E5FBE"/>
    <w:rsid w:val="009E72EB"/>
    <w:rsid w:val="009E73BD"/>
    <w:rsid w:val="009E79F5"/>
    <w:rsid w:val="009F0F4B"/>
    <w:rsid w:val="009F259F"/>
    <w:rsid w:val="009F2E98"/>
    <w:rsid w:val="009F359F"/>
    <w:rsid w:val="009F644E"/>
    <w:rsid w:val="009F6912"/>
    <w:rsid w:val="00A006AE"/>
    <w:rsid w:val="00A013AF"/>
    <w:rsid w:val="00A02AEA"/>
    <w:rsid w:val="00A02CC6"/>
    <w:rsid w:val="00A036A8"/>
    <w:rsid w:val="00A04D87"/>
    <w:rsid w:val="00A076AB"/>
    <w:rsid w:val="00A12E0D"/>
    <w:rsid w:val="00A133C8"/>
    <w:rsid w:val="00A14AB2"/>
    <w:rsid w:val="00A14BD4"/>
    <w:rsid w:val="00A159B3"/>
    <w:rsid w:val="00A15E59"/>
    <w:rsid w:val="00A16F67"/>
    <w:rsid w:val="00A1702D"/>
    <w:rsid w:val="00A179D8"/>
    <w:rsid w:val="00A20535"/>
    <w:rsid w:val="00A208A6"/>
    <w:rsid w:val="00A210F4"/>
    <w:rsid w:val="00A22B68"/>
    <w:rsid w:val="00A251CF"/>
    <w:rsid w:val="00A2677B"/>
    <w:rsid w:val="00A26EE7"/>
    <w:rsid w:val="00A27418"/>
    <w:rsid w:val="00A279F6"/>
    <w:rsid w:val="00A316C7"/>
    <w:rsid w:val="00A33A04"/>
    <w:rsid w:val="00A41F41"/>
    <w:rsid w:val="00A42AF9"/>
    <w:rsid w:val="00A42B08"/>
    <w:rsid w:val="00A430A2"/>
    <w:rsid w:val="00A44259"/>
    <w:rsid w:val="00A44A8D"/>
    <w:rsid w:val="00A44DF6"/>
    <w:rsid w:val="00A4538F"/>
    <w:rsid w:val="00A458C7"/>
    <w:rsid w:val="00A45F6E"/>
    <w:rsid w:val="00A470F6"/>
    <w:rsid w:val="00A473E3"/>
    <w:rsid w:val="00A47D2E"/>
    <w:rsid w:val="00A47D74"/>
    <w:rsid w:val="00A47E5E"/>
    <w:rsid w:val="00A50994"/>
    <w:rsid w:val="00A51FB1"/>
    <w:rsid w:val="00A521D8"/>
    <w:rsid w:val="00A52766"/>
    <w:rsid w:val="00A5276A"/>
    <w:rsid w:val="00A53435"/>
    <w:rsid w:val="00A541FE"/>
    <w:rsid w:val="00A569C2"/>
    <w:rsid w:val="00A56B3A"/>
    <w:rsid w:val="00A57065"/>
    <w:rsid w:val="00A57ED3"/>
    <w:rsid w:val="00A6103D"/>
    <w:rsid w:val="00A619F1"/>
    <w:rsid w:val="00A62D08"/>
    <w:rsid w:val="00A6320F"/>
    <w:rsid w:val="00A633B5"/>
    <w:rsid w:val="00A63544"/>
    <w:rsid w:val="00A65E7F"/>
    <w:rsid w:val="00A67DD9"/>
    <w:rsid w:val="00A70B3F"/>
    <w:rsid w:val="00A70E66"/>
    <w:rsid w:val="00A71ED0"/>
    <w:rsid w:val="00A730C9"/>
    <w:rsid w:val="00A7425B"/>
    <w:rsid w:val="00A74BC8"/>
    <w:rsid w:val="00A77C83"/>
    <w:rsid w:val="00A806B8"/>
    <w:rsid w:val="00A80CBA"/>
    <w:rsid w:val="00A80EE0"/>
    <w:rsid w:val="00A8169A"/>
    <w:rsid w:val="00A816B1"/>
    <w:rsid w:val="00A8177E"/>
    <w:rsid w:val="00A81D5F"/>
    <w:rsid w:val="00A84269"/>
    <w:rsid w:val="00A8427D"/>
    <w:rsid w:val="00A85825"/>
    <w:rsid w:val="00A8614E"/>
    <w:rsid w:val="00A86535"/>
    <w:rsid w:val="00A8666F"/>
    <w:rsid w:val="00A86E63"/>
    <w:rsid w:val="00A9159C"/>
    <w:rsid w:val="00A92AAA"/>
    <w:rsid w:val="00A92B38"/>
    <w:rsid w:val="00A9331D"/>
    <w:rsid w:val="00A94B3E"/>
    <w:rsid w:val="00A94DF3"/>
    <w:rsid w:val="00A95586"/>
    <w:rsid w:val="00A956A6"/>
    <w:rsid w:val="00A960C7"/>
    <w:rsid w:val="00A969D4"/>
    <w:rsid w:val="00A971F9"/>
    <w:rsid w:val="00A97281"/>
    <w:rsid w:val="00A97C6E"/>
    <w:rsid w:val="00AA07F8"/>
    <w:rsid w:val="00AA08C8"/>
    <w:rsid w:val="00AA0946"/>
    <w:rsid w:val="00AA0A24"/>
    <w:rsid w:val="00AA1773"/>
    <w:rsid w:val="00AA228E"/>
    <w:rsid w:val="00AA265B"/>
    <w:rsid w:val="00AA2803"/>
    <w:rsid w:val="00AA2A29"/>
    <w:rsid w:val="00AA2B3B"/>
    <w:rsid w:val="00AA2FE8"/>
    <w:rsid w:val="00AA3188"/>
    <w:rsid w:val="00AA32F9"/>
    <w:rsid w:val="00AA354F"/>
    <w:rsid w:val="00AA5818"/>
    <w:rsid w:val="00AA69F6"/>
    <w:rsid w:val="00AA7181"/>
    <w:rsid w:val="00AB0407"/>
    <w:rsid w:val="00AB0B95"/>
    <w:rsid w:val="00AB1258"/>
    <w:rsid w:val="00AB1A0A"/>
    <w:rsid w:val="00AB1BD6"/>
    <w:rsid w:val="00AB26F2"/>
    <w:rsid w:val="00AB6024"/>
    <w:rsid w:val="00AB6912"/>
    <w:rsid w:val="00AB6B0A"/>
    <w:rsid w:val="00AC2DA0"/>
    <w:rsid w:val="00AC4314"/>
    <w:rsid w:val="00AC46C9"/>
    <w:rsid w:val="00AC47B5"/>
    <w:rsid w:val="00AC498B"/>
    <w:rsid w:val="00AC4B30"/>
    <w:rsid w:val="00AC4B4A"/>
    <w:rsid w:val="00AC615C"/>
    <w:rsid w:val="00AC628B"/>
    <w:rsid w:val="00AC6C58"/>
    <w:rsid w:val="00AC7C7B"/>
    <w:rsid w:val="00AC7E7D"/>
    <w:rsid w:val="00AD0FC4"/>
    <w:rsid w:val="00AD1898"/>
    <w:rsid w:val="00AD3002"/>
    <w:rsid w:val="00AD42B1"/>
    <w:rsid w:val="00AD4E8B"/>
    <w:rsid w:val="00AD55A4"/>
    <w:rsid w:val="00AE03C2"/>
    <w:rsid w:val="00AE0AE9"/>
    <w:rsid w:val="00AE1BFC"/>
    <w:rsid w:val="00AE22D6"/>
    <w:rsid w:val="00AE28B8"/>
    <w:rsid w:val="00AE362A"/>
    <w:rsid w:val="00AE3C67"/>
    <w:rsid w:val="00AE5771"/>
    <w:rsid w:val="00AE75DE"/>
    <w:rsid w:val="00AE7A92"/>
    <w:rsid w:val="00AF1736"/>
    <w:rsid w:val="00AF3208"/>
    <w:rsid w:val="00AF41F8"/>
    <w:rsid w:val="00AF4F6A"/>
    <w:rsid w:val="00AF5652"/>
    <w:rsid w:val="00AF654F"/>
    <w:rsid w:val="00AF68B1"/>
    <w:rsid w:val="00AF6C23"/>
    <w:rsid w:val="00AF7C74"/>
    <w:rsid w:val="00B0095C"/>
    <w:rsid w:val="00B02162"/>
    <w:rsid w:val="00B027CF"/>
    <w:rsid w:val="00B0289A"/>
    <w:rsid w:val="00B03070"/>
    <w:rsid w:val="00B033B8"/>
    <w:rsid w:val="00B05B6B"/>
    <w:rsid w:val="00B06BA2"/>
    <w:rsid w:val="00B06C41"/>
    <w:rsid w:val="00B06CA1"/>
    <w:rsid w:val="00B102A1"/>
    <w:rsid w:val="00B10E24"/>
    <w:rsid w:val="00B11009"/>
    <w:rsid w:val="00B11E8D"/>
    <w:rsid w:val="00B12B87"/>
    <w:rsid w:val="00B13BA9"/>
    <w:rsid w:val="00B13C03"/>
    <w:rsid w:val="00B1419C"/>
    <w:rsid w:val="00B15B6E"/>
    <w:rsid w:val="00B15C41"/>
    <w:rsid w:val="00B15F6C"/>
    <w:rsid w:val="00B168D6"/>
    <w:rsid w:val="00B21133"/>
    <w:rsid w:val="00B21AEE"/>
    <w:rsid w:val="00B22A76"/>
    <w:rsid w:val="00B244A4"/>
    <w:rsid w:val="00B247FD"/>
    <w:rsid w:val="00B24F04"/>
    <w:rsid w:val="00B2615D"/>
    <w:rsid w:val="00B26C92"/>
    <w:rsid w:val="00B30696"/>
    <w:rsid w:val="00B318B8"/>
    <w:rsid w:val="00B32DC6"/>
    <w:rsid w:val="00B33B74"/>
    <w:rsid w:val="00B33C43"/>
    <w:rsid w:val="00B34B65"/>
    <w:rsid w:val="00B35B7F"/>
    <w:rsid w:val="00B3655A"/>
    <w:rsid w:val="00B366C2"/>
    <w:rsid w:val="00B36821"/>
    <w:rsid w:val="00B36C1B"/>
    <w:rsid w:val="00B37106"/>
    <w:rsid w:val="00B3775A"/>
    <w:rsid w:val="00B37772"/>
    <w:rsid w:val="00B40785"/>
    <w:rsid w:val="00B41672"/>
    <w:rsid w:val="00B41B1D"/>
    <w:rsid w:val="00B42BAF"/>
    <w:rsid w:val="00B42E4D"/>
    <w:rsid w:val="00B42F06"/>
    <w:rsid w:val="00B43C4B"/>
    <w:rsid w:val="00B447CA"/>
    <w:rsid w:val="00B46033"/>
    <w:rsid w:val="00B46321"/>
    <w:rsid w:val="00B50362"/>
    <w:rsid w:val="00B5047F"/>
    <w:rsid w:val="00B50FB0"/>
    <w:rsid w:val="00B5149B"/>
    <w:rsid w:val="00B5202B"/>
    <w:rsid w:val="00B53901"/>
    <w:rsid w:val="00B53D72"/>
    <w:rsid w:val="00B53E89"/>
    <w:rsid w:val="00B54A64"/>
    <w:rsid w:val="00B5608E"/>
    <w:rsid w:val="00B561C8"/>
    <w:rsid w:val="00B569AA"/>
    <w:rsid w:val="00B56BFA"/>
    <w:rsid w:val="00B56DB6"/>
    <w:rsid w:val="00B57A1A"/>
    <w:rsid w:val="00B61393"/>
    <w:rsid w:val="00B61703"/>
    <w:rsid w:val="00B622C0"/>
    <w:rsid w:val="00B62E93"/>
    <w:rsid w:val="00B63EDE"/>
    <w:rsid w:val="00B64412"/>
    <w:rsid w:val="00B65425"/>
    <w:rsid w:val="00B6585C"/>
    <w:rsid w:val="00B65ECF"/>
    <w:rsid w:val="00B67BA9"/>
    <w:rsid w:val="00B67CAB"/>
    <w:rsid w:val="00B7066F"/>
    <w:rsid w:val="00B72435"/>
    <w:rsid w:val="00B739EA"/>
    <w:rsid w:val="00B775C9"/>
    <w:rsid w:val="00B81F9F"/>
    <w:rsid w:val="00B82C22"/>
    <w:rsid w:val="00B83355"/>
    <w:rsid w:val="00B839BE"/>
    <w:rsid w:val="00B83A25"/>
    <w:rsid w:val="00B84DDF"/>
    <w:rsid w:val="00B862EF"/>
    <w:rsid w:val="00B864FB"/>
    <w:rsid w:val="00B86905"/>
    <w:rsid w:val="00B91856"/>
    <w:rsid w:val="00B93834"/>
    <w:rsid w:val="00B93DCF"/>
    <w:rsid w:val="00B93F6E"/>
    <w:rsid w:val="00B94406"/>
    <w:rsid w:val="00B95765"/>
    <w:rsid w:val="00B976B3"/>
    <w:rsid w:val="00B979DF"/>
    <w:rsid w:val="00BA06FF"/>
    <w:rsid w:val="00BA18D1"/>
    <w:rsid w:val="00BA1D1B"/>
    <w:rsid w:val="00BA3159"/>
    <w:rsid w:val="00BA3F85"/>
    <w:rsid w:val="00BA5016"/>
    <w:rsid w:val="00BA5287"/>
    <w:rsid w:val="00BA57E3"/>
    <w:rsid w:val="00BA6433"/>
    <w:rsid w:val="00BA692A"/>
    <w:rsid w:val="00BA6D58"/>
    <w:rsid w:val="00BB0947"/>
    <w:rsid w:val="00BB3401"/>
    <w:rsid w:val="00BB3899"/>
    <w:rsid w:val="00BB440D"/>
    <w:rsid w:val="00BB493E"/>
    <w:rsid w:val="00BB5026"/>
    <w:rsid w:val="00BB5465"/>
    <w:rsid w:val="00BB5C2C"/>
    <w:rsid w:val="00BB5C8D"/>
    <w:rsid w:val="00BB5DAB"/>
    <w:rsid w:val="00BC06F4"/>
    <w:rsid w:val="00BC0E4E"/>
    <w:rsid w:val="00BC2A96"/>
    <w:rsid w:val="00BC2D57"/>
    <w:rsid w:val="00BC303B"/>
    <w:rsid w:val="00BC313E"/>
    <w:rsid w:val="00BC3508"/>
    <w:rsid w:val="00BC5261"/>
    <w:rsid w:val="00BC55F5"/>
    <w:rsid w:val="00BC77EA"/>
    <w:rsid w:val="00BC7C1D"/>
    <w:rsid w:val="00BD356B"/>
    <w:rsid w:val="00BD440C"/>
    <w:rsid w:val="00BD67D4"/>
    <w:rsid w:val="00BD7752"/>
    <w:rsid w:val="00BE0FCF"/>
    <w:rsid w:val="00BE1C0C"/>
    <w:rsid w:val="00BE48D1"/>
    <w:rsid w:val="00BE56FC"/>
    <w:rsid w:val="00BE5D0A"/>
    <w:rsid w:val="00BE7014"/>
    <w:rsid w:val="00BE78FF"/>
    <w:rsid w:val="00BE7F4F"/>
    <w:rsid w:val="00BF1AC8"/>
    <w:rsid w:val="00BF1C19"/>
    <w:rsid w:val="00BF23FF"/>
    <w:rsid w:val="00BF2D73"/>
    <w:rsid w:val="00BF35E4"/>
    <w:rsid w:val="00BF5097"/>
    <w:rsid w:val="00BF6CC2"/>
    <w:rsid w:val="00BF6FE7"/>
    <w:rsid w:val="00BF7198"/>
    <w:rsid w:val="00C0039E"/>
    <w:rsid w:val="00C0070D"/>
    <w:rsid w:val="00C00CF4"/>
    <w:rsid w:val="00C01543"/>
    <w:rsid w:val="00C051EF"/>
    <w:rsid w:val="00C067E9"/>
    <w:rsid w:val="00C06C7A"/>
    <w:rsid w:val="00C10347"/>
    <w:rsid w:val="00C115CC"/>
    <w:rsid w:val="00C127B2"/>
    <w:rsid w:val="00C129FB"/>
    <w:rsid w:val="00C135B5"/>
    <w:rsid w:val="00C15EF6"/>
    <w:rsid w:val="00C169D5"/>
    <w:rsid w:val="00C1740A"/>
    <w:rsid w:val="00C1770B"/>
    <w:rsid w:val="00C203E4"/>
    <w:rsid w:val="00C20805"/>
    <w:rsid w:val="00C211B3"/>
    <w:rsid w:val="00C236B0"/>
    <w:rsid w:val="00C23FA4"/>
    <w:rsid w:val="00C2406A"/>
    <w:rsid w:val="00C24651"/>
    <w:rsid w:val="00C24D5F"/>
    <w:rsid w:val="00C2553B"/>
    <w:rsid w:val="00C25AE8"/>
    <w:rsid w:val="00C25F7D"/>
    <w:rsid w:val="00C265CE"/>
    <w:rsid w:val="00C272AE"/>
    <w:rsid w:val="00C273F3"/>
    <w:rsid w:val="00C27830"/>
    <w:rsid w:val="00C27BB0"/>
    <w:rsid w:val="00C27FAF"/>
    <w:rsid w:val="00C30773"/>
    <w:rsid w:val="00C31A3D"/>
    <w:rsid w:val="00C34198"/>
    <w:rsid w:val="00C34633"/>
    <w:rsid w:val="00C34B44"/>
    <w:rsid w:val="00C34E91"/>
    <w:rsid w:val="00C35DFE"/>
    <w:rsid w:val="00C37A6E"/>
    <w:rsid w:val="00C37BE9"/>
    <w:rsid w:val="00C37F0F"/>
    <w:rsid w:val="00C40D6A"/>
    <w:rsid w:val="00C41282"/>
    <w:rsid w:val="00C41A18"/>
    <w:rsid w:val="00C43451"/>
    <w:rsid w:val="00C43B58"/>
    <w:rsid w:val="00C43C21"/>
    <w:rsid w:val="00C4412E"/>
    <w:rsid w:val="00C441DB"/>
    <w:rsid w:val="00C46708"/>
    <w:rsid w:val="00C46F31"/>
    <w:rsid w:val="00C46FC5"/>
    <w:rsid w:val="00C47F12"/>
    <w:rsid w:val="00C5054A"/>
    <w:rsid w:val="00C5062A"/>
    <w:rsid w:val="00C50EF2"/>
    <w:rsid w:val="00C51015"/>
    <w:rsid w:val="00C5199C"/>
    <w:rsid w:val="00C51BA1"/>
    <w:rsid w:val="00C52D45"/>
    <w:rsid w:val="00C54B17"/>
    <w:rsid w:val="00C54FAC"/>
    <w:rsid w:val="00C5617A"/>
    <w:rsid w:val="00C5689B"/>
    <w:rsid w:val="00C56F5C"/>
    <w:rsid w:val="00C610FA"/>
    <w:rsid w:val="00C63042"/>
    <w:rsid w:val="00C633ED"/>
    <w:rsid w:val="00C63797"/>
    <w:rsid w:val="00C6404D"/>
    <w:rsid w:val="00C649EF"/>
    <w:rsid w:val="00C658B6"/>
    <w:rsid w:val="00C65FC6"/>
    <w:rsid w:val="00C674B2"/>
    <w:rsid w:val="00C67D69"/>
    <w:rsid w:val="00C67FA1"/>
    <w:rsid w:val="00C71039"/>
    <w:rsid w:val="00C7489A"/>
    <w:rsid w:val="00C74FDB"/>
    <w:rsid w:val="00C75111"/>
    <w:rsid w:val="00C77FFA"/>
    <w:rsid w:val="00C82D75"/>
    <w:rsid w:val="00C8358A"/>
    <w:rsid w:val="00C85858"/>
    <w:rsid w:val="00C862F7"/>
    <w:rsid w:val="00C901F8"/>
    <w:rsid w:val="00C90675"/>
    <w:rsid w:val="00C91842"/>
    <w:rsid w:val="00C92628"/>
    <w:rsid w:val="00C92991"/>
    <w:rsid w:val="00C9479F"/>
    <w:rsid w:val="00C96752"/>
    <w:rsid w:val="00C9785E"/>
    <w:rsid w:val="00CA1E2A"/>
    <w:rsid w:val="00CA2429"/>
    <w:rsid w:val="00CA2467"/>
    <w:rsid w:val="00CA2856"/>
    <w:rsid w:val="00CA2D7C"/>
    <w:rsid w:val="00CA430B"/>
    <w:rsid w:val="00CA558E"/>
    <w:rsid w:val="00CA573E"/>
    <w:rsid w:val="00CA6011"/>
    <w:rsid w:val="00CA711B"/>
    <w:rsid w:val="00CA75AC"/>
    <w:rsid w:val="00CA770E"/>
    <w:rsid w:val="00CA7E58"/>
    <w:rsid w:val="00CB0B96"/>
    <w:rsid w:val="00CB0C4B"/>
    <w:rsid w:val="00CB2380"/>
    <w:rsid w:val="00CB25EE"/>
    <w:rsid w:val="00CB2D71"/>
    <w:rsid w:val="00CB3C52"/>
    <w:rsid w:val="00CB458E"/>
    <w:rsid w:val="00CB5682"/>
    <w:rsid w:val="00CB5B82"/>
    <w:rsid w:val="00CB5F18"/>
    <w:rsid w:val="00CB6613"/>
    <w:rsid w:val="00CB6A20"/>
    <w:rsid w:val="00CB6AD1"/>
    <w:rsid w:val="00CB7386"/>
    <w:rsid w:val="00CC0068"/>
    <w:rsid w:val="00CC0425"/>
    <w:rsid w:val="00CC0EC1"/>
    <w:rsid w:val="00CC1962"/>
    <w:rsid w:val="00CC2D77"/>
    <w:rsid w:val="00CC3A38"/>
    <w:rsid w:val="00CC58C5"/>
    <w:rsid w:val="00CC6578"/>
    <w:rsid w:val="00CC6660"/>
    <w:rsid w:val="00CC7B1A"/>
    <w:rsid w:val="00CD0209"/>
    <w:rsid w:val="00CD093B"/>
    <w:rsid w:val="00CD2BE3"/>
    <w:rsid w:val="00CD2FC0"/>
    <w:rsid w:val="00CD37C6"/>
    <w:rsid w:val="00CD452E"/>
    <w:rsid w:val="00CD4DD7"/>
    <w:rsid w:val="00CD5970"/>
    <w:rsid w:val="00CD6ED2"/>
    <w:rsid w:val="00CD7341"/>
    <w:rsid w:val="00CD7CDD"/>
    <w:rsid w:val="00CE0231"/>
    <w:rsid w:val="00CE23C5"/>
    <w:rsid w:val="00CE3201"/>
    <w:rsid w:val="00CE5D69"/>
    <w:rsid w:val="00CE762B"/>
    <w:rsid w:val="00CF1464"/>
    <w:rsid w:val="00CF18D2"/>
    <w:rsid w:val="00CF3F58"/>
    <w:rsid w:val="00CF4817"/>
    <w:rsid w:val="00CF522A"/>
    <w:rsid w:val="00CF524B"/>
    <w:rsid w:val="00CF60E9"/>
    <w:rsid w:val="00CF6159"/>
    <w:rsid w:val="00CF6AC4"/>
    <w:rsid w:val="00CF6B1C"/>
    <w:rsid w:val="00CF75BC"/>
    <w:rsid w:val="00CF7BE1"/>
    <w:rsid w:val="00CF7E80"/>
    <w:rsid w:val="00D01522"/>
    <w:rsid w:val="00D01A8B"/>
    <w:rsid w:val="00D01E20"/>
    <w:rsid w:val="00D0263E"/>
    <w:rsid w:val="00D0350E"/>
    <w:rsid w:val="00D036D9"/>
    <w:rsid w:val="00D03E86"/>
    <w:rsid w:val="00D04D07"/>
    <w:rsid w:val="00D05140"/>
    <w:rsid w:val="00D0530A"/>
    <w:rsid w:val="00D05D88"/>
    <w:rsid w:val="00D07791"/>
    <w:rsid w:val="00D07953"/>
    <w:rsid w:val="00D15C4C"/>
    <w:rsid w:val="00D15D89"/>
    <w:rsid w:val="00D16C72"/>
    <w:rsid w:val="00D16FD3"/>
    <w:rsid w:val="00D2013D"/>
    <w:rsid w:val="00D2032B"/>
    <w:rsid w:val="00D213CE"/>
    <w:rsid w:val="00D2214E"/>
    <w:rsid w:val="00D22738"/>
    <w:rsid w:val="00D24C53"/>
    <w:rsid w:val="00D2697A"/>
    <w:rsid w:val="00D27D12"/>
    <w:rsid w:val="00D31707"/>
    <w:rsid w:val="00D327FD"/>
    <w:rsid w:val="00D35B06"/>
    <w:rsid w:val="00D3658B"/>
    <w:rsid w:val="00D3666D"/>
    <w:rsid w:val="00D37470"/>
    <w:rsid w:val="00D37F2D"/>
    <w:rsid w:val="00D412C0"/>
    <w:rsid w:val="00D432A0"/>
    <w:rsid w:val="00D4348C"/>
    <w:rsid w:val="00D45819"/>
    <w:rsid w:val="00D508B3"/>
    <w:rsid w:val="00D50A07"/>
    <w:rsid w:val="00D51DEC"/>
    <w:rsid w:val="00D528D8"/>
    <w:rsid w:val="00D5359A"/>
    <w:rsid w:val="00D54457"/>
    <w:rsid w:val="00D545D9"/>
    <w:rsid w:val="00D54BC3"/>
    <w:rsid w:val="00D56F76"/>
    <w:rsid w:val="00D60D34"/>
    <w:rsid w:val="00D61C69"/>
    <w:rsid w:val="00D64862"/>
    <w:rsid w:val="00D66D8C"/>
    <w:rsid w:val="00D71455"/>
    <w:rsid w:val="00D71B74"/>
    <w:rsid w:val="00D72DCE"/>
    <w:rsid w:val="00D72F2E"/>
    <w:rsid w:val="00D735FB"/>
    <w:rsid w:val="00D75563"/>
    <w:rsid w:val="00D75C34"/>
    <w:rsid w:val="00D75EB2"/>
    <w:rsid w:val="00D76F97"/>
    <w:rsid w:val="00D77347"/>
    <w:rsid w:val="00D777ED"/>
    <w:rsid w:val="00D8024D"/>
    <w:rsid w:val="00D81698"/>
    <w:rsid w:val="00D81B6C"/>
    <w:rsid w:val="00D821F2"/>
    <w:rsid w:val="00D82651"/>
    <w:rsid w:val="00D837AF"/>
    <w:rsid w:val="00D85F72"/>
    <w:rsid w:val="00D862A3"/>
    <w:rsid w:val="00D87914"/>
    <w:rsid w:val="00D87D85"/>
    <w:rsid w:val="00D902B0"/>
    <w:rsid w:val="00D90A7C"/>
    <w:rsid w:val="00D913B0"/>
    <w:rsid w:val="00D91BBB"/>
    <w:rsid w:val="00D92AD9"/>
    <w:rsid w:val="00D9313B"/>
    <w:rsid w:val="00D9318B"/>
    <w:rsid w:val="00D95F2C"/>
    <w:rsid w:val="00DA0F2E"/>
    <w:rsid w:val="00DA1775"/>
    <w:rsid w:val="00DA2179"/>
    <w:rsid w:val="00DA2887"/>
    <w:rsid w:val="00DA30D5"/>
    <w:rsid w:val="00DA52F8"/>
    <w:rsid w:val="00DA5CC5"/>
    <w:rsid w:val="00DB0B97"/>
    <w:rsid w:val="00DB0E2B"/>
    <w:rsid w:val="00DB162F"/>
    <w:rsid w:val="00DB34D3"/>
    <w:rsid w:val="00DB3CA3"/>
    <w:rsid w:val="00DB4042"/>
    <w:rsid w:val="00DB46F0"/>
    <w:rsid w:val="00DB4BB7"/>
    <w:rsid w:val="00DB5A4D"/>
    <w:rsid w:val="00DB6077"/>
    <w:rsid w:val="00DB621E"/>
    <w:rsid w:val="00DC0711"/>
    <w:rsid w:val="00DC0F57"/>
    <w:rsid w:val="00DC1013"/>
    <w:rsid w:val="00DC3703"/>
    <w:rsid w:val="00DC3CA0"/>
    <w:rsid w:val="00DC4023"/>
    <w:rsid w:val="00DC5B1B"/>
    <w:rsid w:val="00DC69B7"/>
    <w:rsid w:val="00DC7A24"/>
    <w:rsid w:val="00DD00A9"/>
    <w:rsid w:val="00DD01CD"/>
    <w:rsid w:val="00DD0A3D"/>
    <w:rsid w:val="00DD0B5C"/>
    <w:rsid w:val="00DD0DDB"/>
    <w:rsid w:val="00DD196F"/>
    <w:rsid w:val="00DD1D0B"/>
    <w:rsid w:val="00DD202D"/>
    <w:rsid w:val="00DD2D5F"/>
    <w:rsid w:val="00DD402A"/>
    <w:rsid w:val="00DD46C0"/>
    <w:rsid w:val="00DD6AFD"/>
    <w:rsid w:val="00DD6E39"/>
    <w:rsid w:val="00DE056B"/>
    <w:rsid w:val="00DE0FEA"/>
    <w:rsid w:val="00DE208B"/>
    <w:rsid w:val="00DE21E4"/>
    <w:rsid w:val="00DE29FE"/>
    <w:rsid w:val="00DE2B2A"/>
    <w:rsid w:val="00DE30D8"/>
    <w:rsid w:val="00DE3506"/>
    <w:rsid w:val="00DE36A7"/>
    <w:rsid w:val="00DE3D77"/>
    <w:rsid w:val="00DE58C1"/>
    <w:rsid w:val="00DE5C24"/>
    <w:rsid w:val="00DE5CFC"/>
    <w:rsid w:val="00DE7AE8"/>
    <w:rsid w:val="00DE7CD6"/>
    <w:rsid w:val="00DF1D4F"/>
    <w:rsid w:val="00DF26D9"/>
    <w:rsid w:val="00DF3524"/>
    <w:rsid w:val="00DF4154"/>
    <w:rsid w:val="00DF453C"/>
    <w:rsid w:val="00DF4669"/>
    <w:rsid w:val="00DF4DD3"/>
    <w:rsid w:val="00DF51E3"/>
    <w:rsid w:val="00DF6377"/>
    <w:rsid w:val="00DF6AB5"/>
    <w:rsid w:val="00E00248"/>
    <w:rsid w:val="00E01F36"/>
    <w:rsid w:val="00E03E91"/>
    <w:rsid w:val="00E0657C"/>
    <w:rsid w:val="00E072E2"/>
    <w:rsid w:val="00E073BC"/>
    <w:rsid w:val="00E07FAA"/>
    <w:rsid w:val="00E10F91"/>
    <w:rsid w:val="00E11DB9"/>
    <w:rsid w:val="00E12E26"/>
    <w:rsid w:val="00E12E5C"/>
    <w:rsid w:val="00E13C10"/>
    <w:rsid w:val="00E1413F"/>
    <w:rsid w:val="00E1455A"/>
    <w:rsid w:val="00E148C5"/>
    <w:rsid w:val="00E14C11"/>
    <w:rsid w:val="00E1507B"/>
    <w:rsid w:val="00E16EF0"/>
    <w:rsid w:val="00E16F6F"/>
    <w:rsid w:val="00E16FFF"/>
    <w:rsid w:val="00E20955"/>
    <w:rsid w:val="00E2281E"/>
    <w:rsid w:val="00E22F2B"/>
    <w:rsid w:val="00E24F07"/>
    <w:rsid w:val="00E25765"/>
    <w:rsid w:val="00E258B7"/>
    <w:rsid w:val="00E27A9F"/>
    <w:rsid w:val="00E3068C"/>
    <w:rsid w:val="00E306B8"/>
    <w:rsid w:val="00E30BD9"/>
    <w:rsid w:val="00E3198B"/>
    <w:rsid w:val="00E32314"/>
    <w:rsid w:val="00E33345"/>
    <w:rsid w:val="00E337EB"/>
    <w:rsid w:val="00E33A94"/>
    <w:rsid w:val="00E340AE"/>
    <w:rsid w:val="00E34DC6"/>
    <w:rsid w:val="00E35050"/>
    <w:rsid w:val="00E36754"/>
    <w:rsid w:val="00E3695B"/>
    <w:rsid w:val="00E3717B"/>
    <w:rsid w:val="00E37291"/>
    <w:rsid w:val="00E37BD4"/>
    <w:rsid w:val="00E37D6A"/>
    <w:rsid w:val="00E41185"/>
    <w:rsid w:val="00E416CD"/>
    <w:rsid w:val="00E423C8"/>
    <w:rsid w:val="00E43F7A"/>
    <w:rsid w:val="00E45878"/>
    <w:rsid w:val="00E474F2"/>
    <w:rsid w:val="00E477AB"/>
    <w:rsid w:val="00E5126E"/>
    <w:rsid w:val="00E53438"/>
    <w:rsid w:val="00E60F29"/>
    <w:rsid w:val="00E620F6"/>
    <w:rsid w:val="00E647AE"/>
    <w:rsid w:val="00E65EF9"/>
    <w:rsid w:val="00E66E44"/>
    <w:rsid w:val="00E67283"/>
    <w:rsid w:val="00E67F34"/>
    <w:rsid w:val="00E71A71"/>
    <w:rsid w:val="00E71A9C"/>
    <w:rsid w:val="00E7299B"/>
    <w:rsid w:val="00E7363B"/>
    <w:rsid w:val="00E748D9"/>
    <w:rsid w:val="00E75E61"/>
    <w:rsid w:val="00E7611A"/>
    <w:rsid w:val="00E77447"/>
    <w:rsid w:val="00E802DB"/>
    <w:rsid w:val="00E80D88"/>
    <w:rsid w:val="00E82399"/>
    <w:rsid w:val="00E8336E"/>
    <w:rsid w:val="00E83630"/>
    <w:rsid w:val="00E83D16"/>
    <w:rsid w:val="00E843A0"/>
    <w:rsid w:val="00E8581B"/>
    <w:rsid w:val="00E868AA"/>
    <w:rsid w:val="00E87595"/>
    <w:rsid w:val="00E87C71"/>
    <w:rsid w:val="00E90AA2"/>
    <w:rsid w:val="00E91567"/>
    <w:rsid w:val="00E91C86"/>
    <w:rsid w:val="00E92069"/>
    <w:rsid w:val="00E936A0"/>
    <w:rsid w:val="00E93FF5"/>
    <w:rsid w:val="00E96230"/>
    <w:rsid w:val="00E97426"/>
    <w:rsid w:val="00EA0036"/>
    <w:rsid w:val="00EA1097"/>
    <w:rsid w:val="00EA49D9"/>
    <w:rsid w:val="00EA4BE6"/>
    <w:rsid w:val="00EA52E8"/>
    <w:rsid w:val="00EA58E3"/>
    <w:rsid w:val="00EA64FC"/>
    <w:rsid w:val="00EB0EA4"/>
    <w:rsid w:val="00EB156E"/>
    <w:rsid w:val="00EB15AB"/>
    <w:rsid w:val="00EB2B64"/>
    <w:rsid w:val="00EB2D54"/>
    <w:rsid w:val="00EB33F1"/>
    <w:rsid w:val="00EB37D7"/>
    <w:rsid w:val="00EB64D4"/>
    <w:rsid w:val="00EB6D97"/>
    <w:rsid w:val="00EC10FA"/>
    <w:rsid w:val="00EC143C"/>
    <w:rsid w:val="00EC2AC8"/>
    <w:rsid w:val="00EC3793"/>
    <w:rsid w:val="00EC4788"/>
    <w:rsid w:val="00EC54CD"/>
    <w:rsid w:val="00EC5C91"/>
    <w:rsid w:val="00EC6685"/>
    <w:rsid w:val="00EC68D6"/>
    <w:rsid w:val="00ED0444"/>
    <w:rsid w:val="00ED0700"/>
    <w:rsid w:val="00ED27BD"/>
    <w:rsid w:val="00ED3DFE"/>
    <w:rsid w:val="00ED4FB3"/>
    <w:rsid w:val="00ED578B"/>
    <w:rsid w:val="00ED5AEB"/>
    <w:rsid w:val="00ED5F5F"/>
    <w:rsid w:val="00ED5F86"/>
    <w:rsid w:val="00ED7233"/>
    <w:rsid w:val="00EE039D"/>
    <w:rsid w:val="00EE0823"/>
    <w:rsid w:val="00EE0CB9"/>
    <w:rsid w:val="00EE146B"/>
    <w:rsid w:val="00EE28E5"/>
    <w:rsid w:val="00EE447E"/>
    <w:rsid w:val="00EE5646"/>
    <w:rsid w:val="00EE6165"/>
    <w:rsid w:val="00EF06DD"/>
    <w:rsid w:val="00EF18FF"/>
    <w:rsid w:val="00EF2283"/>
    <w:rsid w:val="00EF5E3A"/>
    <w:rsid w:val="00EF66FD"/>
    <w:rsid w:val="00F00916"/>
    <w:rsid w:val="00F02435"/>
    <w:rsid w:val="00F02B21"/>
    <w:rsid w:val="00F03172"/>
    <w:rsid w:val="00F03966"/>
    <w:rsid w:val="00F03F58"/>
    <w:rsid w:val="00F04A3A"/>
    <w:rsid w:val="00F10931"/>
    <w:rsid w:val="00F10A0D"/>
    <w:rsid w:val="00F11A93"/>
    <w:rsid w:val="00F12A25"/>
    <w:rsid w:val="00F14771"/>
    <w:rsid w:val="00F15AB3"/>
    <w:rsid w:val="00F16536"/>
    <w:rsid w:val="00F16C58"/>
    <w:rsid w:val="00F1725B"/>
    <w:rsid w:val="00F21D87"/>
    <w:rsid w:val="00F23B1A"/>
    <w:rsid w:val="00F24EC0"/>
    <w:rsid w:val="00F26037"/>
    <w:rsid w:val="00F26F2A"/>
    <w:rsid w:val="00F27094"/>
    <w:rsid w:val="00F30660"/>
    <w:rsid w:val="00F3067A"/>
    <w:rsid w:val="00F30900"/>
    <w:rsid w:val="00F3157B"/>
    <w:rsid w:val="00F316C6"/>
    <w:rsid w:val="00F31B6D"/>
    <w:rsid w:val="00F32705"/>
    <w:rsid w:val="00F33080"/>
    <w:rsid w:val="00F33619"/>
    <w:rsid w:val="00F348AC"/>
    <w:rsid w:val="00F3584A"/>
    <w:rsid w:val="00F3695F"/>
    <w:rsid w:val="00F373BF"/>
    <w:rsid w:val="00F419F8"/>
    <w:rsid w:val="00F41BE3"/>
    <w:rsid w:val="00F42B11"/>
    <w:rsid w:val="00F42DB0"/>
    <w:rsid w:val="00F43152"/>
    <w:rsid w:val="00F439A6"/>
    <w:rsid w:val="00F45712"/>
    <w:rsid w:val="00F47010"/>
    <w:rsid w:val="00F51D63"/>
    <w:rsid w:val="00F538D2"/>
    <w:rsid w:val="00F54845"/>
    <w:rsid w:val="00F54BA2"/>
    <w:rsid w:val="00F54ED5"/>
    <w:rsid w:val="00F55ABA"/>
    <w:rsid w:val="00F5659A"/>
    <w:rsid w:val="00F61669"/>
    <w:rsid w:val="00F619B6"/>
    <w:rsid w:val="00F62AC7"/>
    <w:rsid w:val="00F62DC0"/>
    <w:rsid w:val="00F630C1"/>
    <w:rsid w:val="00F641FA"/>
    <w:rsid w:val="00F653AF"/>
    <w:rsid w:val="00F659CD"/>
    <w:rsid w:val="00F65F38"/>
    <w:rsid w:val="00F661D3"/>
    <w:rsid w:val="00F676D5"/>
    <w:rsid w:val="00F705C0"/>
    <w:rsid w:val="00F707F1"/>
    <w:rsid w:val="00F70E16"/>
    <w:rsid w:val="00F711B2"/>
    <w:rsid w:val="00F71530"/>
    <w:rsid w:val="00F7252F"/>
    <w:rsid w:val="00F731BD"/>
    <w:rsid w:val="00F735F7"/>
    <w:rsid w:val="00F7386E"/>
    <w:rsid w:val="00F73B6F"/>
    <w:rsid w:val="00F74299"/>
    <w:rsid w:val="00F745FE"/>
    <w:rsid w:val="00F74FC3"/>
    <w:rsid w:val="00F762B7"/>
    <w:rsid w:val="00F76584"/>
    <w:rsid w:val="00F7688F"/>
    <w:rsid w:val="00F77B1F"/>
    <w:rsid w:val="00F83DC7"/>
    <w:rsid w:val="00F846DD"/>
    <w:rsid w:val="00F84EFA"/>
    <w:rsid w:val="00F87222"/>
    <w:rsid w:val="00F90A92"/>
    <w:rsid w:val="00F90DD1"/>
    <w:rsid w:val="00F91656"/>
    <w:rsid w:val="00F91934"/>
    <w:rsid w:val="00F91A8C"/>
    <w:rsid w:val="00F91A99"/>
    <w:rsid w:val="00F91CDC"/>
    <w:rsid w:val="00F92663"/>
    <w:rsid w:val="00F929C4"/>
    <w:rsid w:val="00F930CA"/>
    <w:rsid w:val="00F93BBB"/>
    <w:rsid w:val="00F93F8C"/>
    <w:rsid w:val="00F9596D"/>
    <w:rsid w:val="00F962DA"/>
    <w:rsid w:val="00F9744A"/>
    <w:rsid w:val="00F9760C"/>
    <w:rsid w:val="00FA0844"/>
    <w:rsid w:val="00FA0D26"/>
    <w:rsid w:val="00FA0DA2"/>
    <w:rsid w:val="00FA0DB0"/>
    <w:rsid w:val="00FA161C"/>
    <w:rsid w:val="00FA2D99"/>
    <w:rsid w:val="00FA3EB0"/>
    <w:rsid w:val="00FA3ECA"/>
    <w:rsid w:val="00FA44E5"/>
    <w:rsid w:val="00FA4F9A"/>
    <w:rsid w:val="00FA5135"/>
    <w:rsid w:val="00FA5278"/>
    <w:rsid w:val="00FA5C5B"/>
    <w:rsid w:val="00FA60FB"/>
    <w:rsid w:val="00FB0276"/>
    <w:rsid w:val="00FB0298"/>
    <w:rsid w:val="00FB0AE2"/>
    <w:rsid w:val="00FB0C08"/>
    <w:rsid w:val="00FB12F8"/>
    <w:rsid w:val="00FB1C0D"/>
    <w:rsid w:val="00FB2344"/>
    <w:rsid w:val="00FB3BAA"/>
    <w:rsid w:val="00FB490D"/>
    <w:rsid w:val="00FB7043"/>
    <w:rsid w:val="00FB74BD"/>
    <w:rsid w:val="00FB7B34"/>
    <w:rsid w:val="00FC00C6"/>
    <w:rsid w:val="00FC29AA"/>
    <w:rsid w:val="00FC2C65"/>
    <w:rsid w:val="00FC2C88"/>
    <w:rsid w:val="00FC37C0"/>
    <w:rsid w:val="00FC39A5"/>
    <w:rsid w:val="00FC3A94"/>
    <w:rsid w:val="00FC46E5"/>
    <w:rsid w:val="00FC6248"/>
    <w:rsid w:val="00FC69CA"/>
    <w:rsid w:val="00FC6AEB"/>
    <w:rsid w:val="00FC7740"/>
    <w:rsid w:val="00FD0322"/>
    <w:rsid w:val="00FD0C6D"/>
    <w:rsid w:val="00FD0CE0"/>
    <w:rsid w:val="00FD1957"/>
    <w:rsid w:val="00FD21F7"/>
    <w:rsid w:val="00FD4445"/>
    <w:rsid w:val="00FD4F89"/>
    <w:rsid w:val="00FD5DDD"/>
    <w:rsid w:val="00FD7EFF"/>
    <w:rsid w:val="00FE084C"/>
    <w:rsid w:val="00FE0F69"/>
    <w:rsid w:val="00FE3AA6"/>
    <w:rsid w:val="00FE4546"/>
    <w:rsid w:val="00FE49D6"/>
    <w:rsid w:val="00FE4AFC"/>
    <w:rsid w:val="00FE5D49"/>
    <w:rsid w:val="00FE66A8"/>
    <w:rsid w:val="00FE7081"/>
    <w:rsid w:val="00FE76C4"/>
    <w:rsid w:val="00FE7883"/>
    <w:rsid w:val="00FF2B36"/>
    <w:rsid w:val="00FF3084"/>
    <w:rsid w:val="00FF3289"/>
    <w:rsid w:val="00FF4025"/>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F0C441"/>
  <w15:docId w15:val="{604B0EE0-6DAB-4271-8EC3-DCD61E6F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75"/>
    <w:rPr>
      <w:rFonts w:ascii="Arial" w:hAnsi="Arial"/>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71455"/>
    <w:rPr>
      <w:rFonts w:ascii="Tahoma" w:hAnsi="Tahoma" w:cs="Tahoma"/>
      <w:sz w:val="16"/>
      <w:szCs w:val="16"/>
    </w:rPr>
  </w:style>
  <w:style w:type="character" w:customStyle="1" w:styleId="BalloonTextChar">
    <w:name w:val="Balloon Text Char"/>
    <w:basedOn w:val="DefaultParagraphFont"/>
    <w:link w:val="BalloonText"/>
    <w:uiPriority w:val="99"/>
    <w:locked/>
    <w:rsid w:val="00D71455"/>
    <w:rPr>
      <w:rFonts w:ascii="Tahoma" w:hAnsi="Tahoma" w:cs="Tahoma"/>
      <w:sz w:val="16"/>
      <w:szCs w:val="16"/>
    </w:rPr>
  </w:style>
  <w:style w:type="paragraph" w:customStyle="1" w:styleId="StyleEYBodytextwithparaspaceCentered">
    <w:name w:val="Style EY Body text (with para space) + Centered"/>
    <w:basedOn w:val="EYBodytextwithparaspace"/>
    <w:uiPriority w:val="99"/>
    <w:rsid w:val="00497374"/>
    <w:pPr>
      <w:jc w:val="center"/>
    </w:pPr>
    <w:rPr>
      <w:szCs w:val="20"/>
    </w:rPr>
  </w:style>
  <w:style w:type="paragraph" w:styleId="Header">
    <w:name w:val="header"/>
    <w:basedOn w:val="Normal"/>
    <w:link w:val="HeaderChar"/>
    <w:uiPriority w:val="99"/>
    <w:rsid w:val="007753F0"/>
    <w:pPr>
      <w:tabs>
        <w:tab w:val="center" w:pos="4320"/>
        <w:tab w:val="right" w:pos="8640"/>
      </w:tabs>
    </w:pPr>
  </w:style>
  <w:style w:type="character" w:customStyle="1" w:styleId="HeaderChar">
    <w:name w:val="Header Char"/>
    <w:basedOn w:val="DefaultParagraphFont"/>
    <w:link w:val="Header"/>
    <w:uiPriority w:val="99"/>
    <w:semiHidden/>
    <w:rsid w:val="005E5AC6"/>
    <w:rPr>
      <w:rFonts w:ascii="Arial" w:hAnsi="Arial"/>
      <w:sz w:val="20"/>
      <w:szCs w:val="24"/>
      <w:lang w:val="en-US" w:eastAsia="en-US"/>
    </w:rPr>
  </w:style>
  <w:style w:type="table" w:styleId="TableGrid">
    <w:name w:val="Table Grid"/>
    <w:basedOn w:val="TableNormal"/>
    <w:uiPriority w:val="59"/>
    <w:rsid w:val="009857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uiPriority w:val="99"/>
    <w:rsid w:val="00883001"/>
    <w:pPr>
      <w:suppressAutoHyphens/>
    </w:pPr>
    <w:rPr>
      <w:rFonts w:ascii="Arial" w:hAnsi="Arial"/>
      <w:kern w:val="12"/>
      <w:sz w:val="11"/>
      <w:szCs w:val="24"/>
      <w:lang w:val="en-US" w:eastAsia="en-US"/>
    </w:rPr>
  </w:style>
  <w:style w:type="paragraph" w:customStyle="1" w:styleId="EYBodytextsolid">
    <w:name w:val="EY Body text (solid)"/>
    <w:basedOn w:val="EYNormal"/>
    <w:uiPriority w:val="99"/>
    <w:rsid w:val="003B5B34"/>
    <w:pPr>
      <w:tabs>
        <w:tab w:val="left" w:pos="907"/>
      </w:tabs>
      <w:spacing w:line="500" w:lineRule="atLeast"/>
    </w:pPr>
    <w:rPr>
      <w:sz w:val="20"/>
    </w:rPr>
  </w:style>
  <w:style w:type="paragraph" w:customStyle="1" w:styleId="EYBoldsubjectheading">
    <w:name w:val="EY Bold subject heading"/>
    <w:basedOn w:val="EYNormal"/>
    <w:uiPriority w:val="99"/>
    <w:rsid w:val="00883001"/>
    <w:pPr>
      <w:spacing w:before="480" w:line="260" w:lineRule="atLeast"/>
    </w:pPr>
    <w:rPr>
      <w:b/>
      <w:sz w:val="26"/>
    </w:rPr>
  </w:style>
  <w:style w:type="paragraph" w:customStyle="1" w:styleId="EYFooterinfo">
    <w:name w:val="EY Footer info"/>
    <w:basedOn w:val="EYNormal"/>
    <w:uiPriority w:val="99"/>
    <w:rsid w:val="00F661D3"/>
    <w:rPr>
      <w:color w:val="808080"/>
    </w:rPr>
  </w:style>
  <w:style w:type="paragraph" w:customStyle="1" w:styleId="EYDocumentpromptsbold">
    <w:name w:val="EY Document prompts (bold)"/>
    <w:basedOn w:val="EYDocumentprompts"/>
    <w:uiPriority w:val="99"/>
    <w:rsid w:val="004334A8"/>
    <w:rPr>
      <w:rFonts w:ascii="Arial Bold" w:hAnsi="Arial Bold"/>
      <w:b/>
    </w:rPr>
  </w:style>
  <w:style w:type="paragraph" w:customStyle="1" w:styleId="EYContinuationheader">
    <w:name w:val="EY Continuation header"/>
    <w:basedOn w:val="EYBodytextsolid"/>
    <w:uiPriority w:val="99"/>
    <w:rsid w:val="008E4451"/>
    <w:pPr>
      <w:tabs>
        <w:tab w:val="clear" w:pos="907"/>
        <w:tab w:val="left" w:pos="2495"/>
      </w:tabs>
      <w:spacing w:line="260" w:lineRule="atLeast"/>
    </w:pPr>
  </w:style>
  <w:style w:type="paragraph" w:styleId="Footer">
    <w:name w:val="footer"/>
    <w:basedOn w:val="Normal"/>
    <w:link w:val="FooterChar"/>
    <w:uiPriority w:val="99"/>
    <w:rsid w:val="007753F0"/>
    <w:pPr>
      <w:tabs>
        <w:tab w:val="center" w:pos="4320"/>
        <w:tab w:val="right" w:pos="8640"/>
      </w:tabs>
    </w:pPr>
  </w:style>
  <w:style w:type="character" w:customStyle="1" w:styleId="FooterChar">
    <w:name w:val="Footer Char"/>
    <w:basedOn w:val="DefaultParagraphFont"/>
    <w:link w:val="Footer"/>
    <w:uiPriority w:val="99"/>
    <w:semiHidden/>
    <w:rsid w:val="005E5AC6"/>
    <w:rPr>
      <w:rFonts w:ascii="Arial" w:hAnsi="Arial"/>
      <w:sz w:val="20"/>
      <w:szCs w:val="24"/>
      <w:lang w:val="en-US" w:eastAsia="en-US"/>
    </w:rPr>
  </w:style>
  <w:style w:type="character" w:customStyle="1" w:styleId="EYBodytextwithparaspaceChar">
    <w:name w:val="EY Body text (with para space) Char"/>
    <w:basedOn w:val="DefaultParagraphFont"/>
    <w:link w:val="EYBodytextwithparaspace"/>
    <w:uiPriority w:val="99"/>
    <w:locked/>
    <w:rsid w:val="00883001"/>
    <w:rPr>
      <w:rFonts w:ascii="Arial" w:hAnsi="Arial" w:cs="Times New Roman"/>
      <w:kern w:val="12"/>
      <w:sz w:val="24"/>
      <w:szCs w:val="24"/>
    </w:rPr>
  </w:style>
  <w:style w:type="paragraph" w:customStyle="1" w:styleId="EYDocumenttitle">
    <w:name w:val="EY Document title"/>
    <w:basedOn w:val="EYBodytextsolid"/>
    <w:next w:val="EYBodytextsolid"/>
    <w:uiPriority w:val="99"/>
    <w:rsid w:val="0036047F"/>
    <w:pPr>
      <w:tabs>
        <w:tab w:val="clear" w:pos="907"/>
      </w:tabs>
      <w:spacing w:line="240" w:lineRule="auto"/>
    </w:pPr>
    <w:rPr>
      <w:spacing w:val="-4"/>
      <w:sz w:val="36"/>
    </w:rPr>
  </w:style>
  <w:style w:type="paragraph" w:customStyle="1" w:styleId="EYDocumentprompts">
    <w:name w:val="EY Document prompts"/>
    <w:basedOn w:val="EYNormal"/>
    <w:uiPriority w:val="99"/>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uiPriority w:val="99"/>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uiPriority w:val="99"/>
    <w:rsid w:val="003A5E12"/>
  </w:style>
  <w:style w:type="paragraph" w:customStyle="1" w:styleId="EYBulletedtext1">
    <w:name w:val="EY Bulleted text 1"/>
    <w:basedOn w:val="EYBodytextwithparaspace"/>
    <w:link w:val="EYBulletedtext1Char"/>
    <w:uiPriority w:val="99"/>
    <w:rsid w:val="00842CB7"/>
    <w:pPr>
      <w:numPr>
        <w:numId w:val="4"/>
      </w:numPr>
      <w:tabs>
        <w:tab w:val="clear" w:pos="907"/>
      </w:tabs>
      <w:spacing w:after="0"/>
    </w:pPr>
  </w:style>
  <w:style w:type="paragraph" w:customStyle="1" w:styleId="EYBulletedtext2">
    <w:name w:val="EY Bulleted text 2"/>
    <w:basedOn w:val="EYBodytextwithparaspace"/>
    <w:uiPriority w:val="99"/>
    <w:rsid w:val="00842CB7"/>
    <w:pPr>
      <w:numPr>
        <w:numId w:val="2"/>
      </w:numPr>
      <w:tabs>
        <w:tab w:val="clear" w:pos="907"/>
      </w:tabs>
      <w:spacing w:after="0"/>
      <w:ind w:left="578" w:hanging="289"/>
    </w:pPr>
  </w:style>
  <w:style w:type="paragraph" w:styleId="HTMLPreformatted">
    <w:name w:val="HTML Preformatted"/>
    <w:basedOn w:val="Normal"/>
    <w:link w:val="HTMLPreformattedChar"/>
    <w:uiPriority w:val="99"/>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E5AC6"/>
    <w:rPr>
      <w:rFonts w:ascii="Courier New" w:hAnsi="Courier New" w:cs="Courier New"/>
      <w:sz w:val="20"/>
      <w:szCs w:val="20"/>
      <w:lang w:val="en-US" w:eastAsia="en-US"/>
    </w:rPr>
  </w:style>
  <w:style w:type="paragraph" w:customStyle="1" w:styleId="EYLegal">
    <w:name w:val="EY Legal"/>
    <w:basedOn w:val="AboutEY"/>
    <w:uiPriority w:val="99"/>
    <w:rsid w:val="003C6D53"/>
    <w:pPr>
      <w:spacing w:after="120"/>
    </w:pPr>
    <w:rPr>
      <w:sz w:val="16"/>
    </w:rPr>
  </w:style>
  <w:style w:type="paragraph" w:customStyle="1" w:styleId="Legalcopy">
    <w:name w:val="Legal copy"/>
    <w:basedOn w:val="Normal"/>
    <w:uiPriority w:val="99"/>
    <w:rsid w:val="003C6D53"/>
    <w:rPr>
      <w:sz w:val="16"/>
    </w:rPr>
  </w:style>
  <w:style w:type="paragraph" w:customStyle="1" w:styleId="AboutEY">
    <w:name w:val="About EY"/>
    <w:basedOn w:val="EYBodytextwithparaspace"/>
    <w:uiPriority w:val="99"/>
    <w:rsid w:val="00883001"/>
    <w:pPr>
      <w:spacing w:after="240" w:line="240" w:lineRule="auto"/>
    </w:pPr>
  </w:style>
  <w:style w:type="paragraph" w:styleId="NormalWeb">
    <w:name w:val="Normal (Web)"/>
    <w:basedOn w:val="Normal"/>
    <w:uiPriority w:val="99"/>
    <w:rsid w:val="00845F52"/>
    <w:pPr>
      <w:spacing w:before="100" w:beforeAutospacing="1" w:after="100" w:afterAutospacing="1"/>
    </w:pPr>
  </w:style>
  <w:style w:type="character" w:styleId="Hyperlink">
    <w:name w:val="Hyperlink"/>
    <w:basedOn w:val="DefaultParagraphFont"/>
    <w:uiPriority w:val="99"/>
    <w:rsid w:val="00DE208B"/>
    <w:rPr>
      <w:rFonts w:cs="Times New Roman"/>
      <w:color w:val="0000FF"/>
      <w:u w:val="single"/>
    </w:rPr>
  </w:style>
  <w:style w:type="paragraph" w:customStyle="1" w:styleId="StyleEYBodytextwithparaspaceCentered1">
    <w:name w:val="Style EY Body text (with para space) + Centered1"/>
    <w:basedOn w:val="EYBodytextwithparaspace"/>
    <w:uiPriority w:val="99"/>
    <w:rsid w:val="00883001"/>
    <w:pPr>
      <w:jc w:val="center"/>
    </w:pPr>
    <w:rPr>
      <w:szCs w:val="20"/>
    </w:rPr>
  </w:style>
  <w:style w:type="paragraph" w:customStyle="1" w:styleId="EYBusinessaddress">
    <w:name w:val="EY Business address"/>
    <w:basedOn w:val="EYNormal"/>
    <w:uiPriority w:val="99"/>
    <w:rsid w:val="00F661D3"/>
    <w:pPr>
      <w:spacing w:line="170" w:lineRule="exact"/>
    </w:pPr>
    <w:rPr>
      <w:color w:val="808080"/>
      <w:sz w:val="15"/>
    </w:rPr>
  </w:style>
  <w:style w:type="character" w:customStyle="1" w:styleId="EYBulletedtext1Char">
    <w:name w:val="EY Bulleted text 1 Char"/>
    <w:basedOn w:val="DefaultParagraphFont"/>
    <w:link w:val="EYBulletedtext1"/>
    <w:uiPriority w:val="99"/>
    <w:locked/>
    <w:rsid w:val="00842CB7"/>
    <w:rPr>
      <w:rFonts w:ascii="Arial" w:hAnsi="Arial" w:cs="Times New Roman"/>
      <w:kern w:val="12"/>
      <w:sz w:val="24"/>
      <w:szCs w:val="24"/>
    </w:rPr>
  </w:style>
  <w:style w:type="paragraph" w:customStyle="1" w:styleId="EYBodytextnoparaspace">
    <w:name w:val="EY Body text (no para space)"/>
    <w:basedOn w:val="EYNormal"/>
    <w:uiPriority w:val="99"/>
    <w:rsid w:val="00842CB7"/>
    <w:pPr>
      <w:tabs>
        <w:tab w:val="left" w:pos="907"/>
      </w:tabs>
      <w:spacing w:line="360" w:lineRule="auto"/>
    </w:pPr>
    <w:rPr>
      <w:sz w:val="20"/>
    </w:rPr>
  </w:style>
  <w:style w:type="paragraph" w:customStyle="1" w:styleId="Bullet">
    <w:name w:val="Bullet"/>
    <w:basedOn w:val="EYBulletedtext1"/>
    <w:link w:val="BulletChar"/>
    <w:uiPriority w:val="99"/>
    <w:rsid w:val="00C92991"/>
    <w:pPr>
      <w:tabs>
        <w:tab w:val="left" w:pos="270"/>
      </w:tabs>
      <w:ind w:left="270" w:hanging="270"/>
    </w:pPr>
  </w:style>
  <w:style w:type="character" w:customStyle="1" w:styleId="BulletChar">
    <w:name w:val="Bullet Char"/>
    <w:basedOn w:val="EYBulletedtext1Char"/>
    <w:link w:val="Bullet"/>
    <w:uiPriority w:val="99"/>
    <w:locked/>
    <w:rsid w:val="00C92991"/>
    <w:rPr>
      <w:rFonts w:ascii="Arial" w:hAnsi="Arial" w:cs="Times New Roman"/>
      <w:kern w:val="12"/>
      <w:sz w:val="24"/>
      <w:szCs w:val="24"/>
    </w:rPr>
  </w:style>
  <w:style w:type="paragraph" w:customStyle="1" w:styleId="EYHeading2">
    <w:name w:val="EY Heading 2"/>
    <w:basedOn w:val="Normal"/>
    <w:next w:val="EYBodytextwithparaspace"/>
    <w:link w:val="EYHeading2Char"/>
    <w:uiPriority w:val="99"/>
    <w:rsid w:val="00F00916"/>
    <w:pPr>
      <w:keepNext/>
      <w:suppressAutoHyphens/>
      <w:spacing w:before="120" w:after="120"/>
    </w:pPr>
    <w:rPr>
      <w:b/>
      <w:kern w:val="12"/>
      <w:sz w:val="22"/>
      <w:lang w:val="en-GB"/>
    </w:rPr>
  </w:style>
  <w:style w:type="character" w:customStyle="1" w:styleId="EYHeading2Char">
    <w:name w:val="EY Heading 2 Char"/>
    <w:basedOn w:val="DefaultParagraphFont"/>
    <w:link w:val="EYHeading2"/>
    <w:uiPriority w:val="99"/>
    <w:locked/>
    <w:rsid w:val="00F00916"/>
    <w:rPr>
      <w:rFonts w:ascii="Arial" w:hAnsi="Arial" w:cs="Times New Roman"/>
      <w:b/>
      <w:kern w:val="12"/>
      <w:sz w:val="24"/>
      <w:szCs w:val="24"/>
      <w:lang w:val="en-GB"/>
    </w:rPr>
  </w:style>
  <w:style w:type="character" w:styleId="CommentReference">
    <w:name w:val="annotation reference"/>
    <w:basedOn w:val="DefaultParagraphFont"/>
    <w:uiPriority w:val="99"/>
    <w:rsid w:val="008061A7"/>
    <w:rPr>
      <w:rFonts w:cs="Times New Roman"/>
      <w:sz w:val="16"/>
      <w:szCs w:val="16"/>
    </w:rPr>
  </w:style>
  <w:style w:type="paragraph" w:styleId="CommentText">
    <w:name w:val="annotation text"/>
    <w:basedOn w:val="Normal"/>
    <w:link w:val="CommentTextChar"/>
    <w:uiPriority w:val="99"/>
    <w:rsid w:val="008061A7"/>
    <w:rPr>
      <w:szCs w:val="20"/>
    </w:rPr>
  </w:style>
  <w:style w:type="character" w:customStyle="1" w:styleId="CommentTextChar">
    <w:name w:val="Comment Text Char"/>
    <w:basedOn w:val="DefaultParagraphFont"/>
    <w:link w:val="CommentText"/>
    <w:uiPriority w:val="99"/>
    <w:locked/>
    <w:rsid w:val="008061A7"/>
    <w:rPr>
      <w:rFonts w:ascii="Arial" w:hAnsi="Arial" w:cs="Times New Roman"/>
    </w:rPr>
  </w:style>
  <w:style w:type="paragraph" w:styleId="CommentSubject">
    <w:name w:val="annotation subject"/>
    <w:basedOn w:val="CommentText"/>
    <w:next w:val="CommentText"/>
    <w:link w:val="CommentSubjectChar"/>
    <w:uiPriority w:val="99"/>
    <w:rsid w:val="008061A7"/>
    <w:rPr>
      <w:b/>
      <w:bCs/>
    </w:rPr>
  </w:style>
  <w:style w:type="character" w:customStyle="1" w:styleId="CommentSubjectChar">
    <w:name w:val="Comment Subject Char"/>
    <w:basedOn w:val="CommentTextChar"/>
    <w:link w:val="CommentSubject"/>
    <w:uiPriority w:val="99"/>
    <w:locked/>
    <w:rsid w:val="008061A7"/>
    <w:rPr>
      <w:rFonts w:ascii="Arial" w:hAnsi="Arial" w:cs="Times New Roman"/>
      <w:b/>
      <w:bCs/>
    </w:rPr>
  </w:style>
  <w:style w:type="paragraph" w:styleId="ListParagraph">
    <w:name w:val="List Paragraph"/>
    <w:basedOn w:val="Normal"/>
    <w:qFormat/>
    <w:rsid w:val="002B5B60"/>
    <w:pPr>
      <w:ind w:left="720"/>
      <w:contextualSpacing/>
    </w:pPr>
    <w:rPr>
      <w:rFonts w:ascii="Times New Roman" w:hAnsi="Times New Roman"/>
      <w:sz w:val="24"/>
      <w:lang w:val="cs-CZ" w:eastAsia="cs-CZ"/>
    </w:rPr>
  </w:style>
  <w:style w:type="paragraph" w:customStyle="1" w:styleId="Default">
    <w:name w:val="Default"/>
    <w:rsid w:val="000E56E0"/>
    <w:pPr>
      <w:autoSpaceDE w:val="0"/>
      <w:autoSpaceDN w:val="0"/>
      <w:adjustRightInd w:val="0"/>
    </w:pPr>
    <w:rPr>
      <w:rFonts w:ascii="EYInterstate Light" w:hAnsi="EYInterstate Light" w:cs="EYInterstate Light"/>
      <w:color w:val="000000"/>
      <w:sz w:val="24"/>
      <w:szCs w:val="24"/>
      <w:lang w:val="cs-CZ" w:eastAsia="cs-CZ"/>
    </w:rPr>
  </w:style>
  <w:style w:type="paragraph" w:customStyle="1" w:styleId="Pa6">
    <w:name w:val="Pa6"/>
    <w:basedOn w:val="Default"/>
    <w:next w:val="Default"/>
    <w:uiPriority w:val="99"/>
    <w:rsid w:val="000E56E0"/>
    <w:pPr>
      <w:spacing w:line="181" w:lineRule="atLeast"/>
    </w:pPr>
    <w:rPr>
      <w:rFonts w:cs="Times New Roman"/>
      <w:color w:val="auto"/>
    </w:rPr>
  </w:style>
  <w:style w:type="paragraph" w:customStyle="1" w:styleId="Pa1">
    <w:name w:val="Pa1"/>
    <w:basedOn w:val="Default"/>
    <w:next w:val="Default"/>
    <w:uiPriority w:val="99"/>
    <w:rsid w:val="003E3864"/>
    <w:pPr>
      <w:spacing w:line="181" w:lineRule="atLeast"/>
    </w:pPr>
    <w:rPr>
      <w:rFonts w:ascii="EYInterstate" w:hAnsi="EYInterstate" w:cs="Times New Roman"/>
      <w:color w:val="auto"/>
      <w:lang w:val="en-US" w:eastAsia="en-GB"/>
    </w:rPr>
  </w:style>
  <w:style w:type="character" w:customStyle="1" w:styleId="A0">
    <w:name w:val="A0"/>
    <w:uiPriority w:val="99"/>
    <w:rsid w:val="003E3864"/>
    <w:rPr>
      <w:rFonts w:cs="EYInterstate"/>
      <w:color w:val="000000"/>
      <w:sz w:val="14"/>
      <w:szCs w:val="14"/>
    </w:rPr>
  </w:style>
  <w:style w:type="character" w:customStyle="1" w:styleId="A8">
    <w:name w:val="A8"/>
    <w:uiPriority w:val="99"/>
    <w:rsid w:val="003E3864"/>
    <w:rPr>
      <w:rFonts w:ascii="EYInterstate Light" w:hAnsi="EYInterstate Light" w:cs="EYInterstate Light"/>
      <w:color w:val="000000"/>
      <w:sz w:val="12"/>
      <w:szCs w:val="12"/>
    </w:rPr>
  </w:style>
  <w:style w:type="paragraph" w:customStyle="1" w:styleId="Pa15">
    <w:name w:val="Pa15"/>
    <w:basedOn w:val="Default"/>
    <w:next w:val="Default"/>
    <w:uiPriority w:val="99"/>
    <w:rsid w:val="003E3864"/>
    <w:pPr>
      <w:spacing w:line="181" w:lineRule="atLeast"/>
    </w:pPr>
    <w:rPr>
      <w:rFonts w:ascii="EYInterstate" w:hAnsi="EYInterstate" w:cs="Times New Roman"/>
      <w:color w:val="auto"/>
      <w:lang w:val="en-US" w:eastAsia="en-GB"/>
    </w:rPr>
  </w:style>
  <w:style w:type="paragraph" w:customStyle="1" w:styleId="Pa16">
    <w:name w:val="Pa16"/>
    <w:basedOn w:val="Default"/>
    <w:next w:val="Default"/>
    <w:uiPriority w:val="99"/>
    <w:rsid w:val="009B2D84"/>
    <w:pPr>
      <w:spacing w:line="181" w:lineRule="atLeast"/>
    </w:pPr>
    <w:rPr>
      <w:rFonts w:ascii="EYInterstate" w:hAnsi="EYInterstate" w:cs="Times New Roman"/>
      <w:color w:val="auto"/>
      <w:lang w:val="en-US" w:eastAsia="en-GB"/>
    </w:rPr>
  </w:style>
  <w:style w:type="character" w:customStyle="1" w:styleId="A2">
    <w:name w:val="A2"/>
    <w:uiPriority w:val="99"/>
    <w:rsid w:val="009B2D84"/>
    <w:rPr>
      <w:rFonts w:cs="EYInterstate"/>
      <w:i/>
      <w:iCs/>
      <w:color w:val="000000"/>
      <w:sz w:val="10"/>
      <w:szCs w:val="10"/>
    </w:rPr>
  </w:style>
  <w:style w:type="paragraph" w:customStyle="1" w:styleId="Pa5">
    <w:name w:val="Pa5"/>
    <w:basedOn w:val="Default"/>
    <w:next w:val="Default"/>
    <w:uiPriority w:val="99"/>
    <w:rsid w:val="001709A3"/>
    <w:pPr>
      <w:spacing w:line="181" w:lineRule="atLeast"/>
    </w:pPr>
    <w:rPr>
      <w:rFonts w:cs="Times New Roman"/>
      <w:color w:val="auto"/>
      <w:lang w:val="en-US" w:eastAsia="en-GB"/>
    </w:rPr>
  </w:style>
  <w:style w:type="paragraph" w:styleId="Revision">
    <w:name w:val="Revision"/>
    <w:hidden/>
    <w:uiPriority w:val="99"/>
    <w:semiHidden/>
    <w:rsid w:val="000E32DF"/>
    <w:rPr>
      <w:rFonts w:ascii="Arial" w:hAnsi="Arial"/>
      <w:sz w:val="20"/>
      <w:szCs w:val="24"/>
      <w:lang w:val="en-US" w:eastAsia="en-US"/>
    </w:rPr>
  </w:style>
  <w:style w:type="paragraph" w:styleId="FootnoteText">
    <w:name w:val="footnote text"/>
    <w:basedOn w:val="Normal"/>
    <w:link w:val="FootnoteTextChar"/>
    <w:uiPriority w:val="99"/>
    <w:semiHidden/>
    <w:unhideWhenUsed/>
    <w:rsid w:val="00F348AC"/>
    <w:rPr>
      <w:szCs w:val="20"/>
    </w:rPr>
  </w:style>
  <w:style w:type="character" w:customStyle="1" w:styleId="FootnoteTextChar">
    <w:name w:val="Footnote Text Char"/>
    <w:basedOn w:val="DefaultParagraphFont"/>
    <w:link w:val="FootnoteText"/>
    <w:uiPriority w:val="99"/>
    <w:semiHidden/>
    <w:rsid w:val="00F348AC"/>
    <w:rPr>
      <w:rFonts w:ascii="Arial" w:hAnsi="Arial"/>
      <w:sz w:val="20"/>
      <w:szCs w:val="20"/>
      <w:lang w:val="en-US" w:eastAsia="en-US"/>
    </w:rPr>
  </w:style>
  <w:style w:type="character" w:styleId="FootnoteReference">
    <w:name w:val="footnote reference"/>
    <w:basedOn w:val="DefaultParagraphFont"/>
    <w:uiPriority w:val="99"/>
    <w:semiHidden/>
    <w:unhideWhenUsed/>
    <w:rsid w:val="00F348AC"/>
    <w:rPr>
      <w:vertAlign w:val="superscript"/>
    </w:rPr>
  </w:style>
  <w:style w:type="character" w:customStyle="1" w:styleId="A19">
    <w:name w:val="A19"/>
    <w:uiPriority w:val="99"/>
    <w:rsid w:val="001F5CE3"/>
    <w:rPr>
      <w:rFonts w:cs="EYInterstate"/>
      <w:color w:val="000000"/>
      <w:sz w:val="15"/>
      <w:szCs w:val="15"/>
    </w:rPr>
  </w:style>
  <w:style w:type="character" w:styleId="FollowedHyperlink">
    <w:name w:val="FollowedHyperlink"/>
    <w:basedOn w:val="DefaultParagraphFont"/>
    <w:uiPriority w:val="99"/>
    <w:semiHidden/>
    <w:unhideWhenUsed/>
    <w:rsid w:val="00915B8C"/>
    <w:rPr>
      <w:color w:val="800080" w:themeColor="followedHyperlink"/>
      <w:u w:val="single"/>
    </w:rPr>
  </w:style>
  <w:style w:type="paragraph" w:styleId="BodyText">
    <w:name w:val="Body Text"/>
    <w:basedOn w:val="Normal"/>
    <w:link w:val="BodyTextChar"/>
    <w:rsid w:val="00FA0DA2"/>
    <w:pPr>
      <w:spacing w:after="240" w:line="240" w:lineRule="atLeast"/>
      <w:jc w:val="both"/>
    </w:pPr>
    <w:rPr>
      <w:rFonts w:ascii="Book Antiqua" w:hAnsi="Book Antiqua"/>
      <w:sz w:val="22"/>
      <w:szCs w:val="20"/>
      <w:lang w:val="en-GB"/>
    </w:rPr>
  </w:style>
  <w:style w:type="character" w:customStyle="1" w:styleId="BodyTextChar">
    <w:name w:val="Body Text Char"/>
    <w:basedOn w:val="DefaultParagraphFont"/>
    <w:link w:val="BodyText"/>
    <w:rsid w:val="00FA0DA2"/>
    <w:rPr>
      <w:rFonts w:ascii="Book Antiqua" w:hAnsi="Book Antiqu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8703">
      <w:bodyDiv w:val="1"/>
      <w:marLeft w:val="0"/>
      <w:marRight w:val="0"/>
      <w:marTop w:val="0"/>
      <w:marBottom w:val="0"/>
      <w:divBdr>
        <w:top w:val="none" w:sz="0" w:space="0" w:color="auto"/>
        <w:left w:val="none" w:sz="0" w:space="0" w:color="auto"/>
        <w:bottom w:val="none" w:sz="0" w:space="0" w:color="auto"/>
        <w:right w:val="none" w:sz="0" w:space="0" w:color="auto"/>
      </w:divBdr>
    </w:div>
    <w:div w:id="273637504">
      <w:bodyDiv w:val="1"/>
      <w:marLeft w:val="0"/>
      <w:marRight w:val="0"/>
      <w:marTop w:val="0"/>
      <w:marBottom w:val="0"/>
      <w:divBdr>
        <w:top w:val="none" w:sz="0" w:space="0" w:color="auto"/>
        <w:left w:val="none" w:sz="0" w:space="0" w:color="auto"/>
        <w:bottom w:val="none" w:sz="0" w:space="0" w:color="auto"/>
        <w:right w:val="none" w:sz="0" w:space="0" w:color="auto"/>
      </w:divBdr>
    </w:div>
    <w:div w:id="485322651">
      <w:marLeft w:val="0"/>
      <w:marRight w:val="0"/>
      <w:marTop w:val="0"/>
      <w:marBottom w:val="0"/>
      <w:divBdr>
        <w:top w:val="none" w:sz="0" w:space="0" w:color="auto"/>
        <w:left w:val="none" w:sz="0" w:space="0" w:color="auto"/>
        <w:bottom w:val="none" w:sz="0" w:space="0" w:color="auto"/>
        <w:right w:val="none" w:sz="0" w:space="0" w:color="auto"/>
      </w:divBdr>
      <w:divsChild>
        <w:div w:id="485322663">
          <w:marLeft w:val="0"/>
          <w:marRight w:val="0"/>
          <w:marTop w:val="0"/>
          <w:marBottom w:val="0"/>
          <w:divBdr>
            <w:top w:val="none" w:sz="0" w:space="0" w:color="auto"/>
            <w:left w:val="none" w:sz="0" w:space="0" w:color="auto"/>
            <w:bottom w:val="none" w:sz="0" w:space="0" w:color="auto"/>
            <w:right w:val="none" w:sz="0" w:space="0" w:color="auto"/>
          </w:divBdr>
          <w:divsChild>
            <w:div w:id="485322656">
              <w:marLeft w:val="0"/>
              <w:marRight w:val="0"/>
              <w:marTop w:val="0"/>
              <w:marBottom w:val="0"/>
              <w:divBdr>
                <w:top w:val="none" w:sz="0" w:space="0" w:color="auto"/>
                <w:left w:val="none" w:sz="0" w:space="0" w:color="auto"/>
                <w:bottom w:val="none" w:sz="0" w:space="0" w:color="auto"/>
                <w:right w:val="none" w:sz="0" w:space="0" w:color="auto"/>
              </w:divBdr>
              <w:divsChild>
                <w:div w:id="485322673">
                  <w:marLeft w:val="0"/>
                  <w:marRight w:val="0"/>
                  <w:marTop w:val="0"/>
                  <w:marBottom w:val="0"/>
                  <w:divBdr>
                    <w:top w:val="none" w:sz="0" w:space="0" w:color="auto"/>
                    <w:left w:val="none" w:sz="0" w:space="0" w:color="auto"/>
                    <w:bottom w:val="none" w:sz="0" w:space="0" w:color="auto"/>
                    <w:right w:val="none" w:sz="0" w:space="0" w:color="auto"/>
                  </w:divBdr>
                  <w:divsChild>
                    <w:div w:id="485322658">
                      <w:marLeft w:val="0"/>
                      <w:marRight w:val="0"/>
                      <w:marTop w:val="0"/>
                      <w:marBottom w:val="0"/>
                      <w:divBdr>
                        <w:top w:val="none" w:sz="0" w:space="0" w:color="auto"/>
                        <w:left w:val="none" w:sz="0" w:space="0" w:color="auto"/>
                        <w:bottom w:val="none" w:sz="0" w:space="0" w:color="auto"/>
                        <w:right w:val="none" w:sz="0" w:space="0" w:color="auto"/>
                      </w:divBdr>
                      <w:divsChild>
                        <w:div w:id="485322660">
                          <w:marLeft w:val="0"/>
                          <w:marRight w:val="0"/>
                          <w:marTop w:val="0"/>
                          <w:marBottom w:val="0"/>
                          <w:divBdr>
                            <w:top w:val="none" w:sz="0" w:space="0" w:color="auto"/>
                            <w:left w:val="none" w:sz="0" w:space="0" w:color="auto"/>
                            <w:bottom w:val="none" w:sz="0" w:space="0" w:color="auto"/>
                            <w:right w:val="none" w:sz="0" w:space="0" w:color="auto"/>
                          </w:divBdr>
                          <w:divsChild>
                            <w:div w:id="4853226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22652">
      <w:marLeft w:val="0"/>
      <w:marRight w:val="0"/>
      <w:marTop w:val="0"/>
      <w:marBottom w:val="0"/>
      <w:divBdr>
        <w:top w:val="none" w:sz="0" w:space="0" w:color="auto"/>
        <w:left w:val="none" w:sz="0" w:space="0" w:color="auto"/>
        <w:bottom w:val="none" w:sz="0" w:space="0" w:color="auto"/>
        <w:right w:val="none" w:sz="0" w:space="0" w:color="auto"/>
      </w:divBdr>
    </w:div>
    <w:div w:id="485322653">
      <w:marLeft w:val="0"/>
      <w:marRight w:val="0"/>
      <w:marTop w:val="0"/>
      <w:marBottom w:val="0"/>
      <w:divBdr>
        <w:top w:val="none" w:sz="0" w:space="0" w:color="auto"/>
        <w:left w:val="none" w:sz="0" w:space="0" w:color="auto"/>
        <w:bottom w:val="none" w:sz="0" w:space="0" w:color="auto"/>
        <w:right w:val="none" w:sz="0" w:space="0" w:color="auto"/>
      </w:divBdr>
    </w:div>
    <w:div w:id="485322655">
      <w:marLeft w:val="0"/>
      <w:marRight w:val="0"/>
      <w:marTop w:val="0"/>
      <w:marBottom w:val="0"/>
      <w:divBdr>
        <w:top w:val="none" w:sz="0" w:space="0" w:color="auto"/>
        <w:left w:val="none" w:sz="0" w:space="0" w:color="auto"/>
        <w:bottom w:val="none" w:sz="0" w:space="0" w:color="auto"/>
        <w:right w:val="none" w:sz="0" w:space="0" w:color="auto"/>
      </w:divBdr>
      <w:divsChild>
        <w:div w:id="485322659">
          <w:marLeft w:val="0"/>
          <w:marRight w:val="0"/>
          <w:marTop w:val="0"/>
          <w:marBottom w:val="0"/>
          <w:divBdr>
            <w:top w:val="none" w:sz="0" w:space="0" w:color="auto"/>
            <w:left w:val="none" w:sz="0" w:space="0" w:color="auto"/>
            <w:bottom w:val="none" w:sz="0" w:space="0" w:color="auto"/>
            <w:right w:val="none" w:sz="0" w:space="0" w:color="auto"/>
          </w:divBdr>
          <w:divsChild>
            <w:div w:id="485322677">
              <w:marLeft w:val="0"/>
              <w:marRight w:val="0"/>
              <w:marTop w:val="0"/>
              <w:marBottom w:val="0"/>
              <w:divBdr>
                <w:top w:val="none" w:sz="0" w:space="0" w:color="auto"/>
                <w:left w:val="none" w:sz="0" w:space="0" w:color="auto"/>
                <w:bottom w:val="none" w:sz="0" w:space="0" w:color="auto"/>
                <w:right w:val="none" w:sz="0" w:space="0" w:color="auto"/>
              </w:divBdr>
              <w:divsChild>
                <w:div w:id="485322661">
                  <w:marLeft w:val="0"/>
                  <w:marRight w:val="0"/>
                  <w:marTop w:val="0"/>
                  <w:marBottom w:val="0"/>
                  <w:divBdr>
                    <w:top w:val="none" w:sz="0" w:space="0" w:color="auto"/>
                    <w:left w:val="none" w:sz="0" w:space="0" w:color="auto"/>
                    <w:bottom w:val="none" w:sz="0" w:space="0" w:color="auto"/>
                    <w:right w:val="none" w:sz="0" w:space="0" w:color="auto"/>
                  </w:divBdr>
                  <w:divsChild>
                    <w:div w:id="485322650">
                      <w:marLeft w:val="0"/>
                      <w:marRight w:val="0"/>
                      <w:marTop w:val="0"/>
                      <w:marBottom w:val="0"/>
                      <w:divBdr>
                        <w:top w:val="none" w:sz="0" w:space="0" w:color="auto"/>
                        <w:left w:val="none" w:sz="0" w:space="0" w:color="auto"/>
                        <w:bottom w:val="none" w:sz="0" w:space="0" w:color="auto"/>
                        <w:right w:val="none" w:sz="0" w:space="0" w:color="auto"/>
                      </w:divBdr>
                      <w:divsChild>
                        <w:div w:id="485322675">
                          <w:marLeft w:val="0"/>
                          <w:marRight w:val="0"/>
                          <w:marTop w:val="0"/>
                          <w:marBottom w:val="0"/>
                          <w:divBdr>
                            <w:top w:val="none" w:sz="0" w:space="0" w:color="auto"/>
                            <w:left w:val="none" w:sz="0" w:space="0" w:color="auto"/>
                            <w:bottom w:val="none" w:sz="0" w:space="0" w:color="auto"/>
                            <w:right w:val="none" w:sz="0" w:space="0" w:color="auto"/>
                          </w:divBdr>
                          <w:divsChild>
                            <w:div w:id="4853226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22657">
      <w:marLeft w:val="0"/>
      <w:marRight w:val="0"/>
      <w:marTop w:val="0"/>
      <w:marBottom w:val="0"/>
      <w:divBdr>
        <w:top w:val="none" w:sz="0" w:space="0" w:color="auto"/>
        <w:left w:val="none" w:sz="0" w:space="0" w:color="auto"/>
        <w:bottom w:val="none" w:sz="0" w:space="0" w:color="auto"/>
        <w:right w:val="none" w:sz="0" w:space="0" w:color="auto"/>
      </w:divBdr>
    </w:div>
    <w:div w:id="485322665">
      <w:marLeft w:val="0"/>
      <w:marRight w:val="0"/>
      <w:marTop w:val="0"/>
      <w:marBottom w:val="0"/>
      <w:divBdr>
        <w:top w:val="none" w:sz="0" w:space="0" w:color="auto"/>
        <w:left w:val="none" w:sz="0" w:space="0" w:color="auto"/>
        <w:bottom w:val="none" w:sz="0" w:space="0" w:color="auto"/>
        <w:right w:val="none" w:sz="0" w:space="0" w:color="auto"/>
      </w:divBdr>
      <w:divsChild>
        <w:div w:id="485322679">
          <w:marLeft w:val="0"/>
          <w:marRight w:val="0"/>
          <w:marTop w:val="0"/>
          <w:marBottom w:val="0"/>
          <w:divBdr>
            <w:top w:val="none" w:sz="0" w:space="0" w:color="auto"/>
            <w:left w:val="none" w:sz="0" w:space="0" w:color="auto"/>
            <w:bottom w:val="none" w:sz="0" w:space="0" w:color="auto"/>
            <w:right w:val="none" w:sz="0" w:space="0" w:color="auto"/>
          </w:divBdr>
        </w:div>
      </w:divsChild>
    </w:div>
    <w:div w:id="485322667">
      <w:marLeft w:val="0"/>
      <w:marRight w:val="0"/>
      <w:marTop w:val="0"/>
      <w:marBottom w:val="0"/>
      <w:divBdr>
        <w:top w:val="none" w:sz="0" w:space="0" w:color="auto"/>
        <w:left w:val="none" w:sz="0" w:space="0" w:color="auto"/>
        <w:bottom w:val="none" w:sz="0" w:space="0" w:color="auto"/>
        <w:right w:val="none" w:sz="0" w:space="0" w:color="auto"/>
      </w:divBdr>
      <w:divsChild>
        <w:div w:id="485322654">
          <w:marLeft w:val="0"/>
          <w:marRight w:val="0"/>
          <w:marTop w:val="0"/>
          <w:marBottom w:val="0"/>
          <w:divBdr>
            <w:top w:val="none" w:sz="0" w:space="0" w:color="auto"/>
            <w:left w:val="none" w:sz="0" w:space="0" w:color="auto"/>
            <w:bottom w:val="none" w:sz="0" w:space="0" w:color="auto"/>
            <w:right w:val="none" w:sz="0" w:space="0" w:color="auto"/>
          </w:divBdr>
        </w:div>
      </w:divsChild>
    </w:div>
    <w:div w:id="485322668">
      <w:marLeft w:val="0"/>
      <w:marRight w:val="0"/>
      <w:marTop w:val="0"/>
      <w:marBottom w:val="0"/>
      <w:divBdr>
        <w:top w:val="none" w:sz="0" w:space="0" w:color="auto"/>
        <w:left w:val="none" w:sz="0" w:space="0" w:color="auto"/>
        <w:bottom w:val="none" w:sz="0" w:space="0" w:color="auto"/>
        <w:right w:val="none" w:sz="0" w:space="0" w:color="auto"/>
      </w:divBdr>
      <w:divsChild>
        <w:div w:id="485322662">
          <w:marLeft w:val="0"/>
          <w:marRight w:val="0"/>
          <w:marTop w:val="0"/>
          <w:marBottom w:val="0"/>
          <w:divBdr>
            <w:top w:val="none" w:sz="0" w:space="0" w:color="auto"/>
            <w:left w:val="none" w:sz="0" w:space="0" w:color="auto"/>
            <w:bottom w:val="none" w:sz="0" w:space="0" w:color="auto"/>
            <w:right w:val="none" w:sz="0" w:space="0" w:color="auto"/>
          </w:divBdr>
        </w:div>
      </w:divsChild>
    </w:div>
    <w:div w:id="485322669">
      <w:marLeft w:val="0"/>
      <w:marRight w:val="0"/>
      <w:marTop w:val="0"/>
      <w:marBottom w:val="0"/>
      <w:divBdr>
        <w:top w:val="none" w:sz="0" w:space="0" w:color="auto"/>
        <w:left w:val="none" w:sz="0" w:space="0" w:color="auto"/>
        <w:bottom w:val="none" w:sz="0" w:space="0" w:color="auto"/>
        <w:right w:val="none" w:sz="0" w:space="0" w:color="auto"/>
      </w:divBdr>
    </w:div>
    <w:div w:id="485322670">
      <w:marLeft w:val="0"/>
      <w:marRight w:val="0"/>
      <w:marTop w:val="0"/>
      <w:marBottom w:val="0"/>
      <w:divBdr>
        <w:top w:val="none" w:sz="0" w:space="0" w:color="auto"/>
        <w:left w:val="none" w:sz="0" w:space="0" w:color="auto"/>
        <w:bottom w:val="none" w:sz="0" w:space="0" w:color="auto"/>
        <w:right w:val="none" w:sz="0" w:space="0" w:color="auto"/>
      </w:divBdr>
      <w:divsChild>
        <w:div w:id="485322666">
          <w:marLeft w:val="0"/>
          <w:marRight w:val="0"/>
          <w:marTop w:val="0"/>
          <w:marBottom w:val="0"/>
          <w:divBdr>
            <w:top w:val="none" w:sz="0" w:space="0" w:color="auto"/>
            <w:left w:val="none" w:sz="0" w:space="0" w:color="auto"/>
            <w:bottom w:val="none" w:sz="0" w:space="0" w:color="auto"/>
            <w:right w:val="none" w:sz="0" w:space="0" w:color="auto"/>
          </w:divBdr>
        </w:div>
      </w:divsChild>
    </w:div>
    <w:div w:id="485322671">
      <w:marLeft w:val="0"/>
      <w:marRight w:val="0"/>
      <w:marTop w:val="0"/>
      <w:marBottom w:val="0"/>
      <w:divBdr>
        <w:top w:val="none" w:sz="0" w:space="0" w:color="auto"/>
        <w:left w:val="none" w:sz="0" w:space="0" w:color="auto"/>
        <w:bottom w:val="none" w:sz="0" w:space="0" w:color="auto"/>
        <w:right w:val="none" w:sz="0" w:space="0" w:color="auto"/>
      </w:divBdr>
      <w:divsChild>
        <w:div w:id="485322664">
          <w:marLeft w:val="0"/>
          <w:marRight w:val="0"/>
          <w:marTop w:val="0"/>
          <w:marBottom w:val="0"/>
          <w:divBdr>
            <w:top w:val="none" w:sz="0" w:space="0" w:color="auto"/>
            <w:left w:val="none" w:sz="0" w:space="0" w:color="auto"/>
            <w:bottom w:val="none" w:sz="0" w:space="0" w:color="auto"/>
            <w:right w:val="none" w:sz="0" w:space="0" w:color="auto"/>
          </w:divBdr>
        </w:div>
      </w:divsChild>
    </w:div>
    <w:div w:id="485322672">
      <w:marLeft w:val="0"/>
      <w:marRight w:val="0"/>
      <w:marTop w:val="0"/>
      <w:marBottom w:val="0"/>
      <w:divBdr>
        <w:top w:val="none" w:sz="0" w:space="0" w:color="auto"/>
        <w:left w:val="none" w:sz="0" w:space="0" w:color="auto"/>
        <w:bottom w:val="none" w:sz="0" w:space="0" w:color="auto"/>
        <w:right w:val="none" w:sz="0" w:space="0" w:color="auto"/>
      </w:divBdr>
    </w:div>
    <w:div w:id="485322674">
      <w:marLeft w:val="0"/>
      <w:marRight w:val="0"/>
      <w:marTop w:val="0"/>
      <w:marBottom w:val="0"/>
      <w:divBdr>
        <w:top w:val="none" w:sz="0" w:space="0" w:color="auto"/>
        <w:left w:val="none" w:sz="0" w:space="0" w:color="auto"/>
        <w:bottom w:val="none" w:sz="0" w:space="0" w:color="auto"/>
        <w:right w:val="none" w:sz="0" w:space="0" w:color="auto"/>
      </w:divBdr>
    </w:div>
    <w:div w:id="567501078">
      <w:bodyDiv w:val="1"/>
      <w:marLeft w:val="0"/>
      <w:marRight w:val="0"/>
      <w:marTop w:val="0"/>
      <w:marBottom w:val="0"/>
      <w:divBdr>
        <w:top w:val="none" w:sz="0" w:space="0" w:color="auto"/>
        <w:left w:val="none" w:sz="0" w:space="0" w:color="auto"/>
        <w:bottom w:val="none" w:sz="0" w:space="0" w:color="auto"/>
        <w:right w:val="none" w:sz="0" w:space="0" w:color="auto"/>
      </w:divBdr>
    </w:div>
    <w:div w:id="911886418">
      <w:bodyDiv w:val="1"/>
      <w:marLeft w:val="0"/>
      <w:marRight w:val="0"/>
      <w:marTop w:val="0"/>
      <w:marBottom w:val="0"/>
      <w:divBdr>
        <w:top w:val="none" w:sz="0" w:space="0" w:color="auto"/>
        <w:left w:val="none" w:sz="0" w:space="0" w:color="auto"/>
        <w:bottom w:val="none" w:sz="0" w:space="0" w:color="auto"/>
        <w:right w:val="none" w:sz="0" w:space="0" w:color="auto"/>
      </w:divBdr>
    </w:div>
    <w:div w:id="1726873977">
      <w:bodyDiv w:val="1"/>
      <w:marLeft w:val="0"/>
      <w:marRight w:val="0"/>
      <w:marTop w:val="0"/>
      <w:marBottom w:val="0"/>
      <w:divBdr>
        <w:top w:val="none" w:sz="0" w:space="0" w:color="auto"/>
        <w:left w:val="none" w:sz="0" w:space="0" w:color="auto"/>
        <w:bottom w:val="none" w:sz="0" w:space="0" w:color="auto"/>
        <w:right w:val="none" w:sz="0" w:space="0" w:color="auto"/>
      </w:divBdr>
    </w:div>
    <w:div w:id="19778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sekulova@sk.e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HIRA~1.TAY\AppData\Local\Temp\notesFFF692\EY_A4_eNews_1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80E7-D8B5-4B60-93ED-883810B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EY_A4_eNews_1_Address.dotx</Template>
  <TotalTime>62</TotalTime>
  <Pages>2</Pages>
  <Words>1009</Words>
  <Characters>5639</Characters>
  <Application>Microsoft Office Word</Application>
  <DocSecurity>0</DocSecurity>
  <Lines>46</Lines>
  <Paragraphs>13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News Release</vt:lpstr>
      <vt:lpstr>News Release</vt:lpstr>
      <vt:lpstr>News Release</vt:lpstr>
    </vt:vector>
  </TitlesOfParts>
  <Company>Ernst &amp; Young</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Lenka Cermakova</dc:creator>
  <cp:lastModifiedBy>Erika Vidova</cp:lastModifiedBy>
  <cp:revision>3</cp:revision>
  <cp:lastPrinted>2018-02-28T13:19:00Z</cp:lastPrinted>
  <dcterms:created xsi:type="dcterms:W3CDTF">2018-02-28T13:04:00Z</dcterms:created>
  <dcterms:modified xsi:type="dcterms:W3CDTF">2018-02-28T14:11:00Z</dcterms:modified>
</cp:coreProperties>
</file>