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E8CA" w14:textId="4C590C5E" w:rsidR="00440575" w:rsidRPr="002F364D" w:rsidRDefault="00001224" w:rsidP="00444A74">
      <w:pPr>
        <w:spacing w:after="120" w:line="259" w:lineRule="auto"/>
        <w:rPr>
          <w:rFonts w:ascii="Marianne" w:hAnsi="Marianne"/>
          <w:lang w:val="en-GB"/>
        </w:rPr>
      </w:pPr>
      <w:r w:rsidRPr="002F364D">
        <w:rPr>
          <w:rFonts w:ascii="Marianne" w:hAnsi="Marianne"/>
          <w:noProof/>
          <w:lang w:val="en-GB" w:eastAsia="fr-FR"/>
        </w:rPr>
        <w:drawing>
          <wp:anchor distT="0" distB="0" distL="114300" distR="114300" simplePos="0" relativeHeight="251660288" behindDoc="0" locked="0" layoutInCell="1" allowOverlap="1" wp14:anchorId="0F3C49AB" wp14:editId="22D195D7">
            <wp:simplePos x="0" y="0"/>
            <wp:positionH relativeFrom="margin">
              <wp:align>left</wp:align>
            </wp:positionH>
            <wp:positionV relativeFrom="margin">
              <wp:posOffset>9525</wp:posOffset>
            </wp:positionV>
            <wp:extent cx="1247775" cy="1085850"/>
            <wp:effectExtent l="0" t="0" r="9525" b="0"/>
            <wp:wrapSquare wrapText="bothSides"/>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rotWithShape="1">
                    <a:blip r:embed="rId5" cstate="print">
                      <a:extLst>
                        <a:ext uri="{28A0092B-C50C-407E-A947-70E740481C1C}">
                          <a14:useLocalDpi xmlns:a14="http://schemas.microsoft.com/office/drawing/2010/main" val="0"/>
                        </a:ext>
                      </a:extLst>
                    </a:blip>
                    <a:srcRect l="11644" t="10585" r="19019" b="29076"/>
                    <a:stretch/>
                  </pic:blipFill>
                  <pic:spPr bwMode="auto">
                    <a:xfrm>
                      <a:off x="0" y="0"/>
                      <a:ext cx="1247775" cy="1085850"/>
                    </a:xfrm>
                    <a:prstGeom prst="rect">
                      <a:avLst/>
                    </a:prstGeom>
                    <a:ln>
                      <a:noFill/>
                    </a:ln>
                    <a:extLst>
                      <a:ext uri="{53640926-AAD7-44D8-BBD7-CCE9431645EC}">
                        <a14:shadowObscured xmlns:a14="http://schemas.microsoft.com/office/drawing/2010/main"/>
                      </a:ext>
                    </a:extLst>
                  </pic:spPr>
                </pic:pic>
              </a:graphicData>
            </a:graphic>
          </wp:anchor>
        </w:drawing>
      </w:r>
      <w:r w:rsidR="00440575" w:rsidRPr="002F364D">
        <w:rPr>
          <w:rFonts w:ascii="Marianne" w:hAnsi="Marianne"/>
          <w:noProof/>
          <w:lang w:val="en-GB"/>
        </w:rPr>
        <w:drawing>
          <wp:anchor distT="0" distB="0" distL="114300" distR="114300" simplePos="0" relativeHeight="251658240" behindDoc="1" locked="0" layoutInCell="1" allowOverlap="1" wp14:anchorId="7AF096A9" wp14:editId="59F94F03">
            <wp:simplePos x="0" y="0"/>
            <wp:positionH relativeFrom="margin">
              <wp:align>right</wp:align>
            </wp:positionH>
            <wp:positionV relativeFrom="paragraph">
              <wp:posOffset>0</wp:posOffset>
            </wp:positionV>
            <wp:extent cx="1026671" cy="640111"/>
            <wp:effectExtent l="0" t="0" r="2540" b="7620"/>
            <wp:wrapTight wrapText="bothSides">
              <wp:wrapPolygon edited="0">
                <wp:start x="0" y="0"/>
                <wp:lineTo x="0" y="21214"/>
                <wp:lineTo x="21252" y="21214"/>
                <wp:lineTo x="2125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1026671" cy="640111"/>
                    </a:xfrm>
                    <a:prstGeom prst="rect">
                      <a:avLst/>
                    </a:prstGeom>
                  </pic:spPr>
                </pic:pic>
              </a:graphicData>
            </a:graphic>
          </wp:anchor>
        </w:drawing>
      </w:r>
    </w:p>
    <w:p w14:paraId="3C52833E" w14:textId="35ECD108" w:rsidR="00440575" w:rsidRPr="002F364D" w:rsidRDefault="00440575" w:rsidP="00444A74">
      <w:pPr>
        <w:spacing w:after="120" w:line="259" w:lineRule="auto"/>
        <w:rPr>
          <w:rFonts w:ascii="Marianne" w:hAnsi="Marianne"/>
          <w:lang w:val="en-GB"/>
        </w:rPr>
      </w:pPr>
    </w:p>
    <w:p w14:paraId="3FBB936F" w14:textId="7A4D5722" w:rsidR="00440575" w:rsidRPr="002F364D" w:rsidRDefault="00440575" w:rsidP="00444A74">
      <w:pPr>
        <w:spacing w:after="120" w:line="259" w:lineRule="auto"/>
        <w:rPr>
          <w:rFonts w:ascii="Marianne" w:hAnsi="Marianne"/>
          <w:lang w:val="en-GB"/>
        </w:rPr>
      </w:pPr>
    </w:p>
    <w:p w14:paraId="2C6C5042" w14:textId="77777777" w:rsidR="00C20529" w:rsidRPr="002F364D" w:rsidRDefault="00C20529" w:rsidP="00444A74">
      <w:pPr>
        <w:spacing w:after="120" w:line="259" w:lineRule="auto"/>
        <w:jc w:val="center"/>
        <w:rPr>
          <w:rFonts w:ascii="Marianne" w:hAnsi="Marianne"/>
          <w:lang w:val="en-GB"/>
        </w:rPr>
      </w:pPr>
    </w:p>
    <w:p w14:paraId="6A22A657" w14:textId="77777777" w:rsidR="00C20529" w:rsidRPr="002F364D" w:rsidRDefault="00C20529" w:rsidP="00444A74">
      <w:pPr>
        <w:spacing w:after="120" w:line="259" w:lineRule="auto"/>
        <w:jc w:val="center"/>
        <w:rPr>
          <w:rFonts w:ascii="Marianne" w:hAnsi="Marianne"/>
          <w:lang w:val="en-GB"/>
        </w:rPr>
      </w:pPr>
    </w:p>
    <w:p w14:paraId="0414B342" w14:textId="046447D4" w:rsidR="00440575" w:rsidRPr="002F364D" w:rsidRDefault="00444A74" w:rsidP="00820186">
      <w:pPr>
        <w:spacing w:after="120" w:line="259" w:lineRule="auto"/>
        <w:jc w:val="center"/>
        <w:rPr>
          <w:rFonts w:ascii="Marianne" w:hAnsi="Marianne"/>
          <w:lang w:val="en-GB"/>
        </w:rPr>
      </w:pPr>
      <w:r w:rsidRPr="002F364D">
        <w:rPr>
          <w:rFonts w:ascii="Marianne" w:hAnsi="Marianne"/>
          <w:lang w:val="en-GB"/>
        </w:rPr>
        <w:t>Press release</w:t>
      </w:r>
      <w:r w:rsidR="002F364D">
        <w:rPr>
          <w:rFonts w:ascii="Marianne" w:hAnsi="Marianne"/>
          <w:lang w:val="en-GB"/>
        </w:rPr>
        <w:t xml:space="preserve"> – for immediate release</w:t>
      </w:r>
    </w:p>
    <w:p w14:paraId="7CE71DAD" w14:textId="0A0CDCEE" w:rsidR="00440575" w:rsidRPr="002F364D" w:rsidRDefault="00BE2043" w:rsidP="00820186">
      <w:pPr>
        <w:spacing w:after="120" w:line="259" w:lineRule="auto"/>
        <w:jc w:val="center"/>
        <w:rPr>
          <w:rFonts w:ascii="Marianne" w:hAnsi="Marianne"/>
          <w:b/>
          <w:bCs/>
          <w:sz w:val="28"/>
          <w:szCs w:val="28"/>
          <w:lang w:val="en-GB"/>
        </w:rPr>
      </w:pPr>
      <w:r w:rsidRPr="002F364D">
        <w:rPr>
          <w:rFonts w:ascii="Marianne" w:hAnsi="Marianne"/>
          <w:b/>
          <w:bCs/>
          <w:sz w:val="28"/>
          <w:szCs w:val="28"/>
          <w:lang w:val="en-GB"/>
        </w:rPr>
        <w:t xml:space="preserve">Foreign investment: </w:t>
      </w:r>
      <w:r w:rsidR="007163D1" w:rsidRPr="002F364D">
        <w:rPr>
          <w:rFonts w:ascii="Marianne" w:hAnsi="Marianne"/>
          <w:b/>
          <w:bCs/>
          <w:sz w:val="28"/>
          <w:szCs w:val="28"/>
          <w:lang w:val="en-GB"/>
        </w:rPr>
        <w:t xml:space="preserve">France retains top spot for </w:t>
      </w:r>
      <w:r w:rsidRPr="002F364D">
        <w:rPr>
          <w:rFonts w:ascii="Marianne" w:hAnsi="Marianne"/>
          <w:b/>
          <w:bCs/>
          <w:sz w:val="28"/>
          <w:szCs w:val="28"/>
          <w:lang w:val="en-GB"/>
        </w:rPr>
        <w:t>3</w:t>
      </w:r>
      <w:r w:rsidRPr="002F364D">
        <w:rPr>
          <w:rFonts w:ascii="Marianne" w:hAnsi="Marianne"/>
          <w:b/>
          <w:bCs/>
          <w:sz w:val="28"/>
          <w:szCs w:val="28"/>
          <w:vertAlign w:val="superscript"/>
          <w:lang w:val="en-GB"/>
        </w:rPr>
        <w:t>rd</w:t>
      </w:r>
      <w:r w:rsidRPr="002F364D">
        <w:rPr>
          <w:rFonts w:ascii="Marianne" w:hAnsi="Marianne"/>
          <w:b/>
          <w:bCs/>
          <w:sz w:val="28"/>
          <w:szCs w:val="28"/>
          <w:lang w:val="en-GB"/>
        </w:rPr>
        <w:t xml:space="preserve"> consecutive year</w:t>
      </w:r>
    </w:p>
    <w:p w14:paraId="6D857230" w14:textId="337A96C5" w:rsidR="00440575" w:rsidRPr="002F364D" w:rsidRDefault="00440575" w:rsidP="00820186">
      <w:pPr>
        <w:spacing w:after="120" w:line="259" w:lineRule="auto"/>
        <w:jc w:val="both"/>
        <w:rPr>
          <w:rFonts w:ascii="Marianne" w:hAnsi="Marianne"/>
          <w:lang w:val="en-GB"/>
        </w:rPr>
      </w:pPr>
    </w:p>
    <w:p w14:paraId="507B4D85" w14:textId="423A9383" w:rsidR="00450C5B" w:rsidRPr="002F364D" w:rsidRDefault="007D4070" w:rsidP="00820186">
      <w:pPr>
        <w:spacing w:after="120" w:line="259" w:lineRule="auto"/>
        <w:jc w:val="both"/>
        <w:rPr>
          <w:rFonts w:ascii="Marianne" w:hAnsi="Marianne"/>
          <w:lang w:val="en-GB"/>
        </w:rPr>
      </w:pPr>
      <w:r w:rsidRPr="002F364D">
        <w:rPr>
          <w:rFonts w:ascii="Marianne" w:hAnsi="Marianne"/>
          <w:b/>
          <w:bCs/>
          <w:lang w:val="en-GB"/>
        </w:rPr>
        <w:t>London</w:t>
      </w:r>
      <w:r w:rsidR="00440575" w:rsidRPr="002F364D">
        <w:rPr>
          <w:rFonts w:ascii="Marianne" w:hAnsi="Marianne"/>
          <w:b/>
          <w:bCs/>
          <w:lang w:val="en-GB"/>
        </w:rPr>
        <w:t xml:space="preserve">, </w:t>
      </w:r>
      <w:r w:rsidR="007B235F" w:rsidRPr="002F364D">
        <w:rPr>
          <w:rFonts w:ascii="Marianne" w:hAnsi="Marianne"/>
          <w:b/>
          <w:bCs/>
          <w:lang w:val="en-GB"/>
        </w:rPr>
        <w:t>May</w:t>
      </w:r>
      <w:r w:rsidR="00440575" w:rsidRPr="002F364D">
        <w:rPr>
          <w:rFonts w:ascii="Marianne" w:hAnsi="Marianne"/>
          <w:b/>
          <w:bCs/>
          <w:lang w:val="en-GB"/>
        </w:rPr>
        <w:t xml:space="preserve"> 31</w:t>
      </w:r>
      <w:r w:rsidR="007B235F" w:rsidRPr="002F364D">
        <w:rPr>
          <w:rFonts w:ascii="Marianne" w:hAnsi="Marianne"/>
          <w:b/>
          <w:bCs/>
          <w:lang w:val="en-GB"/>
        </w:rPr>
        <w:t>,</w:t>
      </w:r>
      <w:r w:rsidR="00440575" w:rsidRPr="002F364D">
        <w:rPr>
          <w:rFonts w:ascii="Marianne" w:hAnsi="Marianne"/>
          <w:b/>
          <w:bCs/>
          <w:lang w:val="en-GB"/>
        </w:rPr>
        <w:t xml:space="preserve"> 2022</w:t>
      </w:r>
      <w:r w:rsidR="00440575" w:rsidRPr="002F364D">
        <w:rPr>
          <w:rFonts w:ascii="Marianne" w:hAnsi="Marianne"/>
          <w:lang w:val="en-GB"/>
        </w:rPr>
        <w:t xml:space="preserve"> </w:t>
      </w:r>
      <w:r w:rsidR="00680B41" w:rsidRPr="002F364D">
        <w:rPr>
          <w:rFonts w:ascii="Marianne" w:hAnsi="Marianne"/>
          <w:lang w:val="en-GB"/>
        </w:rPr>
        <w:t>–</w:t>
      </w:r>
      <w:r w:rsidR="00440575" w:rsidRPr="002F364D">
        <w:rPr>
          <w:rFonts w:ascii="Marianne" w:hAnsi="Marianne"/>
          <w:lang w:val="en-GB"/>
        </w:rPr>
        <w:t xml:space="preserve"> </w:t>
      </w:r>
      <w:r w:rsidR="008469A7" w:rsidRPr="002F364D">
        <w:rPr>
          <w:rFonts w:ascii="Marianne" w:hAnsi="Marianne"/>
          <w:lang w:val="en-GB"/>
        </w:rPr>
        <w:t>The</w:t>
      </w:r>
      <w:r w:rsidR="004D1BF0" w:rsidRPr="002F364D">
        <w:rPr>
          <w:rFonts w:ascii="Marianne" w:hAnsi="Marianne"/>
          <w:lang w:val="en-GB"/>
        </w:rPr>
        <w:t xml:space="preserve"> 2022 edition of</w:t>
      </w:r>
      <w:r w:rsidR="008469A7" w:rsidRPr="002F364D">
        <w:rPr>
          <w:rFonts w:ascii="Marianne" w:hAnsi="Marianne"/>
          <w:lang w:val="en-GB"/>
        </w:rPr>
        <w:t xml:space="preserve"> </w:t>
      </w:r>
      <w:r w:rsidR="004D1BF0" w:rsidRPr="002F364D">
        <w:rPr>
          <w:rFonts w:ascii="Marianne" w:hAnsi="Marianne"/>
          <w:lang w:val="en-GB"/>
        </w:rPr>
        <w:t xml:space="preserve">EY’s </w:t>
      </w:r>
      <w:r w:rsidR="008469A7" w:rsidRPr="002F364D">
        <w:rPr>
          <w:rFonts w:ascii="Marianne" w:hAnsi="Marianne"/>
          <w:lang w:val="en-GB"/>
        </w:rPr>
        <w:t>“</w:t>
      </w:r>
      <w:hyperlink r:id="rId7" w:history="1">
        <w:r w:rsidR="008469A7" w:rsidRPr="002F364D">
          <w:rPr>
            <w:rStyle w:val="Lienhypertexte"/>
            <w:rFonts w:ascii="Marianne" w:hAnsi="Marianne"/>
            <w:lang w:val="en-GB"/>
          </w:rPr>
          <w:t>France Attractiveness Survey</w:t>
        </w:r>
      </w:hyperlink>
      <w:r w:rsidR="008469A7" w:rsidRPr="002F364D">
        <w:rPr>
          <w:rFonts w:ascii="Marianne" w:hAnsi="Marianne"/>
          <w:lang w:val="en-GB"/>
        </w:rPr>
        <w:t>” published today</w:t>
      </w:r>
      <w:r w:rsidR="004D1BF0" w:rsidRPr="002F364D">
        <w:rPr>
          <w:rFonts w:ascii="Marianne" w:hAnsi="Marianne"/>
          <w:lang w:val="en-GB"/>
        </w:rPr>
        <w:t xml:space="preserve"> confirms France’s increasing appeal as an investment location.</w:t>
      </w:r>
      <w:r w:rsidR="00F639D4" w:rsidRPr="002F364D">
        <w:rPr>
          <w:rFonts w:ascii="Marianne" w:hAnsi="Marianne"/>
          <w:lang w:val="en-GB"/>
        </w:rPr>
        <w:t xml:space="preserve"> According to the latest results of the EY survey, </w:t>
      </w:r>
      <w:r w:rsidR="00F639D4" w:rsidRPr="002F364D">
        <w:rPr>
          <w:rFonts w:ascii="Marianne" w:hAnsi="Marianne"/>
          <w:b/>
          <w:bCs/>
          <w:lang w:val="en-GB"/>
        </w:rPr>
        <w:t xml:space="preserve">France is the most attractive country in Europe for the </w:t>
      </w:r>
      <w:r w:rsidR="00450C5B" w:rsidRPr="002F364D">
        <w:rPr>
          <w:rFonts w:ascii="Marianne" w:hAnsi="Marianne"/>
          <w:b/>
          <w:bCs/>
          <w:lang w:val="en-GB"/>
        </w:rPr>
        <w:t>3</w:t>
      </w:r>
      <w:r w:rsidR="00450C5B" w:rsidRPr="002F364D">
        <w:rPr>
          <w:rFonts w:ascii="Marianne" w:hAnsi="Marianne"/>
          <w:b/>
          <w:bCs/>
          <w:vertAlign w:val="superscript"/>
          <w:lang w:val="en-GB"/>
        </w:rPr>
        <w:t>rd</w:t>
      </w:r>
      <w:r w:rsidR="00450C5B" w:rsidRPr="002F364D">
        <w:rPr>
          <w:rFonts w:ascii="Marianne" w:hAnsi="Marianne"/>
          <w:b/>
          <w:bCs/>
          <w:lang w:val="en-GB"/>
        </w:rPr>
        <w:t xml:space="preserve"> </w:t>
      </w:r>
      <w:r w:rsidR="00F639D4" w:rsidRPr="002F364D">
        <w:rPr>
          <w:rFonts w:ascii="Marianne" w:hAnsi="Marianne"/>
          <w:b/>
          <w:bCs/>
          <w:lang w:val="en-GB"/>
        </w:rPr>
        <w:t>successive year</w:t>
      </w:r>
      <w:r w:rsidR="00F639D4" w:rsidRPr="002F364D">
        <w:rPr>
          <w:rFonts w:ascii="Marianne" w:hAnsi="Marianne"/>
          <w:lang w:val="en-GB"/>
        </w:rPr>
        <w:t xml:space="preserve">, with 1,222 investment projects identified in 2021, an increase of 24% compared with 2020. </w:t>
      </w:r>
    </w:p>
    <w:p w14:paraId="65514494" w14:textId="77777777" w:rsidR="00954DE4" w:rsidRPr="002F364D" w:rsidRDefault="00954DE4" w:rsidP="00954DE4">
      <w:pPr>
        <w:spacing w:after="120" w:line="259" w:lineRule="auto"/>
        <w:jc w:val="both"/>
        <w:rPr>
          <w:rFonts w:ascii="Marianne" w:hAnsi="Marianne"/>
          <w:lang w:val="en-GB"/>
        </w:rPr>
      </w:pPr>
      <w:r w:rsidRPr="002F364D">
        <w:rPr>
          <w:rFonts w:ascii="Marianne" w:hAnsi="Marianne"/>
          <w:lang w:val="en-GB"/>
        </w:rPr>
        <w:t>The annual report identifies international businesses in Europe each year and analyses the perception that foreign economic decision-makers have of the country. It measures real and perceived attractiveness, comparing the main European countries.</w:t>
      </w:r>
    </w:p>
    <w:p w14:paraId="6BBA3F3C" w14:textId="77777777" w:rsidR="00450C5B" w:rsidRPr="002F364D" w:rsidRDefault="00450C5B" w:rsidP="00820186">
      <w:pPr>
        <w:spacing w:after="120" w:line="259" w:lineRule="auto"/>
        <w:jc w:val="both"/>
        <w:rPr>
          <w:rFonts w:ascii="Marianne" w:hAnsi="Marianne"/>
          <w:lang w:val="en-GB"/>
        </w:rPr>
      </w:pPr>
    </w:p>
    <w:p w14:paraId="0208AE0A" w14:textId="4CA4DCDF" w:rsidR="00450C5B" w:rsidRPr="002F364D" w:rsidRDefault="00450C5B" w:rsidP="00820186">
      <w:pPr>
        <w:spacing w:after="120" w:line="259" w:lineRule="auto"/>
        <w:jc w:val="both"/>
        <w:rPr>
          <w:rFonts w:ascii="Marianne" w:hAnsi="Marianne"/>
          <w:b/>
          <w:bCs/>
          <w:lang w:val="en-GB"/>
        </w:rPr>
      </w:pPr>
      <w:r w:rsidRPr="002F364D">
        <w:rPr>
          <w:rFonts w:ascii="Marianne" w:hAnsi="Marianne"/>
          <w:b/>
          <w:bCs/>
          <w:lang w:val="en-GB"/>
        </w:rPr>
        <w:t>Investment in France on the rise</w:t>
      </w:r>
    </w:p>
    <w:p w14:paraId="36121545" w14:textId="1A699598" w:rsidR="00450C5B" w:rsidRPr="002F364D" w:rsidRDefault="00450C5B" w:rsidP="00450C5B">
      <w:pPr>
        <w:spacing w:after="120" w:line="259" w:lineRule="auto"/>
        <w:jc w:val="both"/>
        <w:rPr>
          <w:rFonts w:ascii="Marianne" w:hAnsi="Marianne"/>
          <w:lang w:val="en-GB"/>
        </w:rPr>
      </w:pPr>
      <w:r w:rsidRPr="002F364D">
        <w:rPr>
          <w:rFonts w:ascii="Marianne" w:hAnsi="Marianne"/>
          <w:lang w:val="en-GB"/>
        </w:rPr>
        <w:t>While investments in France have continued to grow</w:t>
      </w:r>
      <w:r w:rsidR="00BE2043" w:rsidRPr="002F364D">
        <w:rPr>
          <w:rFonts w:ascii="Marianne" w:hAnsi="Marianne"/>
          <w:lang w:val="en-GB"/>
        </w:rPr>
        <w:t>,</w:t>
      </w:r>
      <w:r w:rsidRPr="002F364D">
        <w:rPr>
          <w:rFonts w:ascii="Marianne" w:hAnsi="Marianne"/>
          <w:lang w:val="en-GB"/>
        </w:rPr>
        <w:t xml:space="preserve"> projects grew by only 2% in the UK and fell by 10% in Germany. As such, France has a much greater capacity for </w:t>
      </w:r>
      <w:r w:rsidR="00BE2043" w:rsidRPr="002F364D">
        <w:rPr>
          <w:rFonts w:ascii="Marianne" w:hAnsi="Marianne"/>
          <w:lang w:val="en-GB"/>
        </w:rPr>
        <w:t xml:space="preserve">economic </w:t>
      </w:r>
      <w:r w:rsidRPr="002F364D">
        <w:rPr>
          <w:rFonts w:ascii="Marianne" w:hAnsi="Marianne"/>
          <w:lang w:val="en-GB"/>
        </w:rPr>
        <w:t xml:space="preserve">recovery than in the rest of Europe, with a record level of investment projects, while the number of projects in the EU is below its 2019 level and confirms that it is </w:t>
      </w:r>
      <w:proofErr w:type="gramStart"/>
      <w:r w:rsidRPr="002F364D">
        <w:rPr>
          <w:rFonts w:ascii="Marianne" w:hAnsi="Marianne"/>
          <w:lang w:val="en-GB"/>
        </w:rPr>
        <w:t>a safe haven</w:t>
      </w:r>
      <w:proofErr w:type="gramEnd"/>
      <w:r w:rsidRPr="002F364D">
        <w:rPr>
          <w:rFonts w:ascii="Marianne" w:hAnsi="Marianne"/>
          <w:lang w:val="en-GB"/>
        </w:rPr>
        <w:t xml:space="preserve"> for foreign investors.</w:t>
      </w:r>
    </w:p>
    <w:p w14:paraId="414685FF" w14:textId="77777777" w:rsidR="009777A2" w:rsidRPr="002F364D" w:rsidRDefault="009777A2" w:rsidP="00954DE4">
      <w:pPr>
        <w:pStyle w:val="Paragraphedeliste"/>
        <w:numPr>
          <w:ilvl w:val="0"/>
          <w:numId w:val="5"/>
        </w:numPr>
        <w:spacing w:after="120"/>
        <w:jc w:val="both"/>
        <w:rPr>
          <w:rFonts w:ascii="Marianne" w:hAnsi="Marianne"/>
          <w:lang w:val="en-GB"/>
        </w:rPr>
      </w:pPr>
      <w:r w:rsidRPr="002F364D">
        <w:rPr>
          <w:rFonts w:ascii="Marianne" w:hAnsi="Marianne"/>
          <w:b/>
          <w:bCs/>
          <w:lang w:val="en-GB"/>
        </w:rPr>
        <w:t>1</w:t>
      </w:r>
      <w:r w:rsidR="00954DE4" w:rsidRPr="002F364D">
        <w:rPr>
          <w:rFonts w:ascii="Marianne" w:hAnsi="Marianne"/>
          <w:b/>
          <w:bCs/>
          <w:lang w:val="en-GB"/>
        </w:rPr>
        <w:t xml:space="preserve"> in </w:t>
      </w:r>
      <w:r w:rsidRPr="002F364D">
        <w:rPr>
          <w:rFonts w:ascii="Marianne" w:hAnsi="Marianne"/>
          <w:b/>
          <w:bCs/>
          <w:lang w:val="en-GB"/>
        </w:rPr>
        <w:t>5</w:t>
      </w:r>
      <w:r w:rsidR="00954DE4" w:rsidRPr="002F364D">
        <w:rPr>
          <w:rFonts w:ascii="Marianne" w:hAnsi="Marianne"/>
          <w:b/>
          <w:bCs/>
          <w:lang w:val="en-GB"/>
        </w:rPr>
        <w:t xml:space="preserve"> investment projects in Europe now takes place in France</w:t>
      </w:r>
    </w:p>
    <w:p w14:paraId="3D60C95F" w14:textId="77777777" w:rsidR="009777A2" w:rsidRPr="002F364D" w:rsidRDefault="00954DE4" w:rsidP="00954DE4">
      <w:pPr>
        <w:pStyle w:val="Paragraphedeliste"/>
        <w:numPr>
          <w:ilvl w:val="0"/>
          <w:numId w:val="5"/>
        </w:numPr>
        <w:spacing w:after="120"/>
        <w:jc w:val="both"/>
        <w:rPr>
          <w:rFonts w:ascii="Marianne" w:hAnsi="Marianne"/>
          <w:lang w:val="en-GB"/>
        </w:rPr>
      </w:pPr>
      <w:r w:rsidRPr="002F364D">
        <w:rPr>
          <w:rFonts w:ascii="Marianne" w:hAnsi="Marianne"/>
          <w:lang w:val="en-GB"/>
        </w:rPr>
        <w:t>The average number of jobs created per project (38) is also up by 12% compared with 2020</w:t>
      </w:r>
    </w:p>
    <w:p w14:paraId="022D1D92" w14:textId="77777777" w:rsidR="009777A2" w:rsidRPr="002F364D" w:rsidRDefault="009777A2" w:rsidP="009777A2">
      <w:pPr>
        <w:spacing w:after="120"/>
        <w:jc w:val="both"/>
        <w:rPr>
          <w:rFonts w:ascii="Marianne" w:hAnsi="Marianne"/>
          <w:b/>
          <w:bCs/>
          <w:lang w:val="en-GB"/>
        </w:rPr>
      </w:pPr>
    </w:p>
    <w:p w14:paraId="3C85FFD6" w14:textId="696927EA" w:rsidR="00954DE4" w:rsidRPr="008822E3" w:rsidRDefault="00954DE4" w:rsidP="009777A2">
      <w:pPr>
        <w:spacing w:after="120"/>
        <w:jc w:val="both"/>
        <w:rPr>
          <w:rFonts w:ascii="Marianne" w:hAnsi="Marianne"/>
          <w:lang w:val="en-GB"/>
        </w:rPr>
      </w:pPr>
      <w:r w:rsidRPr="002F364D">
        <w:rPr>
          <w:rFonts w:ascii="Marianne" w:hAnsi="Marianne"/>
          <w:b/>
          <w:bCs/>
          <w:lang w:val="en-GB"/>
        </w:rPr>
        <w:t xml:space="preserve">With 69% of </w:t>
      </w:r>
      <w:r w:rsidR="009777A2" w:rsidRPr="002F364D">
        <w:rPr>
          <w:rFonts w:ascii="Marianne" w:hAnsi="Marianne"/>
          <w:b/>
          <w:bCs/>
          <w:lang w:val="en-GB"/>
        </w:rPr>
        <w:t xml:space="preserve">projects being </w:t>
      </w:r>
      <w:r w:rsidRPr="002F364D">
        <w:rPr>
          <w:rFonts w:ascii="Marianne" w:hAnsi="Marianne"/>
          <w:b/>
          <w:bCs/>
          <w:lang w:val="en-GB"/>
        </w:rPr>
        <w:t>site expansions</w:t>
      </w:r>
      <w:r w:rsidRPr="002F364D">
        <w:rPr>
          <w:rFonts w:ascii="Marianne" w:hAnsi="Marianne"/>
          <w:lang w:val="en-GB"/>
        </w:rPr>
        <w:t xml:space="preserve"> (compared to 23% in the United Kingdom and 19% in Germany), </w:t>
      </w:r>
      <w:r w:rsidRPr="002F364D">
        <w:rPr>
          <w:rFonts w:ascii="Marianne" w:hAnsi="Marianne"/>
          <w:b/>
          <w:bCs/>
          <w:lang w:val="en-GB"/>
        </w:rPr>
        <w:t>France stands out for the satisfaction of foreign investors established in France;</w:t>
      </w:r>
      <w:r w:rsidRPr="002F364D">
        <w:rPr>
          <w:rFonts w:ascii="Marianne" w:hAnsi="Marianne"/>
          <w:lang w:val="en-GB"/>
        </w:rPr>
        <w:t xml:space="preserve"> a business that establishes itself here, expands here and sustains its activity here. As such, it creates employment </w:t>
      </w:r>
      <w:r w:rsidRPr="008822E3">
        <w:rPr>
          <w:rFonts w:ascii="Marianne" w:hAnsi="Marianne"/>
          <w:lang w:val="en-GB"/>
        </w:rPr>
        <w:t>and economic benefits for the region in which it operates.</w:t>
      </w:r>
    </w:p>
    <w:p w14:paraId="3F272432" w14:textId="77777777" w:rsidR="007163D1" w:rsidRPr="008822E3" w:rsidRDefault="007163D1" w:rsidP="00820186">
      <w:pPr>
        <w:spacing w:after="120" w:line="259" w:lineRule="auto"/>
        <w:jc w:val="both"/>
        <w:rPr>
          <w:rFonts w:ascii="Marianne" w:hAnsi="Marianne"/>
          <w:lang w:val="en-GB"/>
        </w:rPr>
      </w:pPr>
    </w:p>
    <w:p w14:paraId="68FC68CB" w14:textId="332A9A18" w:rsidR="002F364D" w:rsidRPr="008822E3" w:rsidRDefault="002F364D" w:rsidP="00820186">
      <w:pPr>
        <w:spacing w:after="120" w:line="259" w:lineRule="auto"/>
        <w:jc w:val="both"/>
        <w:rPr>
          <w:rFonts w:ascii="Marianne" w:hAnsi="Marianne"/>
          <w:b/>
          <w:bCs/>
          <w:lang w:val="en-GB"/>
        </w:rPr>
      </w:pPr>
      <w:r w:rsidRPr="008822E3">
        <w:rPr>
          <w:rFonts w:ascii="Marianne" w:hAnsi="Marianne"/>
          <w:b/>
          <w:bCs/>
          <w:lang w:val="en-GB"/>
        </w:rPr>
        <w:t xml:space="preserve">France, the top European destination for </w:t>
      </w:r>
      <w:r w:rsidR="00EA613B" w:rsidRPr="008822E3">
        <w:rPr>
          <w:rFonts w:ascii="Marianne" w:hAnsi="Marianne"/>
          <w:b/>
          <w:bCs/>
          <w:lang w:val="en-GB"/>
        </w:rPr>
        <w:t>Irish</w:t>
      </w:r>
      <w:r w:rsidRPr="008822E3">
        <w:rPr>
          <w:rFonts w:ascii="Marianne" w:hAnsi="Marianne"/>
          <w:b/>
          <w:bCs/>
          <w:lang w:val="en-GB"/>
        </w:rPr>
        <w:t xml:space="preserve"> investment </w:t>
      </w:r>
    </w:p>
    <w:p w14:paraId="79E674F6" w14:textId="616B35D0" w:rsidR="00F22733" w:rsidRPr="008822E3" w:rsidRDefault="00EC09FB" w:rsidP="00820186">
      <w:pPr>
        <w:spacing w:after="120" w:line="259" w:lineRule="auto"/>
        <w:jc w:val="both"/>
        <w:rPr>
          <w:rFonts w:ascii="Marianne" w:hAnsi="Marianne"/>
          <w:lang w:val="en-GB"/>
        </w:rPr>
      </w:pPr>
      <w:r w:rsidRPr="008822E3">
        <w:rPr>
          <w:rFonts w:ascii="Marianne" w:hAnsi="Marianne"/>
          <w:lang w:val="en-GB"/>
        </w:rPr>
        <w:t>The results of the EY report</w:t>
      </w:r>
      <w:r w:rsidR="00BF0990" w:rsidRPr="008822E3">
        <w:rPr>
          <w:rFonts w:ascii="Marianne" w:hAnsi="Marianne"/>
          <w:lang w:val="en-GB"/>
        </w:rPr>
        <w:t xml:space="preserve"> reflect the momentum observed in Business France’s </w:t>
      </w:r>
      <w:hyperlink r:id="rId8" w:history="1">
        <w:r w:rsidR="00BF0990" w:rsidRPr="008822E3">
          <w:rPr>
            <w:rStyle w:val="Lienhypertexte"/>
            <w:rFonts w:ascii="Marianne" w:hAnsi="Marianne"/>
            <w:lang w:val="en-GB"/>
          </w:rPr>
          <w:t>Annual Report</w:t>
        </w:r>
        <w:r w:rsidRPr="008822E3">
          <w:rPr>
            <w:rStyle w:val="Lienhypertexte"/>
            <w:rFonts w:ascii="Marianne" w:hAnsi="Marianne"/>
            <w:lang w:val="en-GB"/>
          </w:rPr>
          <w:t xml:space="preserve"> on</w:t>
        </w:r>
        <w:r w:rsidR="00BF0990" w:rsidRPr="008822E3">
          <w:rPr>
            <w:rStyle w:val="Lienhypertexte"/>
            <w:rFonts w:ascii="Marianne" w:hAnsi="Marianne"/>
            <w:lang w:val="en-GB"/>
          </w:rPr>
          <w:t xml:space="preserve"> </w:t>
        </w:r>
        <w:r w:rsidRPr="008822E3">
          <w:rPr>
            <w:rStyle w:val="Lienhypertexte"/>
            <w:rFonts w:ascii="Marianne" w:hAnsi="Marianne"/>
            <w:lang w:val="en-GB"/>
          </w:rPr>
          <w:t>f</w:t>
        </w:r>
        <w:r w:rsidR="00BF0990" w:rsidRPr="008822E3">
          <w:rPr>
            <w:rStyle w:val="Lienhypertexte"/>
            <w:rFonts w:ascii="Marianne" w:hAnsi="Marianne"/>
            <w:lang w:val="en-GB"/>
          </w:rPr>
          <w:t>oreign investment in France</w:t>
        </w:r>
      </w:hyperlink>
      <w:r w:rsidR="00BF0990" w:rsidRPr="008822E3">
        <w:rPr>
          <w:rFonts w:ascii="Marianne" w:hAnsi="Marianne"/>
          <w:lang w:val="en-GB"/>
        </w:rPr>
        <w:t xml:space="preserve"> </w:t>
      </w:r>
      <w:r w:rsidR="00954DE4" w:rsidRPr="008822E3">
        <w:rPr>
          <w:rFonts w:ascii="Marianne" w:hAnsi="Marianne"/>
          <w:lang w:val="en-GB"/>
        </w:rPr>
        <w:t xml:space="preserve">published in </w:t>
      </w:r>
      <w:r w:rsidR="00BF0990" w:rsidRPr="008822E3">
        <w:rPr>
          <w:rFonts w:ascii="Marianne" w:hAnsi="Marianne"/>
          <w:lang w:val="en-GB"/>
        </w:rPr>
        <w:t>March, which showed that in</w:t>
      </w:r>
      <w:r w:rsidR="002F364D" w:rsidRPr="008822E3">
        <w:rPr>
          <w:rFonts w:ascii="Marianne" w:hAnsi="Marianne"/>
          <w:lang w:val="en-GB"/>
        </w:rPr>
        <w:t xml:space="preserve"> 2021:</w:t>
      </w:r>
    </w:p>
    <w:p w14:paraId="2444AD93" w14:textId="2142BECB" w:rsidR="00EA613B" w:rsidRPr="008822E3" w:rsidRDefault="00EA613B" w:rsidP="00EA613B">
      <w:pPr>
        <w:pStyle w:val="paragraph"/>
        <w:numPr>
          <w:ilvl w:val="0"/>
          <w:numId w:val="7"/>
        </w:numPr>
        <w:spacing w:after="120" w:line="259" w:lineRule="auto"/>
        <w:jc w:val="both"/>
        <w:textAlignment w:val="baseline"/>
        <w:rPr>
          <w:rStyle w:val="normaltextrun"/>
          <w:rFonts w:ascii="Marianne" w:hAnsi="Marianne"/>
          <w:b/>
          <w:bCs/>
          <w:sz w:val="22"/>
          <w:szCs w:val="22"/>
          <w:lang w:val="en-GB"/>
        </w:rPr>
      </w:pPr>
      <w:r w:rsidRPr="008822E3">
        <w:rPr>
          <w:rStyle w:val="normaltextrun"/>
          <w:rFonts w:ascii="Marianne" w:hAnsi="Marianne"/>
          <w:b/>
          <w:bCs/>
          <w:sz w:val="22"/>
          <w:szCs w:val="22"/>
          <w:lang w:val="en-GB"/>
        </w:rPr>
        <w:t>France was #2 European destination for Irish investment</w:t>
      </w:r>
    </w:p>
    <w:p w14:paraId="5F718BE2" w14:textId="0AD7F5E7" w:rsidR="00EA613B" w:rsidRPr="008822E3" w:rsidRDefault="00EA613B" w:rsidP="00EA613B">
      <w:pPr>
        <w:pStyle w:val="paragraph"/>
        <w:numPr>
          <w:ilvl w:val="0"/>
          <w:numId w:val="7"/>
        </w:numPr>
        <w:spacing w:after="120" w:line="259" w:lineRule="auto"/>
        <w:jc w:val="both"/>
        <w:textAlignment w:val="baseline"/>
        <w:rPr>
          <w:rStyle w:val="normaltextrun"/>
          <w:rFonts w:ascii="Marianne" w:hAnsi="Marianne"/>
          <w:b/>
          <w:bCs/>
          <w:sz w:val="22"/>
          <w:szCs w:val="22"/>
          <w:lang w:val="en-GB"/>
        </w:rPr>
      </w:pPr>
      <w:r w:rsidRPr="008822E3">
        <w:rPr>
          <w:rStyle w:val="normaltextrun"/>
          <w:rFonts w:ascii="Marianne" w:hAnsi="Marianne"/>
          <w:sz w:val="22"/>
          <w:szCs w:val="22"/>
          <w:lang w:val="en-GB"/>
        </w:rPr>
        <w:t>15 Irish investment projects</w:t>
      </w:r>
      <w:r w:rsidRPr="008822E3">
        <w:rPr>
          <w:rStyle w:val="normaltextrun"/>
          <w:rFonts w:ascii="Marianne" w:hAnsi="Marianne"/>
          <w:b/>
          <w:bCs/>
          <w:sz w:val="22"/>
          <w:szCs w:val="22"/>
          <w:lang w:val="en-GB"/>
        </w:rPr>
        <w:t xml:space="preserve"> created 310 jobs </w:t>
      </w:r>
      <w:r w:rsidRPr="008822E3">
        <w:rPr>
          <w:rStyle w:val="normaltextrun"/>
          <w:rFonts w:ascii="Marianne" w:hAnsi="Marianne"/>
          <w:sz w:val="22"/>
          <w:szCs w:val="22"/>
          <w:lang w:val="en-GB"/>
        </w:rPr>
        <w:t>in France</w:t>
      </w:r>
    </w:p>
    <w:p w14:paraId="646BBDF6" w14:textId="77777777" w:rsidR="00EA613B" w:rsidRPr="008822E3" w:rsidRDefault="00EA613B" w:rsidP="00EA613B">
      <w:pPr>
        <w:pStyle w:val="paragraph"/>
        <w:numPr>
          <w:ilvl w:val="0"/>
          <w:numId w:val="7"/>
        </w:numPr>
        <w:spacing w:after="120" w:line="259" w:lineRule="auto"/>
        <w:jc w:val="both"/>
        <w:textAlignment w:val="baseline"/>
        <w:rPr>
          <w:rStyle w:val="normaltextrun"/>
          <w:rFonts w:ascii="Marianne" w:hAnsi="Marianne"/>
          <w:b/>
          <w:bCs/>
          <w:sz w:val="22"/>
          <w:szCs w:val="22"/>
          <w:lang w:val="en-GB"/>
        </w:rPr>
      </w:pPr>
      <w:r w:rsidRPr="008822E3">
        <w:rPr>
          <w:rStyle w:val="normaltextrun"/>
          <w:rFonts w:ascii="Marianne" w:hAnsi="Marianne"/>
          <w:b/>
          <w:bCs/>
          <w:sz w:val="22"/>
          <w:szCs w:val="22"/>
          <w:lang w:val="en-GB"/>
        </w:rPr>
        <w:t xml:space="preserve">62% of jobs created thanks to Irish investment were in IT services </w:t>
      </w:r>
      <w:r w:rsidRPr="008822E3">
        <w:rPr>
          <w:rStyle w:val="normaltextrun"/>
          <w:rFonts w:ascii="Marianne" w:hAnsi="Marianne"/>
          <w:sz w:val="22"/>
          <w:szCs w:val="22"/>
          <w:lang w:val="en-GB"/>
        </w:rPr>
        <w:t>and over a quarter of investment projects from Ireland were in the sector</w:t>
      </w:r>
      <w:r w:rsidRPr="008822E3">
        <w:rPr>
          <w:rStyle w:val="normaltextrun"/>
          <w:rFonts w:ascii="Marianne" w:hAnsi="Marianne"/>
          <w:b/>
          <w:bCs/>
          <w:sz w:val="22"/>
          <w:szCs w:val="22"/>
          <w:lang w:val="en-GB"/>
        </w:rPr>
        <w:t xml:space="preserve"> </w:t>
      </w:r>
    </w:p>
    <w:p w14:paraId="453A8E3C" w14:textId="77777777" w:rsidR="00EA613B" w:rsidRPr="008822E3" w:rsidRDefault="00EA613B" w:rsidP="00EA613B">
      <w:pPr>
        <w:pStyle w:val="paragraph"/>
        <w:numPr>
          <w:ilvl w:val="0"/>
          <w:numId w:val="7"/>
        </w:numPr>
        <w:spacing w:after="120" w:line="259" w:lineRule="auto"/>
        <w:jc w:val="both"/>
        <w:textAlignment w:val="baseline"/>
        <w:rPr>
          <w:rStyle w:val="normaltextrun"/>
          <w:rFonts w:ascii="Marianne" w:hAnsi="Marianne"/>
          <w:b/>
          <w:bCs/>
          <w:sz w:val="22"/>
          <w:szCs w:val="22"/>
          <w:lang w:val="en-GB"/>
        </w:rPr>
      </w:pPr>
      <w:r w:rsidRPr="008822E3">
        <w:rPr>
          <w:rStyle w:val="normaltextrun"/>
          <w:rFonts w:ascii="Marianne" w:hAnsi="Marianne"/>
          <w:b/>
          <w:bCs/>
          <w:sz w:val="22"/>
          <w:szCs w:val="22"/>
          <w:lang w:val="en-GB"/>
        </w:rPr>
        <w:t xml:space="preserve">Irish investment projects in the construction industry made up a 1 in 5 of all projects </w:t>
      </w:r>
      <w:r w:rsidRPr="008822E3">
        <w:rPr>
          <w:rStyle w:val="normaltextrun"/>
          <w:rFonts w:ascii="Marianne" w:hAnsi="Marianne"/>
          <w:sz w:val="22"/>
          <w:szCs w:val="22"/>
          <w:lang w:val="en-GB"/>
        </w:rPr>
        <w:t>and 12% of jobs created or maintained. </w:t>
      </w:r>
      <w:r w:rsidRPr="008822E3">
        <w:rPr>
          <w:rStyle w:val="normaltextrun"/>
          <w:rFonts w:ascii="Marianne" w:hAnsi="Marianne"/>
          <w:b/>
          <w:bCs/>
          <w:sz w:val="22"/>
          <w:szCs w:val="22"/>
          <w:lang w:val="en-GB"/>
        </w:rPr>
        <w:t xml:space="preserve"> </w:t>
      </w:r>
    </w:p>
    <w:p w14:paraId="36A8A514" w14:textId="77777777" w:rsidR="00EA613B" w:rsidRPr="008822E3" w:rsidRDefault="00EA613B" w:rsidP="00EA613B">
      <w:pPr>
        <w:pStyle w:val="paragraph"/>
        <w:numPr>
          <w:ilvl w:val="0"/>
          <w:numId w:val="7"/>
        </w:numPr>
        <w:spacing w:after="120" w:line="259" w:lineRule="auto"/>
        <w:jc w:val="both"/>
        <w:textAlignment w:val="baseline"/>
        <w:rPr>
          <w:rStyle w:val="normaltextrun"/>
          <w:rFonts w:ascii="Marianne" w:hAnsi="Marianne"/>
          <w:b/>
          <w:bCs/>
          <w:sz w:val="22"/>
          <w:szCs w:val="22"/>
          <w:lang w:val="en-GB"/>
        </w:rPr>
      </w:pPr>
      <w:r w:rsidRPr="008822E3">
        <w:rPr>
          <w:rStyle w:val="normaltextrun"/>
          <w:rFonts w:ascii="Marianne" w:hAnsi="Marianne"/>
          <w:b/>
          <w:bCs/>
          <w:sz w:val="22"/>
          <w:szCs w:val="22"/>
          <w:lang w:val="en-GB"/>
        </w:rPr>
        <w:t xml:space="preserve">40% of investment projects from Ireland were to create local headquarters </w:t>
      </w:r>
    </w:p>
    <w:p w14:paraId="5BE31817" w14:textId="50F2C31A" w:rsidR="00BF0990" w:rsidRPr="008822E3" w:rsidRDefault="00EA613B" w:rsidP="00EA613B">
      <w:pPr>
        <w:pStyle w:val="paragraph"/>
        <w:numPr>
          <w:ilvl w:val="0"/>
          <w:numId w:val="7"/>
        </w:numPr>
        <w:spacing w:before="0" w:beforeAutospacing="0" w:after="120" w:afterAutospacing="0" w:line="259" w:lineRule="auto"/>
        <w:jc w:val="both"/>
        <w:textAlignment w:val="baseline"/>
        <w:rPr>
          <w:rFonts w:ascii="Marianne" w:hAnsi="Marianne"/>
          <w:sz w:val="22"/>
          <w:szCs w:val="22"/>
          <w:lang w:val="en-GB"/>
        </w:rPr>
      </w:pPr>
      <w:r w:rsidRPr="008822E3">
        <w:rPr>
          <w:rStyle w:val="normaltextrun"/>
          <w:rFonts w:ascii="Marianne" w:hAnsi="Marianne"/>
          <w:b/>
          <w:bCs/>
          <w:sz w:val="22"/>
          <w:szCs w:val="22"/>
          <w:lang w:val="en-GB"/>
        </w:rPr>
        <w:lastRenderedPageBreak/>
        <w:t xml:space="preserve">220 Irish companies operated in France in 2021 </w:t>
      </w:r>
      <w:r w:rsidRPr="008822E3">
        <w:rPr>
          <w:rStyle w:val="normaltextrun"/>
          <w:rFonts w:ascii="Marianne" w:hAnsi="Marianne"/>
          <w:sz w:val="22"/>
          <w:szCs w:val="22"/>
          <w:lang w:val="en-GB"/>
        </w:rPr>
        <w:t xml:space="preserve">(vs 150 </w:t>
      </w:r>
      <w:proofErr w:type="spellStart"/>
      <w:r w:rsidRPr="008822E3">
        <w:rPr>
          <w:rStyle w:val="normaltextrun"/>
          <w:rFonts w:ascii="Marianne" w:hAnsi="Marianne"/>
          <w:sz w:val="22"/>
          <w:szCs w:val="22"/>
          <w:lang w:val="en-GB"/>
        </w:rPr>
        <w:t>en</w:t>
      </w:r>
      <w:proofErr w:type="spellEnd"/>
      <w:r w:rsidRPr="008822E3">
        <w:rPr>
          <w:rStyle w:val="normaltextrun"/>
          <w:rFonts w:ascii="Marianne" w:hAnsi="Marianne"/>
          <w:sz w:val="22"/>
          <w:szCs w:val="22"/>
          <w:lang w:val="en-GB"/>
        </w:rPr>
        <w:t xml:space="preserve"> 2020)</w:t>
      </w:r>
      <w:r w:rsidRPr="008822E3">
        <w:rPr>
          <w:rStyle w:val="normaltextrun"/>
          <w:rFonts w:ascii="Marianne" w:hAnsi="Marianne"/>
          <w:b/>
          <w:bCs/>
          <w:sz w:val="22"/>
          <w:szCs w:val="22"/>
          <w:lang w:val="en-GB"/>
        </w:rPr>
        <w:t>, employing a total of 31,000 people locally</w:t>
      </w:r>
    </w:p>
    <w:p w14:paraId="774967E0" w14:textId="5622F502" w:rsidR="00F22733" w:rsidRPr="008822E3" w:rsidRDefault="00F22733" w:rsidP="007163D1">
      <w:pPr>
        <w:spacing w:after="120" w:line="259" w:lineRule="auto"/>
        <w:jc w:val="both"/>
        <w:rPr>
          <w:rFonts w:ascii="Marianne" w:hAnsi="Marianne"/>
          <w:b/>
          <w:bCs/>
          <w:lang w:val="en-GB"/>
        </w:rPr>
      </w:pPr>
    </w:p>
    <w:p w14:paraId="161E38A7" w14:textId="4FF54EED" w:rsidR="00F22733" w:rsidRPr="008822E3" w:rsidRDefault="00F22733" w:rsidP="007163D1">
      <w:pPr>
        <w:spacing w:after="120" w:line="259" w:lineRule="auto"/>
        <w:jc w:val="both"/>
        <w:rPr>
          <w:rFonts w:ascii="Marianne" w:hAnsi="Marianne"/>
          <w:b/>
          <w:bCs/>
          <w:lang w:val="en-GB"/>
        </w:rPr>
      </w:pPr>
      <w:r w:rsidRPr="008822E3">
        <w:rPr>
          <w:rFonts w:ascii="Marianne" w:hAnsi="Marianne"/>
          <w:b/>
          <w:bCs/>
          <w:lang w:val="en-GB"/>
        </w:rPr>
        <w:t>France remains the top choice for manufacturing projects</w:t>
      </w:r>
    </w:p>
    <w:p w14:paraId="57CF88EA" w14:textId="2D907BFA" w:rsidR="00F22733" w:rsidRPr="008822E3" w:rsidRDefault="007163D1" w:rsidP="007163D1">
      <w:pPr>
        <w:spacing w:after="120" w:line="259" w:lineRule="auto"/>
        <w:jc w:val="both"/>
        <w:rPr>
          <w:rFonts w:ascii="Marianne" w:hAnsi="Marianne"/>
          <w:lang w:val="en-GB"/>
        </w:rPr>
      </w:pPr>
      <w:r w:rsidRPr="008822E3">
        <w:rPr>
          <w:rFonts w:ascii="Marianne" w:hAnsi="Marianne"/>
          <w:b/>
          <w:bCs/>
          <w:lang w:val="en-GB"/>
        </w:rPr>
        <w:t>France remains in first place in the European rankings for manufacturing projects, with 482 projects,</w:t>
      </w:r>
      <w:r w:rsidRPr="008822E3">
        <w:rPr>
          <w:rFonts w:ascii="Marianne" w:hAnsi="Marianne"/>
          <w:lang w:val="en-GB"/>
        </w:rPr>
        <w:t xml:space="preserve"> ahead of the </w:t>
      </w:r>
      <w:r w:rsidR="002F364D" w:rsidRPr="008822E3">
        <w:rPr>
          <w:rFonts w:ascii="Marianne" w:hAnsi="Marianne"/>
          <w:lang w:val="en-GB"/>
        </w:rPr>
        <w:t>UK</w:t>
      </w:r>
      <w:r w:rsidRPr="008822E3">
        <w:rPr>
          <w:rFonts w:ascii="Marianne" w:hAnsi="Marianne"/>
          <w:lang w:val="en-GB"/>
        </w:rPr>
        <w:t xml:space="preserve"> (145 projects) and Germany (106 projects). This is </w:t>
      </w:r>
      <w:proofErr w:type="gramStart"/>
      <w:r w:rsidRPr="008822E3">
        <w:rPr>
          <w:rFonts w:ascii="Marianne" w:hAnsi="Marianne"/>
          <w:lang w:val="en-GB"/>
        </w:rPr>
        <w:t>all the more</w:t>
      </w:r>
      <w:proofErr w:type="gramEnd"/>
      <w:r w:rsidRPr="008822E3">
        <w:rPr>
          <w:rFonts w:ascii="Marianne" w:hAnsi="Marianne"/>
          <w:lang w:val="en-GB"/>
        </w:rPr>
        <w:t xml:space="preserve"> important as supply chains are being rebuilt and France has an important role to play in this reorgani</w:t>
      </w:r>
      <w:r w:rsidR="002F364D" w:rsidRPr="008822E3">
        <w:rPr>
          <w:rFonts w:ascii="Marianne" w:hAnsi="Marianne"/>
          <w:lang w:val="en-GB"/>
        </w:rPr>
        <w:t>s</w:t>
      </w:r>
      <w:r w:rsidRPr="008822E3">
        <w:rPr>
          <w:rFonts w:ascii="Marianne" w:hAnsi="Marianne"/>
          <w:lang w:val="en-GB"/>
        </w:rPr>
        <w:t>ation.</w:t>
      </w:r>
    </w:p>
    <w:p w14:paraId="17F6B5DD" w14:textId="4027F42F" w:rsidR="007163D1" w:rsidRPr="008822E3" w:rsidRDefault="007163D1" w:rsidP="007163D1">
      <w:pPr>
        <w:spacing w:after="120" w:line="259" w:lineRule="auto"/>
        <w:jc w:val="both"/>
        <w:rPr>
          <w:rFonts w:ascii="Marianne" w:hAnsi="Marianne"/>
          <w:lang w:val="en-GB"/>
        </w:rPr>
      </w:pPr>
      <w:r w:rsidRPr="008822E3">
        <w:rPr>
          <w:rFonts w:ascii="Marianne" w:hAnsi="Marianne"/>
          <w:lang w:val="en-GB"/>
        </w:rPr>
        <w:t>The “France 2030” investment plan, which addresses the sectors of the future, constitutes a fundamental factor of attractiveness in which foreign investors have their place and have understood it well, since 56% of them plan to relocate their activities to France over the next three years.</w:t>
      </w:r>
    </w:p>
    <w:p w14:paraId="6EAB96F4" w14:textId="169ECADD" w:rsidR="007163D1" w:rsidRPr="008822E3" w:rsidRDefault="007163D1" w:rsidP="007163D1">
      <w:pPr>
        <w:spacing w:after="120" w:line="259" w:lineRule="auto"/>
        <w:jc w:val="both"/>
        <w:rPr>
          <w:rFonts w:ascii="Marianne" w:hAnsi="Marianne"/>
          <w:lang w:val="en-GB"/>
        </w:rPr>
      </w:pPr>
      <w:r w:rsidRPr="008822E3">
        <w:rPr>
          <w:rFonts w:ascii="Marianne" w:hAnsi="Marianne"/>
          <w:lang w:val="en-GB"/>
        </w:rPr>
        <w:t xml:space="preserve">Foreign investments trickle down to all areas of France and not just to the major cities. As </w:t>
      </w:r>
      <w:r w:rsidR="002F364D" w:rsidRPr="008822E3">
        <w:rPr>
          <w:rFonts w:ascii="Marianne" w:hAnsi="Marianne"/>
          <w:lang w:val="en-GB"/>
        </w:rPr>
        <w:t xml:space="preserve">illustrated in </w:t>
      </w:r>
      <w:r w:rsidRPr="008822E3">
        <w:rPr>
          <w:rFonts w:ascii="Marianne" w:hAnsi="Marianne"/>
          <w:lang w:val="en-GB"/>
        </w:rPr>
        <w:t xml:space="preserve">the data in the latest report on foreign direct investment by Business France, </w:t>
      </w:r>
      <w:r w:rsidRPr="008822E3">
        <w:rPr>
          <w:rFonts w:ascii="Marianne" w:hAnsi="Marianne"/>
          <w:b/>
          <w:bCs/>
          <w:lang w:val="en-GB"/>
        </w:rPr>
        <w:t xml:space="preserve">nearly one in two industrial projects </w:t>
      </w:r>
      <w:proofErr w:type="gramStart"/>
      <w:r w:rsidRPr="008822E3">
        <w:rPr>
          <w:rFonts w:ascii="Marianne" w:hAnsi="Marianne"/>
          <w:b/>
          <w:bCs/>
          <w:lang w:val="en-GB"/>
        </w:rPr>
        <w:t>is located in</w:t>
      </w:r>
      <w:proofErr w:type="gramEnd"/>
      <w:r w:rsidRPr="008822E3">
        <w:rPr>
          <w:rFonts w:ascii="Marianne" w:hAnsi="Marianne"/>
          <w:b/>
          <w:bCs/>
          <w:lang w:val="en-GB"/>
        </w:rPr>
        <w:t xml:space="preserve"> an area of ​​fewer than 50,000 inhabitants</w:t>
      </w:r>
      <w:r w:rsidRPr="008822E3">
        <w:rPr>
          <w:rFonts w:ascii="Marianne" w:hAnsi="Marianne"/>
          <w:lang w:val="en-GB"/>
        </w:rPr>
        <w:t xml:space="preserve"> (45% of projects and 72% of industrial projects in </w:t>
      </w:r>
      <w:r w:rsidR="002F364D" w:rsidRPr="008822E3">
        <w:rPr>
          <w:rFonts w:ascii="Marianne" w:hAnsi="Marianne"/>
          <w:lang w:val="en-GB"/>
        </w:rPr>
        <w:t>areas</w:t>
      </w:r>
      <w:r w:rsidRPr="008822E3">
        <w:rPr>
          <w:rFonts w:ascii="Marianne" w:hAnsi="Marianne"/>
          <w:lang w:val="en-GB"/>
        </w:rPr>
        <w:t xml:space="preserve"> with fewer than 20,000 inhabitants).</w:t>
      </w:r>
    </w:p>
    <w:p w14:paraId="3C9783FE" w14:textId="2CA64630" w:rsidR="009777A2" w:rsidRPr="008822E3" w:rsidRDefault="009777A2" w:rsidP="00820186">
      <w:pPr>
        <w:autoSpaceDE w:val="0"/>
        <w:autoSpaceDN w:val="0"/>
        <w:adjustRightInd w:val="0"/>
        <w:spacing w:after="120" w:line="259" w:lineRule="auto"/>
        <w:jc w:val="both"/>
        <w:rPr>
          <w:rFonts w:ascii="Marianne" w:hAnsi="Marianne"/>
          <w:b/>
          <w:bCs/>
          <w:color w:val="000000" w:themeColor="text1"/>
          <w:lang w:val="en-GB"/>
        </w:rPr>
      </w:pPr>
      <w:r w:rsidRPr="008822E3">
        <w:rPr>
          <w:rFonts w:ascii="Marianne" w:hAnsi="Marianne"/>
          <w:b/>
          <w:bCs/>
          <w:color w:val="000000" w:themeColor="text1"/>
          <w:lang w:val="en-GB"/>
        </w:rPr>
        <w:t>Investors #ChooseFrance</w:t>
      </w:r>
    </w:p>
    <w:p w14:paraId="4569E5E9" w14:textId="68E60FF6" w:rsidR="003E1300" w:rsidRPr="002F364D" w:rsidRDefault="003E1300" w:rsidP="00820186">
      <w:pPr>
        <w:autoSpaceDE w:val="0"/>
        <w:autoSpaceDN w:val="0"/>
        <w:adjustRightInd w:val="0"/>
        <w:spacing w:after="120" w:line="259" w:lineRule="auto"/>
        <w:jc w:val="both"/>
        <w:rPr>
          <w:rFonts w:ascii="Marianne" w:hAnsi="Marianne"/>
          <w:color w:val="000000" w:themeColor="text1"/>
          <w:lang w:val="en-GB"/>
        </w:rPr>
      </w:pPr>
      <w:r w:rsidRPr="008822E3">
        <w:rPr>
          <w:rFonts w:ascii="Marianne" w:hAnsi="Marianne"/>
          <w:color w:val="000000" w:themeColor="text1"/>
          <w:lang w:val="en-GB"/>
        </w:rPr>
        <w:t>“</w:t>
      </w:r>
      <w:r w:rsidRPr="008822E3">
        <w:rPr>
          <w:rFonts w:ascii="Marianne" w:hAnsi="Marianne"/>
          <w:i/>
          <w:iCs/>
          <w:color w:val="000000" w:themeColor="text1"/>
          <w:lang w:val="en-GB"/>
        </w:rPr>
        <w:t>France’s attractiveness</w:t>
      </w:r>
      <w:r w:rsidRPr="002F364D">
        <w:rPr>
          <w:rFonts w:ascii="Marianne" w:hAnsi="Marianne"/>
          <w:i/>
          <w:iCs/>
          <w:color w:val="000000" w:themeColor="text1"/>
          <w:lang w:val="en-GB"/>
        </w:rPr>
        <w:t xml:space="preserve"> has been </w:t>
      </w:r>
      <w:r w:rsidR="00CB271E">
        <w:rPr>
          <w:rFonts w:ascii="Marianne" w:hAnsi="Marianne"/>
          <w:i/>
          <w:iCs/>
          <w:color w:val="000000" w:themeColor="text1"/>
          <w:lang w:val="en-GB"/>
        </w:rPr>
        <w:t>endorsed</w:t>
      </w:r>
      <w:r w:rsidRPr="002F364D">
        <w:rPr>
          <w:rFonts w:ascii="Marianne" w:hAnsi="Marianne"/>
          <w:i/>
          <w:iCs/>
          <w:color w:val="000000" w:themeColor="text1"/>
          <w:lang w:val="en-GB"/>
        </w:rPr>
        <w:t xml:space="preserve"> for the third year in a row by the international leaders interviewed by EY. Business France has played its part in attract</w:t>
      </w:r>
      <w:r w:rsidR="007163D1" w:rsidRPr="002F364D">
        <w:rPr>
          <w:rFonts w:ascii="Marianne" w:hAnsi="Marianne"/>
          <w:i/>
          <w:iCs/>
          <w:color w:val="000000" w:themeColor="text1"/>
          <w:lang w:val="en-GB"/>
        </w:rPr>
        <w:t>ing</w:t>
      </w:r>
      <w:r w:rsidRPr="002F364D">
        <w:rPr>
          <w:rFonts w:ascii="Marianne" w:hAnsi="Marianne"/>
          <w:i/>
          <w:iCs/>
          <w:color w:val="000000" w:themeColor="text1"/>
          <w:lang w:val="en-GB"/>
        </w:rPr>
        <w:t xml:space="preserve"> </w:t>
      </w:r>
      <w:r w:rsidR="0046304A" w:rsidRPr="002F364D">
        <w:rPr>
          <w:rFonts w:ascii="Marianne" w:hAnsi="Marianne"/>
          <w:i/>
          <w:iCs/>
          <w:color w:val="000000" w:themeColor="text1"/>
          <w:lang w:val="en-GB"/>
        </w:rPr>
        <w:t>investment</w:t>
      </w:r>
      <w:r w:rsidR="007163D1" w:rsidRPr="002F364D">
        <w:rPr>
          <w:rFonts w:ascii="Marianne" w:hAnsi="Marianne"/>
          <w:i/>
          <w:iCs/>
          <w:color w:val="000000" w:themeColor="text1"/>
          <w:lang w:val="en-GB"/>
        </w:rPr>
        <w:t xml:space="preserve"> alongside its regional partners,</w:t>
      </w:r>
      <w:r w:rsidRPr="002F364D">
        <w:rPr>
          <w:rFonts w:ascii="Marianne" w:hAnsi="Marianne"/>
          <w:i/>
          <w:iCs/>
          <w:color w:val="000000" w:themeColor="text1"/>
          <w:lang w:val="en-GB"/>
        </w:rPr>
        <w:t xml:space="preserve"> which have made it possible</w:t>
      </w:r>
      <w:r w:rsidR="00D82ECF" w:rsidRPr="002F364D">
        <w:rPr>
          <w:rFonts w:ascii="Marianne" w:hAnsi="Marianne"/>
          <w:i/>
          <w:iCs/>
          <w:color w:val="000000" w:themeColor="text1"/>
          <w:lang w:val="en-GB"/>
        </w:rPr>
        <w:t xml:space="preserve"> </w:t>
      </w:r>
      <w:r w:rsidRPr="002F364D">
        <w:rPr>
          <w:rFonts w:ascii="Marianne" w:hAnsi="Marianne"/>
          <w:i/>
          <w:iCs/>
          <w:color w:val="000000" w:themeColor="text1"/>
          <w:lang w:val="en-GB"/>
        </w:rPr>
        <w:t xml:space="preserve">to support more than 6,900 projects in </w:t>
      </w:r>
      <w:r w:rsidR="0046304A" w:rsidRPr="002F364D">
        <w:rPr>
          <w:rFonts w:ascii="Marianne" w:hAnsi="Marianne"/>
          <w:i/>
          <w:iCs/>
          <w:color w:val="000000" w:themeColor="text1"/>
          <w:lang w:val="en-GB"/>
        </w:rPr>
        <w:t>France and its overseas territories</w:t>
      </w:r>
      <w:r w:rsidR="00D82ECF" w:rsidRPr="002F364D">
        <w:rPr>
          <w:rFonts w:ascii="Marianne" w:hAnsi="Marianne"/>
          <w:i/>
          <w:iCs/>
          <w:color w:val="000000" w:themeColor="text1"/>
          <w:lang w:val="en-GB"/>
        </w:rPr>
        <w:t xml:space="preserve"> since 2017</w:t>
      </w:r>
      <w:r w:rsidRPr="002F364D">
        <w:rPr>
          <w:rFonts w:ascii="Marianne" w:hAnsi="Marianne"/>
          <w:i/>
          <w:iCs/>
          <w:color w:val="000000" w:themeColor="text1"/>
          <w:lang w:val="en-GB"/>
        </w:rPr>
        <w:t xml:space="preserve">, </w:t>
      </w:r>
      <w:r w:rsidR="0046304A" w:rsidRPr="002F364D">
        <w:rPr>
          <w:rFonts w:ascii="Marianne" w:hAnsi="Marianne"/>
          <w:i/>
          <w:iCs/>
          <w:color w:val="000000" w:themeColor="text1"/>
          <w:lang w:val="en-GB"/>
        </w:rPr>
        <w:t>thereby</w:t>
      </w:r>
      <w:r w:rsidRPr="002F364D">
        <w:rPr>
          <w:rFonts w:ascii="Marianne" w:hAnsi="Marianne"/>
          <w:i/>
          <w:iCs/>
          <w:color w:val="000000" w:themeColor="text1"/>
          <w:lang w:val="en-GB"/>
        </w:rPr>
        <w:t xml:space="preserve"> creating more than 185,000 jobs. Business France will have been at the origin of 59% of international investment projects</w:t>
      </w:r>
      <w:r w:rsidR="007163D1" w:rsidRPr="002F364D">
        <w:rPr>
          <w:rFonts w:ascii="Marianne" w:hAnsi="Marianne"/>
          <w:i/>
          <w:iCs/>
          <w:color w:val="000000" w:themeColor="text1"/>
          <w:lang w:val="en-GB"/>
        </w:rPr>
        <w:t xml:space="preserve"> in 2021</w:t>
      </w:r>
      <w:r w:rsidRPr="002F364D">
        <w:rPr>
          <w:rFonts w:ascii="Marianne" w:hAnsi="Marianne"/>
          <w:color w:val="000000" w:themeColor="text1"/>
          <w:lang w:val="en-GB"/>
        </w:rPr>
        <w:t xml:space="preserve">” </w:t>
      </w:r>
      <w:r w:rsidR="007163D1" w:rsidRPr="002F364D">
        <w:rPr>
          <w:rFonts w:ascii="Marianne" w:hAnsi="Marianne"/>
          <w:color w:val="000000" w:themeColor="text1"/>
          <w:lang w:val="en-GB"/>
        </w:rPr>
        <w:t xml:space="preserve">notes </w:t>
      </w:r>
      <w:r w:rsidRPr="002F364D">
        <w:rPr>
          <w:rFonts w:ascii="Marianne" w:hAnsi="Marianne"/>
          <w:color w:val="000000" w:themeColor="text1"/>
          <w:lang w:val="en-GB"/>
        </w:rPr>
        <w:t xml:space="preserve">Christophe </w:t>
      </w:r>
      <w:proofErr w:type="spellStart"/>
      <w:r w:rsidRPr="002F364D">
        <w:rPr>
          <w:rFonts w:ascii="Marianne" w:hAnsi="Marianne"/>
          <w:color w:val="000000" w:themeColor="text1"/>
          <w:lang w:val="en-GB"/>
        </w:rPr>
        <w:t>Lecourtier</w:t>
      </w:r>
      <w:proofErr w:type="spellEnd"/>
      <w:r w:rsidRPr="002F364D">
        <w:rPr>
          <w:rFonts w:ascii="Marianne" w:hAnsi="Marianne"/>
          <w:color w:val="000000" w:themeColor="text1"/>
          <w:lang w:val="en-GB"/>
        </w:rPr>
        <w:t>, CEO of Business France.</w:t>
      </w:r>
    </w:p>
    <w:p w14:paraId="1378727D" w14:textId="03FF1095" w:rsidR="00AD6826" w:rsidRPr="002F364D" w:rsidRDefault="00AD6826" w:rsidP="00820186">
      <w:pPr>
        <w:spacing w:after="120" w:line="259" w:lineRule="auto"/>
        <w:jc w:val="both"/>
        <w:rPr>
          <w:rFonts w:ascii="Marianne" w:hAnsi="Marianne"/>
          <w:lang w:val="en-GB"/>
        </w:rPr>
      </w:pPr>
      <w:r w:rsidRPr="002F364D">
        <w:rPr>
          <w:rFonts w:ascii="Marianne" w:hAnsi="Marianne"/>
          <w:i/>
          <w:iCs/>
          <w:lang w:val="en-GB"/>
        </w:rPr>
        <w:t xml:space="preserve">“The EY Attractiveness Survey 2022 recognizes the impact of the reforms </w:t>
      </w:r>
      <w:r w:rsidR="00A34C96" w:rsidRPr="002F364D">
        <w:rPr>
          <w:rFonts w:ascii="Marianne" w:hAnsi="Marianne"/>
          <w:i/>
          <w:iCs/>
          <w:lang w:val="en-GB"/>
        </w:rPr>
        <w:t>introduced during</w:t>
      </w:r>
      <w:r w:rsidRPr="002F364D">
        <w:rPr>
          <w:rFonts w:ascii="Marianne" w:hAnsi="Marianne"/>
          <w:i/>
          <w:iCs/>
          <w:lang w:val="en-GB"/>
        </w:rPr>
        <w:t xml:space="preserve"> the </w:t>
      </w:r>
      <w:r w:rsidR="00546330" w:rsidRPr="002F364D">
        <w:rPr>
          <w:rFonts w:ascii="Marianne" w:hAnsi="Marianne"/>
          <w:i/>
          <w:iCs/>
          <w:lang w:val="en-GB"/>
        </w:rPr>
        <w:t xml:space="preserve">government’s </w:t>
      </w:r>
      <w:r w:rsidR="00BE2043" w:rsidRPr="002F364D">
        <w:rPr>
          <w:rFonts w:ascii="Marianne" w:hAnsi="Marianne"/>
          <w:i/>
          <w:iCs/>
          <w:lang w:val="en-GB"/>
        </w:rPr>
        <w:t>5</w:t>
      </w:r>
      <w:r w:rsidRPr="002F364D">
        <w:rPr>
          <w:rFonts w:ascii="Marianne" w:hAnsi="Marianne"/>
          <w:i/>
          <w:iCs/>
          <w:lang w:val="en-GB"/>
        </w:rPr>
        <w:t xml:space="preserve">-year term </w:t>
      </w:r>
      <w:r w:rsidR="00A34C96" w:rsidRPr="002F364D">
        <w:rPr>
          <w:rFonts w:ascii="Marianne" w:hAnsi="Marianne"/>
          <w:i/>
          <w:iCs/>
          <w:lang w:val="en-GB"/>
        </w:rPr>
        <w:t xml:space="preserve">(2017-2022) </w:t>
      </w:r>
      <w:r w:rsidRPr="002F364D">
        <w:rPr>
          <w:rFonts w:ascii="Marianne" w:hAnsi="Marianne"/>
          <w:i/>
          <w:iCs/>
          <w:lang w:val="en-GB"/>
        </w:rPr>
        <w:t xml:space="preserve">and the </w:t>
      </w:r>
      <w:r w:rsidR="00BE2043" w:rsidRPr="002F364D">
        <w:rPr>
          <w:rFonts w:ascii="Marianne" w:hAnsi="Marianne"/>
          <w:i/>
          <w:iCs/>
          <w:lang w:val="en-GB"/>
        </w:rPr>
        <w:t xml:space="preserve">economic </w:t>
      </w:r>
      <w:r w:rsidRPr="002F364D">
        <w:rPr>
          <w:rFonts w:ascii="Marianne" w:hAnsi="Marianne"/>
          <w:i/>
          <w:iCs/>
          <w:lang w:val="en-GB"/>
        </w:rPr>
        <w:t>recovery plan</w:t>
      </w:r>
      <w:r w:rsidR="00A34C96" w:rsidRPr="002F364D">
        <w:rPr>
          <w:rFonts w:ascii="Marianne" w:hAnsi="Marianne"/>
          <w:i/>
          <w:iCs/>
          <w:lang w:val="en-GB"/>
        </w:rPr>
        <w:t>,</w:t>
      </w:r>
      <w:r w:rsidRPr="002F364D">
        <w:rPr>
          <w:rFonts w:ascii="Marianne" w:hAnsi="Marianne"/>
          <w:i/>
          <w:iCs/>
          <w:lang w:val="en-GB"/>
        </w:rPr>
        <w:t xml:space="preserve"> which have made it possible to strengthen </w:t>
      </w:r>
      <w:r w:rsidR="00A34C96" w:rsidRPr="002F364D">
        <w:rPr>
          <w:rFonts w:ascii="Marianne" w:hAnsi="Marianne"/>
          <w:i/>
          <w:iCs/>
          <w:lang w:val="en-GB"/>
        </w:rPr>
        <w:t>France’s</w:t>
      </w:r>
      <w:r w:rsidRPr="002F364D">
        <w:rPr>
          <w:rFonts w:ascii="Marianne" w:hAnsi="Marianne"/>
          <w:i/>
          <w:iCs/>
          <w:lang w:val="en-GB"/>
        </w:rPr>
        <w:t xml:space="preserve"> structural </w:t>
      </w:r>
      <w:r w:rsidR="00A34C96" w:rsidRPr="002F364D">
        <w:rPr>
          <w:rFonts w:ascii="Marianne" w:hAnsi="Marianne"/>
          <w:i/>
          <w:iCs/>
          <w:lang w:val="en-GB"/>
        </w:rPr>
        <w:t>key strengths</w:t>
      </w:r>
      <w:r w:rsidRPr="002F364D">
        <w:rPr>
          <w:rFonts w:ascii="Marianne" w:hAnsi="Marianne"/>
          <w:i/>
          <w:iCs/>
          <w:lang w:val="en-GB"/>
        </w:rPr>
        <w:t>. Being the most attractive country for the third year</w:t>
      </w:r>
      <w:r w:rsidR="00A34C96" w:rsidRPr="002F364D">
        <w:rPr>
          <w:rFonts w:ascii="Marianne" w:hAnsi="Marianne"/>
          <w:i/>
          <w:iCs/>
          <w:lang w:val="en-GB"/>
        </w:rPr>
        <w:t xml:space="preserve"> in a row</w:t>
      </w:r>
      <w:r w:rsidRPr="002F364D">
        <w:rPr>
          <w:rFonts w:ascii="Marianne" w:hAnsi="Marianne"/>
          <w:i/>
          <w:iCs/>
          <w:lang w:val="en-GB"/>
        </w:rPr>
        <w:t xml:space="preserve">, </w:t>
      </w:r>
      <w:r w:rsidR="00A34C96" w:rsidRPr="002F364D">
        <w:rPr>
          <w:rFonts w:ascii="Marianne" w:hAnsi="Marianne"/>
          <w:i/>
          <w:iCs/>
          <w:lang w:val="en-GB"/>
        </w:rPr>
        <w:t xml:space="preserve">and </w:t>
      </w:r>
      <w:r w:rsidRPr="002F364D">
        <w:rPr>
          <w:rFonts w:ascii="Marianne" w:hAnsi="Marianne"/>
          <w:i/>
          <w:iCs/>
          <w:lang w:val="en-GB"/>
        </w:rPr>
        <w:t xml:space="preserve">by increasing the gap with </w:t>
      </w:r>
      <w:r w:rsidR="00A34C96" w:rsidRPr="002F364D">
        <w:rPr>
          <w:rFonts w:ascii="Marianne" w:hAnsi="Marianne"/>
          <w:i/>
          <w:iCs/>
          <w:lang w:val="en-GB"/>
        </w:rPr>
        <w:t xml:space="preserve">Germany and the </w:t>
      </w:r>
      <w:r w:rsidR="00B36F54" w:rsidRPr="002F364D">
        <w:rPr>
          <w:rFonts w:ascii="Marianne" w:hAnsi="Marianne"/>
          <w:i/>
          <w:iCs/>
          <w:lang w:val="en-GB"/>
        </w:rPr>
        <w:t>UK</w:t>
      </w:r>
      <w:r w:rsidRPr="002F364D">
        <w:rPr>
          <w:rFonts w:ascii="Marianne" w:hAnsi="Marianne"/>
          <w:i/>
          <w:iCs/>
          <w:lang w:val="en-GB"/>
        </w:rPr>
        <w:t xml:space="preserve">, is already a </w:t>
      </w:r>
      <w:proofErr w:type="gramStart"/>
      <w:r w:rsidRPr="002F364D">
        <w:rPr>
          <w:rFonts w:ascii="Marianne" w:hAnsi="Marianne"/>
          <w:i/>
          <w:iCs/>
          <w:lang w:val="en-GB"/>
        </w:rPr>
        <w:t>success in itself</w:t>
      </w:r>
      <w:proofErr w:type="gramEnd"/>
      <w:r w:rsidRPr="002F364D">
        <w:rPr>
          <w:rFonts w:ascii="Marianne" w:hAnsi="Marianne"/>
          <w:i/>
          <w:iCs/>
          <w:lang w:val="en-GB"/>
        </w:rPr>
        <w:t xml:space="preserve">. </w:t>
      </w:r>
      <w:r w:rsidR="00E778BB" w:rsidRPr="002F364D">
        <w:rPr>
          <w:rFonts w:ascii="Marianne" w:hAnsi="Marianne"/>
          <w:i/>
          <w:iCs/>
          <w:lang w:val="en-GB"/>
        </w:rPr>
        <w:t>K</w:t>
      </w:r>
      <w:r w:rsidRPr="002F364D">
        <w:rPr>
          <w:rFonts w:ascii="Marianne" w:hAnsi="Marianne"/>
          <w:i/>
          <w:iCs/>
          <w:lang w:val="en-GB"/>
        </w:rPr>
        <w:t xml:space="preserve">nowing that 56% of investors </w:t>
      </w:r>
      <w:r w:rsidR="00A34C96" w:rsidRPr="002F364D">
        <w:rPr>
          <w:rFonts w:ascii="Marianne" w:hAnsi="Marianne"/>
          <w:i/>
          <w:iCs/>
          <w:lang w:val="en-GB"/>
        </w:rPr>
        <w:t>would like to set up</w:t>
      </w:r>
      <w:r w:rsidRPr="002F364D">
        <w:rPr>
          <w:rFonts w:ascii="Marianne" w:hAnsi="Marianne"/>
          <w:i/>
          <w:iCs/>
          <w:lang w:val="en-GB"/>
        </w:rPr>
        <w:t xml:space="preserve"> or expand their operations and repatriate their industrial activities to France </w:t>
      </w:r>
      <w:r w:rsidR="007D4070" w:rsidRPr="002F364D">
        <w:rPr>
          <w:rFonts w:ascii="Marianne" w:hAnsi="Marianne"/>
          <w:i/>
          <w:iCs/>
          <w:lang w:val="en-GB"/>
        </w:rPr>
        <w:t xml:space="preserve">demonstrates the importance </w:t>
      </w:r>
      <w:r w:rsidR="00B36F54" w:rsidRPr="002F364D">
        <w:rPr>
          <w:rFonts w:ascii="Marianne" w:hAnsi="Marianne"/>
          <w:i/>
          <w:iCs/>
          <w:lang w:val="en-GB"/>
        </w:rPr>
        <w:t>of</w:t>
      </w:r>
      <w:r w:rsidR="007D4070" w:rsidRPr="002F364D">
        <w:rPr>
          <w:rFonts w:ascii="Marianne" w:hAnsi="Marianne"/>
          <w:i/>
          <w:iCs/>
          <w:lang w:val="en-GB"/>
        </w:rPr>
        <w:t xml:space="preserve"> continue</w:t>
      </w:r>
      <w:r w:rsidR="00B36F54" w:rsidRPr="002F364D">
        <w:rPr>
          <w:rFonts w:ascii="Marianne" w:hAnsi="Marianne"/>
          <w:i/>
          <w:iCs/>
          <w:lang w:val="en-GB"/>
        </w:rPr>
        <w:t>d</w:t>
      </w:r>
      <w:r w:rsidR="007D4070" w:rsidRPr="002F364D">
        <w:rPr>
          <w:rFonts w:ascii="Marianne" w:hAnsi="Marianne"/>
          <w:i/>
          <w:iCs/>
          <w:lang w:val="en-GB"/>
        </w:rPr>
        <w:t xml:space="preserve"> </w:t>
      </w:r>
      <w:r w:rsidRPr="002F364D">
        <w:rPr>
          <w:rFonts w:ascii="Marianne" w:hAnsi="Marianne"/>
          <w:i/>
          <w:iCs/>
          <w:lang w:val="en-GB"/>
        </w:rPr>
        <w:t>reform</w:t>
      </w:r>
      <w:r w:rsidR="007D4070" w:rsidRPr="002F364D">
        <w:rPr>
          <w:rFonts w:ascii="Marianne" w:hAnsi="Marianne"/>
          <w:i/>
          <w:iCs/>
          <w:lang w:val="en-GB"/>
        </w:rPr>
        <w:t>s</w:t>
      </w:r>
      <w:r w:rsidRPr="002F364D">
        <w:rPr>
          <w:rFonts w:ascii="Marianne" w:hAnsi="Marianne"/>
          <w:i/>
          <w:iCs/>
          <w:lang w:val="en-GB"/>
        </w:rPr>
        <w:t xml:space="preserve"> and </w:t>
      </w:r>
      <w:r w:rsidR="00B36F54" w:rsidRPr="002F364D">
        <w:rPr>
          <w:rFonts w:ascii="Marianne" w:hAnsi="Marianne"/>
          <w:i/>
          <w:iCs/>
          <w:lang w:val="en-GB"/>
        </w:rPr>
        <w:t xml:space="preserve">of </w:t>
      </w:r>
      <w:r w:rsidR="00EC09FB" w:rsidRPr="002F364D">
        <w:rPr>
          <w:rFonts w:ascii="Marianne" w:hAnsi="Marianne"/>
          <w:i/>
          <w:iCs/>
          <w:lang w:val="en-GB"/>
        </w:rPr>
        <w:t>being attentive to them</w:t>
      </w:r>
      <w:r w:rsidRPr="002F364D">
        <w:rPr>
          <w:rFonts w:ascii="Marianne" w:hAnsi="Marianne"/>
          <w:i/>
          <w:iCs/>
          <w:lang w:val="en-GB"/>
        </w:rPr>
        <w:t>.</w:t>
      </w:r>
      <w:r w:rsidRPr="002F364D">
        <w:rPr>
          <w:rFonts w:ascii="Marianne" w:hAnsi="Marianne"/>
          <w:lang w:val="en-GB"/>
        </w:rPr>
        <w:t xml:space="preserve">” </w:t>
      </w:r>
      <w:r w:rsidR="00A34C96" w:rsidRPr="002F364D">
        <w:rPr>
          <w:rFonts w:ascii="Marianne" w:hAnsi="Marianne"/>
          <w:lang w:val="en-GB"/>
        </w:rPr>
        <w:t>says</w:t>
      </w:r>
      <w:r w:rsidRPr="002F364D">
        <w:rPr>
          <w:rFonts w:ascii="Marianne" w:hAnsi="Marianne"/>
          <w:lang w:val="en-GB"/>
        </w:rPr>
        <w:t xml:space="preserve"> Pascal </w:t>
      </w:r>
      <w:proofErr w:type="spellStart"/>
      <w:r w:rsidRPr="002F364D">
        <w:rPr>
          <w:rFonts w:ascii="Marianne" w:hAnsi="Marianne"/>
          <w:lang w:val="en-GB"/>
        </w:rPr>
        <w:t>Cagni</w:t>
      </w:r>
      <w:proofErr w:type="spellEnd"/>
      <w:r w:rsidRPr="002F364D">
        <w:rPr>
          <w:rFonts w:ascii="Marianne" w:hAnsi="Marianne"/>
          <w:lang w:val="en-GB"/>
        </w:rPr>
        <w:t xml:space="preserve">, </w:t>
      </w:r>
      <w:r w:rsidR="00A34C96" w:rsidRPr="002F364D">
        <w:rPr>
          <w:rFonts w:ascii="Marianne" w:hAnsi="Marianne"/>
          <w:lang w:val="en-GB"/>
        </w:rPr>
        <w:t>Chairman of Business France</w:t>
      </w:r>
      <w:r w:rsidRPr="002F364D">
        <w:rPr>
          <w:rFonts w:ascii="Marianne" w:hAnsi="Marianne"/>
          <w:lang w:val="en-GB"/>
        </w:rPr>
        <w:t>.</w:t>
      </w:r>
    </w:p>
    <w:p w14:paraId="5B620C3F" w14:textId="77777777" w:rsidR="00A34C96" w:rsidRPr="002F364D" w:rsidRDefault="00A34C96" w:rsidP="00820186">
      <w:pPr>
        <w:spacing w:after="120" w:line="259" w:lineRule="auto"/>
        <w:jc w:val="both"/>
        <w:rPr>
          <w:rFonts w:ascii="Marianne" w:hAnsi="Marianne"/>
          <w:lang w:val="en-GB"/>
        </w:rPr>
      </w:pPr>
    </w:p>
    <w:p w14:paraId="776D58E9" w14:textId="6C6EA9A4" w:rsidR="00AF004C" w:rsidRPr="002F364D" w:rsidRDefault="00AF004C" w:rsidP="00820186">
      <w:pPr>
        <w:spacing w:after="120" w:line="259" w:lineRule="auto"/>
        <w:jc w:val="both"/>
        <w:rPr>
          <w:rFonts w:ascii="Marianne" w:eastAsiaTheme="minorEastAsia" w:hAnsi="Marianne" w:cs="Arial"/>
          <w:b/>
          <w:bCs/>
          <w:color w:val="000000" w:themeColor="text1"/>
          <w:lang w:val="en-GB"/>
        </w:rPr>
      </w:pPr>
      <w:r w:rsidRPr="002F364D">
        <w:rPr>
          <w:rFonts w:ascii="Marianne" w:eastAsiaTheme="minorEastAsia" w:hAnsi="Marianne" w:cs="Arial"/>
          <w:b/>
          <w:bCs/>
          <w:color w:val="000000" w:themeColor="text1"/>
          <w:lang w:val="en-GB"/>
        </w:rPr>
        <w:t>A</w:t>
      </w:r>
      <w:r w:rsidR="00444A74" w:rsidRPr="002F364D">
        <w:rPr>
          <w:rFonts w:ascii="Marianne" w:eastAsiaTheme="minorEastAsia" w:hAnsi="Marianne" w:cs="Arial"/>
          <w:b/>
          <w:bCs/>
          <w:color w:val="000000" w:themeColor="text1"/>
          <w:lang w:val="en-GB"/>
        </w:rPr>
        <w:t>bout</w:t>
      </w:r>
      <w:r w:rsidRPr="002F364D">
        <w:rPr>
          <w:rFonts w:ascii="Marianne" w:eastAsiaTheme="minorEastAsia" w:hAnsi="Marianne" w:cs="Arial"/>
          <w:b/>
          <w:bCs/>
          <w:color w:val="000000" w:themeColor="text1"/>
          <w:lang w:val="en-GB"/>
        </w:rPr>
        <w:t xml:space="preserve"> Business France</w:t>
      </w:r>
    </w:p>
    <w:p w14:paraId="6A218F9B" w14:textId="77777777" w:rsidR="00E20D1A" w:rsidRPr="002F364D" w:rsidRDefault="00E20D1A" w:rsidP="00820186">
      <w:pPr>
        <w:spacing w:after="120" w:line="259" w:lineRule="auto"/>
        <w:jc w:val="both"/>
        <w:rPr>
          <w:rFonts w:ascii="Marianne" w:hAnsi="Marianne" w:cs="Arial"/>
          <w:lang w:val="en-GB"/>
        </w:rPr>
      </w:pPr>
      <w:r w:rsidRPr="002F364D">
        <w:rPr>
          <w:rFonts w:ascii="Marianne" w:hAnsi="Marianne" w:cs="Arial"/>
          <w:lang w:val="en-GB"/>
        </w:rPr>
        <w:t>Business France is the national agency supporting the international development of the French economy, responsible for fostering export growth by French businesses, as well as promoting and facilitating international investment in France.</w:t>
      </w:r>
    </w:p>
    <w:p w14:paraId="248F0FD7" w14:textId="77777777" w:rsidR="00E20D1A" w:rsidRPr="002F364D" w:rsidRDefault="00E20D1A" w:rsidP="00820186">
      <w:pPr>
        <w:spacing w:after="120" w:line="259" w:lineRule="auto"/>
        <w:jc w:val="both"/>
        <w:rPr>
          <w:rFonts w:ascii="Marianne" w:hAnsi="Marianne" w:cs="Arial"/>
          <w:lang w:val="en-GB"/>
        </w:rPr>
      </w:pPr>
      <w:r w:rsidRPr="002F364D">
        <w:rPr>
          <w:rFonts w:ascii="Marianne" w:hAnsi="Marianne" w:cs="Arial"/>
          <w:lang w:val="en-GB"/>
        </w:rPr>
        <w:t xml:space="preserve">It promotes France’s companies, business image and nationwide attractiveness as an investment location, </w:t>
      </w:r>
      <w:proofErr w:type="gramStart"/>
      <w:r w:rsidRPr="002F364D">
        <w:rPr>
          <w:rFonts w:ascii="Marianne" w:hAnsi="Marianne" w:cs="Arial"/>
          <w:lang w:val="en-GB"/>
        </w:rPr>
        <w:t>and also</w:t>
      </w:r>
      <w:proofErr w:type="gramEnd"/>
      <w:r w:rsidRPr="002F364D">
        <w:rPr>
          <w:rFonts w:ascii="Marianne" w:hAnsi="Marianne" w:cs="Arial"/>
          <w:lang w:val="en-GB"/>
        </w:rPr>
        <w:t xml:space="preserve"> runs the VIE international internship program.</w:t>
      </w:r>
    </w:p>
    <w:p w14:paraId="1F5F7F7A" w14:textId="77777777" w:rsidR="00E20D1A" w:rsidRPr="002F364D" w:rsidRDefault="00E20D1A" w:rsidP="00820186">
      <w:pPr>
        <w:spacing w:after="120" w:line="259" w:lineRule="auto"/>
        <w:jc w:val="both"/>
        <w:rPr>
          <w:rFonts w:ascii="Marianne" w:hAnsi="Marianne" w:cs="Arial"/>
          <w:lang w:val="en-GB"/>
        </w:rPr>
      </w:pPr>
      <w:r w:rsidRPr="002F364D">
        <w:rPr>
          <w:rFonts w:ascii="Marianne" w:hAnsi="Marianne" w:cs="Arial"/>
          <w:lang w:val="en-GB"/>
        </w:rPr>
        <w:t>Business France has 1,500 personnel, both in France and in 56 countries throughout the world, who work with a network of partners.</w:t>
      </w:r>
    </w:p>
    <w:p w14:paraId="5E67D04F" w14:textId="392383BE" w:rsidR="003F3043" w:rsidRPr="002F364D" w:rsidRDefault="00E20D1A" w:rsidP="00820186">
      <w:pPr>
        <w:spacing w:after="120" w:line="259" w:lineRule="auto"/>
        <w:jc w:val="both"/>
        <w:rPr>
          <w:rFonts w:ascii="Marianne" w:hAnsi="Marianne" w:cs="Arial"/>
          <w:lang w:val="en-GB"/>
        </w:rPr>
      </w:pPr>
      <w:r w:rsidRPr="002F364D">
        <w:rPr>
          <w:rFonts w:ascii="Marianne" w:hAnsi="Marianne" w:cs="Arial"/>
          <w:lang w:val="en-GB"/>
        </w:rPr>
        <w:t xml:space="preserve">For further information, please visit: </w:t>
      </w:r>
      <w:hyperlink r:id="rId9" w:history="1">
        <w:r w:rsidR="00444A74" w:rsidRPr="002F364D">
          <w:rPr>
            <w:rStyle w:val="Lienhypertexte"/>
            <w:rFonts w:ascii="Marianne" w:hAnsi="Marianne" w:cs="Arial"/>
            <w:lang w:val="en-GB"/>
          </w:rPr>
          <w:t>www.businessfrance.fr</w:t>
        </w:r>
      </w:hyperlink>
    </w:p>
    <w:p w14:paraId="5A14DBB6" w14:textId="77777777" w:rsidR="00444A74" w:rsidRPr="002F364D" w:rsidRDefault="00444A74" w:rsidP="00820186">
      <w:pPr>
        <w:spacing w:after="120" w:line="259" w:lineRule="auto"/>
        <w:jc w:val="both"/>
        <w:rPr>
          <w:rFonts w:ascii="Marianne" w:hAnsi="Marianne" w:cs="Arial"/>
          <w:b/>
          <w:bCs/>
          <w:color w:val="000000"/>
          <w:lang w:val="en-GB"/>
        </w:rPr>
      </w:pPr>
    </w:p>
    <w:p w14:paraId="51A05198" w14:textId="7598D08F" w:rsidR="00AF004C" w:rsidRPr="002F364D" w:rsidRDefault="000A06B4" w:rsidP="00820186">
      <w:pPr>
        <w:spacing w:after="120" w:line="259" w:lineRule="auto"/>
        <w:jc w:val="both"/>
        <w:rPr>
          <w:rFonts w:ascii="Marianne" w:hAnsi="Marianne" w:cs="Arial"/>
          <w:b/>
          <w:bCs/>
          <w:color w:val="000000"/>
          <w:lang w:val="en-GB"/>
        </w:rPr>
      </w:pPr>
      <w:r w:rsidRPr="002F364D">
        <w:rPr>
          <w:rFonts w:ascii="Marianne" w:hAnsi="Marianne" w:cs="Arial"/>
          <w:b/>
          <w:bCs/>
          <w:color w:val="000000"/>
          <w:lang w:val="en-GB"/>
        </w:rPr>
        <w:t xml:space="preserve">Media contact – </w:t>
      </w:r>
      <w:r w:rsidR="00AF004C" w:rsidRPr="002F364D">
        <w:rPr>
          <w:rFonts w:ascii="Marianne" w:hAnsi="Marianne" w:cs="Arial"/>
          <w:b/>
          <w:bCs/>
          <w:color w:val="000000"/>
          <w:lang w:val="en-GB"/>
        </w:rPr>
        <w:t>Business France:</w:t>
      </w:r>
    </w:p>
    <w:p w14:paraId="4786496E" w14:textId="77777777" w:rsidR="00954DE4" w:rsidRPr="002F364D" w:rsidRDefault="00954DE4" w:rsidP="00820186">
      <w:pPr>
        <w:spacing w:after="120" w:line="259" w:lineRule="auto"/>
        <w:jc w:val="both"/>
        <w:rPr>
          <w:rFonts w:ascii="Marianne" w:hAnsi="Marianne" w:cs="Arial"/>
          <w:b/>
          <w:bCs/>
          <w:color w:val="000000"/>
          <w:lang w:val="en-GB"/>
        </w:rPr>
      </w:pPr>
      <w:r w:rsidRPr="002F364D">
        <w:rPr>
          <w:rFonts w:ascii="Marianne" w:hAnsi="Marianne" w:cs="Arial"/>
          <w:b/>
          <w:bCs/>
          <w:color w:val="000000"/>
          <w:lang w:val="en-GB"/>
        </w:rPr>
        <w:t>Catherine Ryall</w:t>
      </w:r>
    </w:p>
    <w:p w14:paraId="0285F4DD" w14:textId="1C74CA6C" w:rsidR="00954DE4" w:rsidRPr="002F364D" w:rsidRDefault="00954DE4" w:rsidP="00820186">
      <w:pPr>
        <w:spacing w:after="120" w:line="259" w:lineRule="auto"/>
        <w:jc w:val="both"/>
        <w:rPr>
          <w:rFonts w:ascii="Marianne" w:hAnsi="Marianne" w:cs="Arial"/>
          <w:b/>
          <w:bCs/>
          <w:color w:val="000000"/>
          <w:lang w:val="en-GB"/>
        </w:rPr>
      </w:pPr>
      <w:r w:rsidRPr="002F364D">
        <w:rPr>
          <w:rFonts w:ascii="Marianne" w:hAnsi="Marianne" w:cs="Arial"/>
          <w:b/>
          <w:bCs/>
          <w:color w:val="000000"/>
          <w:lang w:val="en-GB"/>
        </w:rPr>
        <w:lastRenderedPageBreak/>
        <w:t xml:space="preserve"> </w:t>
      </w:r>
      <w:hyperlink r:id="rId10" w:history="1">
        <w:r w:rsidRPr="002F364D">
          <w:rPr>
            <w:rStyle w:val="Lienhypertexte"/>
            <w:rFonts w:ascii="Marianne" w:hAnsi="Marianne" w:cs="Arial"/>
            <w:b/>
            <w:bCs/>
            <w:lang w:val="en-GB"/>
          </w:rPr>
          <w:t>catherine.ryall@businessfrance.fr</w:t>
        </w:r>
      </w:hyperlink>
      <w:r w:rsidRPr="002F364D">
        <w:rPr>
          <w:rFonts w:ascii="Marianne" w:hAnsi="Marianne" w:cs="Arial"/>
          <w:b/>
          <w:bCs/>
          <w:color w:val="000000"/>
          <w:lang w:val="en-GB"/>
        </w:rPr>
        <w:t xml:space="preserve"> +44(0)20 8132 45 82</w:t>
      </w:r>
    </w:p>
    <w:sectPr w:rsidR="00954DE4" w:rsidRPr="002F3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459E"/>
    <w:multiLevelType w:val="hybridMultilevel"/>
    <w:tmpl w:val="08C60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C23F3"/>
    <w:multiLevelType w:val="hybridMultilevel"/>
    <w:tmpl w:val="D78EF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1E75FA"/>
    <w:multiLevelType w:val="hybridMultilevel"/>
    <w:tmpl w:val="2AE031AC"/>
    <w:lvl w:ilvl="0" w:tplc="4488707E">
      <w:start w:val="6"/>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7AD6ADE"/>
    <w:multiLevelType w:val="multilevel"/>
    <w:tmpl w:val="1778D0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C71168"/>
    <w:multiLevelType w:val="hybridMultilevel"/>
    <w:tmpl w:val="CE2C2912"/>
    <w:lvl w:ilvl="0" w:tplc="87D0C56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9521481"/>
    <w:multiLevelType w:val="hybridMultilevel"/>
    <w:tmpl w:val="D26E3EE8"/>
    <w:lvl w:ilvl="0" w:tplc="D2188E7A">
      <w:start w:val="1"/>
      <w:numFmt w:val="bullet"/>
      <w:lvlText w:val=""/>
      <w:lvlJc w:val="left"/>
      <w:pPr>
        <w:ind w:left="360" w:hanging="360"/>
      </w:pPr>
      <w:rPr>
        <w:rFonts w:ascii="Symbol" w:hAnsi="Symbol" w:hint="default"/>
        <w:b w:val="0"/>
        <w:bCs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D4335B2"/>
    <w:multiLevelType w:val="multilevel"/>
    <w:tmpl w:val="64BC18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52557528">
    <w:abstractNumId w:val="4"/>
  </w:num>
  <w:num w:numId="2" w16cid:durableId="763107424">
    <w:abstractNumId w:val="2"/>
  </w:num>
  <w:num w:numId="3" w16cid:durableId="2125492575">
    <w:abstractNumId w:val="0"/>
  </w:num>
  <w:num w:numId="4" w16cid:durableId="303239624">
    <w:abstractNumId w:val="5"/>
  </w:num>
  <w:num w:numId="5" w16cid:durableId="832572867">
    <w:abstractNumId w:val="1"/>
  </w:num>
  <w:num w:numId="6" w16cid:durableId="1020401451">
    <w:abstractNumId w:val="6"/>
  </w:num>
  <w:num w:numId="7" w16cid:durableId="63963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01224"/>
    <w:rsid w:val="000021DC"/>
    <w:rsid w:val="00022B4B"/>
    <w:rsid w:val="000321E0"/>
    <w:rsid w:val="00052F19"/>
    <w:rsid w:val="0007093F"/>
    <w:rsid w:val="0008090F"/>
    <w:rsid w:val="000A06B4"/>
    <w:rsid w:val="000A0BDA"/>
    <w:rsid w:val="000C0E29"/>
    <w:rsid w:val="000F548B"/>
    <w:rsid w:val="000F64D6"/>
    <w:rsid w:val="000F6755"/>
    <w:rsid w:val="00100A46"/>
    <w:rsid w:val="00134C85"/>
    <w:rsid w:val="00141F3F"/>
    <w:rsid w:val="00144E32"/>
    <w:rsid w:val="00147FFC"/>
    <w:rsid w:val="00170099"/>
    <w:rsid w:val="00183427"/>
    <w:rsid w:val="001A2A9E"/>
    <w:rsid w:val="001A403C"/>
    <w:rsid w:val="001B616E"/>
    <w:rsid w:val="0020613F"/>
    <w:rsid w:val="00223CFC"/>
    <w:rsid w:val="0022424A"/>
    <w:rsid w:val="00253C3B"/>
    <w:rsid w:val="002648AD"/>
    <w:rsid w:val="0027188E"/>
    <w:rsid w:val="00274BA2"/>
    <w:rsid w:val="0028311F"/>
    <w:rsid w:val="00287C20"/>
    <w:rsid w:val="00296925"/>
    <w:rsid w:val="002C2AB9"/>
    <w:rsid w:val="002C4FAC"/>
    <w:rsid w:val="002E1AA5"/>
    <w:rsid w:val="002F364D"/>
    <w:rsid w:val="00312FEC"/>
    <w:rsid w:val="003146D9"/>
    <w:rsid w:val="00324307"/>
    <w:rsid w:val="00332C21"/>
    <w:rsid w:val="00340481"/>
    <w:rsid w:val="00342869"/>
    <w:rsid w:val="00345CEE"/>
    <w:rsid w:val="003532E0"/>
    <w:rsid w:val="00361307"/>
    <w:rsid w:val="003665D3"/>
    <w:rsid w:val="00392075"/>
    <w:rsid w:val="00396163"/>
    <w:rsid w:val="003C54F1"/>
    <w:rsid w:val="003D5ADF"/>
    <w:rsid w:val="003E0461"/>
    <w:rsid w:val="003E1300"/>
    <w:rsid w:val="003E6D13"/>
    <w:rsid w:val="003F3043"/>
    <w:rsid w:val="00420CE3"/>
    <w:rsid w:val="00435857"/>
    <w:rsid w:val="004369BA"/>
    <w:rsid w:val="00440575"/>
    <w:rsid w:val="004425CA"/>
    <w:rsid w:val="00444A74"/>
    <w:rsid w:val="00450C5B"/>
    <w:rsid w:val="0046304A"/>
    <w:rsid w:val="00474628"/>
    <w:rsid w:val="00482F7A"/>
    <w:rsid w:val="00483234"/>
    <w:rsid w:val="00487F31"/>
    <w:rsid w:val="004A61AE"/>
    <w:rsid w:val="004C2CD8"/>
    <w:rsid w:val="004D1BF0"/>
    <w:rsid w:val="004D2A49"/>
    <w:rsid w:val="004E27AF"/>
    <w:rsid w:val="005026D7"/>
    <w:rsid w:val="005241A5"/>
    <w:rsid w:val="00527E5E"/>
    <w:rsid w:val="00546330"/>
    <w:rsid w:val="005555DC"/>
    <w:rsid w:val="0056692A"/>
    <w:rsid w:val="005A4A18"/>
    <w:rsid w:val="005F2157"/>
    <w:rsid w:val="006017DC"/>
    <w:rsid w:val="00641E96"/>
    <w:rsid w:val="00643FF4"/>
    <w:rsid w:val="006466E2"/>
    <w:rsid w:val="00650FC8"/>
    <w:rsid w:val="00680B41"/>
    <w:rsid w:val="006822FF"/>
    <w:rsid w:val="00697561"/>
    <w:rsid w:val="006B5DBD"/>
    <w:rsid w:val="006E1598"/>
    <w:rsid w:val="006E78A8"/>
    <w:rsid w:val="007163D1"/>
    <w:rsid w:val="00721975"/>
    <w:rsid w:val="0072355D"/>
    <w:rsid w:val="0072563D"/>
    <w:rsid w:val="00727A4B"/>
    <w:rsid w:val="00767954"/>
    <w:rsid w:val="00771C1E"/>
    <w:rsid w:val="00783C80"/>
    <w:rsid w:val="0079104B"/>
    <w:rsid w:val="007B235F"/>
    <w:rsid w:val="007D4070"/>
    <w:rsid w:val="007E6903"/>
    <w:rsid w:val="008074B5"/>
    <w:rsid w:val="00810046"/>
    <w:rsid w:val="00815224"/>
    <w:rsid w:val="00820186"/>
    <w:rsid w:val="00824086"/>
    <w:rsid w:val="00825758"/>
    <w:rsid w:val="00836D73"/>
    <w:rsid w:val="0083780A"/>
    <w:rsid w:val="008469A7"/>
    <w:rsid w:val="0086652C"/>
    <w:rsid w:val="0087422A"/>
    <w:rsid w:val="008822E3"/>
    <w:rsid w:val="00882D10"/>
    <w:rsid w:val="008A13C7"/>
    <w:rsid w:val="008B0348"/>
    <w:rsid w:val="008B24FE"/>
    <w:rsid w:val="008B672D"/>
    <w:rsid w:val="008C6F22"/>
    <w:rsid w:val="008D176D"/>
    <w:rsid w:val="008D2C69"/>
    <w:rsid w:val="00902936"/>
    <w:rsid w:val="00904D1A"/>
    <w:rsid w:val="00922E46"/>
    <w:rsid w:val="009239DA"/>
    <w:rsid w:val="009266EC"/>
    <w:rsid w:val="00954DE4"/>
    <w:rsid w:val="00975402"/>
    <w:rsid w:val="009777A2"/>
    <w:rsid w:val="009C62CD"/>
    <w:rsid w:val="009D0C5F"/>
    <w:rsid w:val="009E3B43"/>
    <w:rsid w:val="009F2B7D"/>
    <w:rsid w:val="009F5954"/>
    <w:rsid w:val="00A07C7B"/>
    <w:rsid w:val="00A110DA"/>
    <w:rsid w:val="00A20CEC"/>
    <w:rsid w:val="00A34C96"/>
    <w:rsid w:val="00A50FB5"/>
    <w:rsid w:val="00A54524"/>
    <w:rsid w:val="00A91556"/>
    <w:rsid w:val="00AA10D6"/>
    <w:rsid w:val="00AB1960"/>
    <w:rsid w:val="00AD2D96"/>
    <w:rsid w:val="00AD6826"/>
    <w:rsid w:val="00AE03D9"/>
    <w:rsid w:val="00AF004C"/>
    <w:rsid w:val="00B0473F"/>
    <w:rsid w:val="00B078CD"/>
    <w:rsid w:val="00B12B52"/>
    <w:rsid w:val="00B13432"/>
    <w:rsid w:val="00B16023"/>
    <w:rsid w:val="00B16037"/>
    <w:rsid w:val="00B260C9"/>
    <w:rsid w:val="00B36F54"/>
    <w:rsid w:val="00B44BF4"/>
    <w:rsid w:val="00B46951"/>
    <w:rsid w:val="00B70147"/>
    <w:rsid w:val="00B83AB4"/>
    <w:rsid w:val="00BA3F8E"/>
    <w:rsid w:val="00BB5F58"/>
    <w:rsid w:val="00BD3613"/>
    <w:rsid w:val="00BD7710"/>
    <w:rsid w:val="00BE2043"/>
    <w:rsid w:val="00BF0990"/>
    <w:rsid w:val="00C20529"/>
    <w:rsid w:val="00C37BA4"/>
    <w:rsid w:val="00C4211D"/>
    <w:rsid w:val="00C633A6"/>
    <w:rsid w:val="00C659FC"/>
    <w:rsid w:val="00C82CE7"/>
    <w:rsid w:val="00C86404"/>
    <w:rsid w:val="00CA21E7"/>
    <w:rsid w:val="00CA48E6"/>
    <w:rsid w:val="00CB271E"/>
    <w:rsid w:val="00CD2DE0"/>
    <w:rsid w:val="00CD40CC"/>
    <w:rsid w:val="00CF2F25"/>
    <w:rsid w:val="00D055B9"/>
    <w:rsid w:val="00D82ECF"/>
    <w:rsid w:val="00D867EA"/>
    <w:rsid w:val="00DA47DF"/>
    <w:rsid w:val="00DB2DC8"/>
    <w:rsid w:val="00DC6831"/>
    <w:rsid w:val="00DD4E68"/>
    <w:rsid w:val="00DE45AB"/>
    <w:rsid w:val="00DE5E7D"/>
    <w:rsid w:val="00DF1919"/>
    <w:rsid w:val="00E20D1A"/>
    <w:rsid w:val="00E23567"/>
    <w:rsid w:val="00E340B4"/>
    <w:rsid w:val="00E3468D"/>
    <w:rsid w:val="00E43108"/>
    <w:rsid w:val="00E44292"/>
    <w:rsid w:val="00E531CD"/>
    <w:rsid w:val="00E54504"/>
    <w:rsid w:val="00E610ED"/>
    <w:rsid w:val="00E63512"/>
    <w:rsid w:val="00E64ADB"/>
    <w:rsid w:val="00E70C8F"/>
    <w:rsid w:val="00E778BB"/>
    <w:rsid w:val="00E81843"/>
    <w:rsid w:val="00EA2CAF"/>
    <w:rsid w:val="00EA43FE"/>
    <w:rsid w:val="00EA613B"/>
    <w:rsid w:val="00EB2B01"/>
    <w:rsid w:val="00EC09FB"/>
    <w:rsid w:val="00ED0212"/>
    <w:rsid w:val="00ED7D18"/>
    <w:rsid w:val="00EE0D53"/>
    <w:rsid w:val="00F03BC4"/>
    <w:rsid w:val="00F21F3E"/>
    <w:rsid w:val="00F22733"/>
    <w:rsid w:val="00F639D4"/>
    <w:rsid w:val="00F73566"/>
    <w:rsid w:val="00FA6AEF"/>
    <w:rsid w:val="00FC10F2"/>
    <w:rsid w:val="00FC18CF"/>
    <w:rsid w:val="00FC6837"/>
    <w:rsid w:val="00FE4EDD"/>
    <w:rsid w:val="00FF2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B7ED"/>
  <w15:chartTrackingRefBased/>
  <w15:docId w15:val="{B846918C-133D-49AB-8E4B-E2E82AF0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80B41"/>
    <w:pPr>
      <w:widowControl w:val="0"/>
      <w:autoSpaceDE w:val="0"/>
      <w:autoSpaceDN w:val="0"/>
    </w:pPr>
    <w:rPr>
      <w:rFonts w:ascii="Arial" w:eastAsia="Arial" w:hAnsi="Arial" w:cs="Arial"/>
      <w:sz w:val="20"/>
      <w:szCs w:val="20"/>
    </w:rPr>
  </w:style>
  <w:style w:type="character" w:customStyle="1" w:styleId="CorpsdetexteCar">
    <w:name w:val="Corps de texte Car"/>
    <w:basedOn w:val="Policepardfaut"/>
    <w:link w:val="Corpsdetexte"/>
    <w:uiPriority w:val="1"/>
    <w:rsid w:val="00680B41"/>
    <w:rPr>
      <w:rFonts w:ascii="Arial" w:eastAsia="Arial" w:hAnsi="Arial" w:cs="Arial"/>
      <w:sz w:val="20"/>
      <w:szCs w:val="20"/>
    </w:rPr>
  </w:style>
  <w:style w:type="character" w:styleId="Lienhypertexte">
    <w:name w:val="Hyperlink"/>
    <w:basedOn w:val="Policepardfaut"/>
    <w:uiPriority w:val="99"/>
    <w:unhideWhenUsed/>
    <w:rsid w:val="00975402"/>
    <w:rPr>
      <w:color w:val="0563C1" w:themeColor="hyperlink"/>
      <w:u w:val="single"/>
    </w:rPr>
  </w:style>
  <w:style w:type="character" w:styleId="Mentionnonrsolue">
    <w:name w:val="Unresolved Mention"/>
    <w:basedOn w:val="Policepardfaut"/>
    <w:uiPriority w:val="99"/>
    <w:semiHidden/>
    <w:unhideWhenUsed/>
    <w:rsid w:val="00975402"/>
    <w:rPr>
      <w:color w:val="605E5C"/>
      <w:shd w:val="clear" w:color="auto" w:fill="E1DFDD"/>
    </w:rPr>
  </w:style>
  <w:style w:type="paragraph" w:styleId="Paragraphedeliste">
    <w:name w:val="List Paragraph"/>
    <w:basedOn w:val="Normal"/>
    <w:uiPriority w:val="34"/>
    <w:qFormat/>
    <w:rsid w:val="000F64D6"/>
    <w:pPr>
      <w:spacing w:after="160" w:line="259" w:lineRule="auto"/>
      <w:ind w:left="720"/>
      <w:contextualSpacing/>
    </w:pPr>
    <w:rPr>
      <w:rFonts w:cstheme="minorBidi"/>
    </w:rPr>
  </w:style>
  <w:style w:type="paragraph" w:customStyle="1" w:styleId="Default">
    <w:name w:val="Default"/>
    <w:rsid w:val="00AA10D6"/>
    <w:pPr>
      <w:autoSpaceDE w:val="0"/>
      <w:autoSpaceDN w:val="0"/>
      <w:adjustRightInd w:val="0"/>
    </w:pPr>
    <w:rPr>
      <w:rFonts w:ascii="Arial" w:hAnsi="Arial" w:cs="Arial"/>
      <w:color w:val="000000"/>
      <w:sz w:val="24"/>
      <w:szCs w:val="24"/>
    </w:rPr>
  </w:style>
  <w:style w:type="paragraph" w:customStyle="1" w:styleId="contact">
    <w:name w:val="_contact"/>
    <w:basedOn w:val="Normal"/>
    <w:qFormat/>
    <w:rsid w:val="00AF004C"/>
    <w:pPr>
      <w:spacing w:line="180" w:lineRule="exact"/>
    </w:pPr>
    <w:rPr>
      <w:rFonts w:ascii="Arial" w:hAnsi="Arial" w:cs="Arial"/>
      <w:sz w:val="16"/>
      <w:szCs w:val="16"/>
    </w:rPr>
  </w:style>
  <w:style w:type="paragraph" w:customStyle="1" w:styleId="paragraph">
    <w:name w:val="paragraph"/>
    <w:basedOn w:val="Normal"/>
    <w:rsid w:val="00F22733"/>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22733"/>
  </w:style>
  <w:style w:type="character" w:customStyle="1" w:styleId="eop">
    <w:name w:val="eop"/>
    <w:basedOn w:val="Policepardfaut"/>
    <w:rsid w:val="00F2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97049">
      <w:bodyDiv w:val="1"/>
      <w:marLeft w:val="0"/>
      <w:marRight w:val="0"/>
      <w:marTop w:val="0"/>
      <w:marBottom w:val="0"/>
      <w:divBdr>
        <w:top w:val="none" w:sz="0" w:space="0" w:color="auto"/>
        <w:left w:val="none" w:sz="0" w:space="0" w:color="auto"/>
        <w:bottom w:val="none" w:sz="0" w:space="0" w:color="auto"/>
        <w:right w:val="none" w:sz="0" w:space="0" w:color="auto"/>
      </w:divBdr>
      <w:divsChild>
        <w:div w:id="157771054">
          <w:marLeft w:val="0"/>
          <w:marRight w:val="0"/>
          <w:marTop w:val="0"/>
          <w:marBottom w:val="0"/>
          <w:divBdr>
            <w:top w:val="none" w:sz="0" w:space="0" w:color="auto"/>
            <w:left w:val="none" w:sz="0" w:space="0" w:color="auto"/>
            <w:bottom w:val="none" w:sz="0" w:space="0" w:color="auto"/>
            <w:right w:val="none" w:sz="0" w:space="0" w:color="auto"/>
          </w:divBdr>
        </w:div>
        <w:div w:id="1265698120">
          <w:marLeft w:val="0"/>
          <w:marRight w:val="0"/>
          <w:marTop w:val="0"/>
          <w:marBottom w:val="0"/>
          <w:divBdr>
            <w:top w:val="none" w:sz="0" w:space="0" w:color="auto"/>
            <w:left w:val="none" w:sz="0" w:space="0" w:color="auto"/>
            <w:bottom w:val="none" w:sz="0" w:space="0" w:color="auto"/>
            <w:right w:val="none" w:sz="0" w:space="0" w:color="auto"/>
          </w:divBdr>
        </w:div>
      </w:divsChild>
    </w:div>
    <w:div w:id="1443300216">
      <w:bodyDiv w:val="1"/>
      <w:marLeft w:val="0"/>
      <w:marRight w:val="0"/>
      <w:marTop w:val="0"/>
      <w:marBottom w:val="0"/>
      <w:divBdr>
        <w:top w:val="none" w:sz="0" w:space="0" w:color="auto"/>
        <w:left w:val="none" w:sz="0" w:space="0" w:color="auto"/>
        <w:bottom w:val="none" w:sz="0" w:space="0" w:color="auto"/>
        <w:right w:val="none" w:sz="0" w:space="0" w:color="auto"/>
      </w:divBdr>
    </w:div>
    <w:div w:id="202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france.fr/discover-france-news-record-growth-in-2021-for-foreign-investment-projects-in-france" TargetMode="External"/><Relationship Id="rId3" Type="http://schemas.openxmlformats.org/officeDocument/2006/relationships/settings" Target="settings.xml"/><Relationship Id="rId7" Type="http://schemas.openxmlformats.org/officeDocument/2006/relationships/hyperlink" Target="https://assets.ey.com/content/dam/ey-sites/ey-com/fr_fr/topics/attractiveness/barometre-de-l-attractivite-de-la-france-2022/ey-attractivite2022-executive-summar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therine.ryall@businessfrance.fr" TargetMode="External"/><Relationship Id="rId4" Type="http://schemas.openxmlformats.org/officeDocument/2006/relationships/webSettings" Target="webSettings.xml"/><Relationship Id="rId9" Type="http://schemas.openxmlformats.org/officeDocument/2006/relationships/hyperlink" Target="http://www.business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892</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CARVALHO,Severine</dc:creator>
  <cp:keywords/>
  <dc:description/>
  <cp:lastModifiedBy>RYALL,Catherine</cp:lastModifiedBy>
  <cp:revision>7</cp:revision>
  <cp:lastPrinted>2022-05-31T09:52:00Z</cp:lastPrinted>
  <dcterms:created xsi:type="dcterms:W3CDTF">2022-05-31T08:27:00Z</dcterms:created>
  <dcterms:modified xsi:type="dcterms:W3CDTF">2022-05-31T13:36:00Z</dcterms:modified>
</cp:coreProperties>
</file>