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9B47" w14:textId="13A5E1ED" w:rsidR="00427C8F" w:rsidRDefault="00427C8F" w:rsidP="00427C8F">
      <w:pPr>
        <w:spacing w:line="276" w:lineRule="auto"/>
        <w:jc w:val="both"/>
        <w:rPr>
          <w:b/>
          <w:bCs/>
          <w:sz w:val="20"/>
          <w:szCs w:val="20"/>
        </w:rPr>
      </w:pPr>
      <w:r w:rsidRPr="00427C8F">
        <w:rPr>
          <w:b/>
          <w:bCs/>
          <w:sz w:val="20"/>
          <w:szCs w:val="20"/>
        </w:rPr>
        <w:t>Regulamento de Acesso à Energia nas Zonas Fora da Rede</w:t>
      </w:r>
    </w:p>
    <w:p w14:paraId="5DD8FB9D" w14:textId="45AB506A" w:rsidR="00D56EB9" w:rsidRPr="004F38B8" w:rsidRDefault="00D56EB9" w:rsidP="00427C8F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4F38B8">
        <w:rPr>
          <w:b/>
          <w:bCs/>
          <w:i/>
          <w:iCs/>
          <w:sz w:val="20"/>
          <w:szCs w:val="20"/>
        </w:rPr>
        <w:t>Gisela Graça (CGA)</w:t>
      </w:r>
    </w:p>
    <w:p w14:paraId="73BDDFD5" w14:textId="77777777" w:rsidR="004F38B8" w:rsidRDefault="004F38B8" w:rsidP="00427C8F">
      <w:pPr>
        <w:spacing w:line="276" w:lineRule="auto"/>
        <w:jc w:val="both"/>
        <w:rPr>
          <w:sz w:val="20"/>
          <w:szCs w:val="20"/>
        </w:rPr>
      </w:pPr>
    </w:p>
    <w:p w14:paraId="5D0238AE" w14:textId="7B6884DC" w:rsidR="00A457EB" w:rsidRPr="007A59EB" w:rsidRDefault="004C3364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No âmbito das reformas em curso no sector eléctrico em Moçambique, e</w:t>
      </w:r>
      <w:r w:rsidR="00C03167" w:rsidRPr="007A59EB">
        <w:rPr>
          <w:sz w:val="20"/>
          <w:szCs w:val="20"/>
        </w:rPr>
        <w:t xml:space="preserve">ntrou em vigor no dia 24 de </w:t>
      </w:r>
      <w:proofErr w:type="gramStart"/>
      <w:r w:rsidR="00ED18B3" w:rsidRPr="007A59EB">
        <w:rPr>
          <w:sz w:val="20"/>
          <w:szCs w:val="20"/>
        </w:rPr>
        <w:t>J</w:t>
      </w:r>
      <w:r w:rsidR="00C03167" w:rsidRPr="007A59EB">
        <w:rPr>
          <w:sz w:val="20"/>
          <w:szCs w:val="20"/>
        </w:rPr>
        <w:t>aneiro</w:t>
      </w:r>
      <w:proofErr w:type="gramEnd"/>
      <w:r w:rsidR="00C03167" w:rsidRPr="007A59EB">
        <w:rPr>
          <w:sz w:val="20"/>
          <w:szCs w:val="20"/>
        </w:rPr>
        <w:t xml:space="preserve"> de 2022 o Regulamento de Acesso à Energia nas Zonas Fora da Rede (doravante, o “Regulamento”), aprovado pelo Decreto n.º 93/2021</w:t>
      </w:r>
      <w:r w:rsidR="00ED18B3" w:rsidRPr="007A59EB">
        <w:rPr>
          <w:sz w:val="20"/>
          <w:szCs w:val="20"/>
        </w:rPr>
        <w:t>,</w:t>
      </w:r>
      <w:r w:rsidR="00C03167" w:rsidRPr="007A59EB">
        <w:rPr>
          <w:sz w:val="20"/>
          <w:szCs w:val="20"/>
        </w:rPr>
        <w:t xml:space="preserve"> de 10 de dezembro. </w:t>
      </w:r>
      <w:r w:rsidR="00ED18B3" w:rsidRPr="007A59EB">
        <w:rPr>
          <w:sz w:val="20"/>
          <w:szCs w:val="20"/>
        </w:rPr>
        <w:t>E</w:t>
      </w:r>
      <w:r w:rsidR="009E71D7" w:rsidRPr="007A59EB">
        <w:rPr>
          <w:sz w:val="20"/>
          <w:szCs w:val="20"/>
        </w:rPr>
        <w:t>ste Regulamento vi</w:t>
      </w:r>
      <w:r w:rsidR="00E94B60" w:rsidRPr="007A59EB">
        <w:rPr>
          <w:sz w:val="20"/>
          <w:szCs w:val="20"/>
        </w:rPr>
        <w:t>s</w:t>
      </w:r>
      <w:r w:rsidR="009E71D7" w:rsidRPr="007A59EB">
        <w:rPr>
          <w:sz w:val="20"/>
          <w:szCs w:val="20"/>
        </w:rPr>
        <w:t xml:space="preserve">a reforçar o actual quadro legal do sector de energia, regulamentando as actividades de </w:t>
      </w:r>
      <w:r w:rsidR="00E94B60" w:rsidRPr="007A59EB">
        <w:rPr>
          <w:sz w:val="20"/>
          <w:szCs w:val="20"/>
        </w:rPr>
        <w:t>fornecimento para acesso à energia nas zonas fora da rede, com vista a impulsionar o uso produtivo de energia para acesso universal a este recurso e o consequente desenvolvimento sócio-económico do país.</w:t>
      </w:r>
    </w:p>
    <w:p w14:paraId="556870D6" w14:textId="043CD5E6" w:rsidR="009E71D7" w:rsidRPr="007A59EB" w:rsidRDefault="00E97D42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As actividades de fornecimento previstas</w:t>
      </w:r>
      <w:r w:rsidR="00A457EB" w:rsidRPr="007A59EB">
        <w:rPr>
          <w:sz w:val="20"/>
          <w:szCs w:val="20"/>
        </w:rPr>
        <w:t xml:space="preserve"> no Regulamento</w:t>
      </w:r>
      <w:r w:rsidRPr="007A59EB">
        <w:rPr>
          <w:sz w:val="20"/>
          <w:szCs w:val="20"/>
        </w:rPr>
        <w:t xml:space="preserve"> são de interesse público e de natureza social,</w:t>
      </w:r>
      <w:r w:rsidR="009E71D7" w:rsidRPr="007A59EB">
        <w:rPr>
          <w:sz w:val="20"/>
          <w:szCs w:val="20"/>
        </w:rPr>
        <w:t xml:space="preserve"> </w:t>
      </w:r>
      <w:r w:rsidRPr="007A59EB">
        <w:rPr>
          <w:sz w:val="20"/>
          <w:szCs w:val="20"/>
        </w:rPr>
        <w:t>revelando a intenção de se afastar a aplicabilidade do regime da Lei 15/2011</w:t>
      </w:r>
      <w:r w:rsidR="00ED18B3" w:rsidRPr="007A59EB">
        <w:rPr>
          <w:sz w:val="20"/>
          <w:szCs w:val="20"/>
        </w:rPr>
        <w:t>,</w:t>
      </w:r>
      <w:r w:rsidRPr="007A59EB">
        <w:rPr>
          <w:sz w:val="20"/>
          <w:szCs w:val="20"/>
        </w:rPr>
        <w:t xml:space="preserve"> de 10 de </w:t>
      </w:r>
      <w:proofErr w:type="gramStart"/>
      <w:r w:rsidRPr="007A59EB">
        <w:rPr>
          <w:sz w:val="20"/>
          <w:szCs w:val="20"/>
        </w:rPr>
        <w:t>Agosto</w:t>
      </w:r>
      <w:proofErr w:type="gramEnd"/>
      <w:r w:rsidRPr="007A59EB">
        <w:rPr>
          <w:sz w:val="20"/>
          <w:szCs w:val="20"/>
        </w:rPr>
        <w:t>, relativa às parcerias público-privadas, projectos de grande dimensão e concessões empresariais</w:t>
      </w:r>
      <w:r w:rsidR="008472E2" w:rsidRPr="007A59EB">
        <w:rPr>
          <w:sz w:val="20"/>
          <w:szCs w:val="20"/>
        </w:rPr>
        <w:t xml:space="preserve"> (“Lei PPP”)</w:t>
      </w:r>
      <w:r w:rsidRPr="007A59EB">
        <w:rPr>
          <w:sz w:val="20"/>
          <w:szCs w:val="20"/>
        </w:rPr>
        <w:t xml:space="preserve">. </w:t>
      </w:r>
      <w:r w:rsidR="008472E2" w:rsidRPr="007A59EB">
        <w:rPr>
          <w:sz w:val="20"/>
          <w:szCs w:val="20"/>
        </w:rPr>
        <w:t>A</w:t>
      </w:r>
      <w:r w:rsidRPr="007A59EB">
        <w:rPr>
          <w:sz w:val="20"/>
          <w:szCs w:val="20"/>
        </w:rPr>
        <w:t xml:space="preserve"> </w:t>
      </w:r>
      <w:r w:rsidR="008472E2" w:rsidRPr="007A59EB">
        <w:rPr>
          <w:sz w:val="20"/>
          <w:szCs w:val="20"/>
        </w:rPr>
        <w:t xml:space="preserve">nova </w:t>
      </w:r>
      <w:r w:rsidRPr="007A59EB">
        <w:rPr>
          <w:sz w:val="20"/>
          <w:szCs w:val="20"/>
        </w:rPr>
        <w:t>Lei da Electricidade</w:t>
      </w:r>
      <w:r w:rsidR="008472E2" w:rsidRPr="007A59EB">
        <w:rPr>
          <w:sz w:val="20"/>
          <w:szCs w:val="20"/>
        </w:rPr>
        <w:t>,</w:t>
      </w:r>
      <w:r w:rsidRPr="007A59EB">
        <w:rPr>
          <w:sz w:val="20"/>
          <w:szCs w:val="20"/>
        </w:rPr>
        <w:t xml:space="preserve"> </w:t>
      </w:r>
      <w:proofErr w:type="spellStart"/>
      <w:r w:rsidR="00ED18B3" w:rsidRPr="007A59EB">
        <w:rPr>
          <w:sz w:val="20"/>
          <w:szCs w:val="20"/>
        </w:rPr>
        <w:t>actualmenteem</w:t>
      </w:r>
      <w:proofErr w:type="spellEnd"/>
      <w:r w:rsidR="00ED18B3" w:rsidRPr="007A59EB">
        <w:rPr>
          <w:sz w:val="20"/>
          <w:szCs w:val="20"/>
        </w:rPr>
        <w:t xml:space="preserve"> discussão no </w:t>
      </w:r>
      <w:r w:rsidR="008472E2" w:rsidRPr="007A59EB">
        <w:rPr>
          <w:sz w:val="20"/>
          <w:szCs w:val="20"/>
        </w:rPr>
        <w:t>Parlamento</w:t>
      </w:r>
      <w:r w:rsidR="00A457EB" w:rsidRPr="007A59EB">
        <w:rPr>
          <w:sz w:val="20"/>
          <w:szCs w:val="20"/>
        </w:rPr>
        <w:t xml:space="preserve">, </w:t>
      </w:r>
      <w:r w:rsidR="008472E2" w:rsidRPr="007A59EB">
        <w:rPr>
          <w:sz w:val="20"/>
          <w:szCs w:val="20"/>
        </w:rPr>
        <w:t xml:space="preserve">deverá </w:t>
      </w:r>
      <w:r w:rsidR="00A457EB" w:rsidRPr="007A59EB">
        <w:rPr>
          <w:sz w:val="20"/>
          <w:szCs w:val="20"/>
        </w:rPr>
        <w:t xml:space="preserve">esclarecer em definitivo esta questão </w:t>
      </w:r>
      <w:r w:rsidR="008472E2" w:rsidRPr="007A59EB">
        <w:rPr>
          <w:sz w:val="20"/>
          <w:szCs w:val="20"/>
        </w:rPr>
        <w:t xml:space="preserve">do afastamento </w:t>
      </w:r>
      <w:r w:rsidR="00A457EB" w:rsidRPr="007A59EB">
        <w:rPr>
          <w:sz w:val="20"/>
          <w:szCs w:val="20"/>
        </w:rPr>
        <w:t>da aplicabilidade do regime da Lei PPP</w:t>
      </w:r>
      <w:r w:rsidR="00ED18B3" w:rsidRPr="007A59EB">
        <w:rPr>
          <w:sz w:val="20"/>
          <w:szCs w:val="20"/>
        </w:rPr>
        <w:t>.</w:t>
      </w:r>
    </w:p>
    <w:p w14:paraId="1D542485" w14:textId="3C65C539" w:rsidR="00B749E5" w:rsidRPr="007A59EB" w:rsidRDefault="00B749E5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São abrangidas pelo Regulamento as actividades de fornecimento de energia eléctrica (produção, distribuição, comercialização e armazenamento) nas zonas fora da rede, através de mini-redes até 10 MW e de serviços energéticos (por exemplo, sistemas solares autónomos)</w:t>
      </w:r>
      <w:r w:rsidR="008E50D7" w:rsidRPr="007A59EB">
        <w:rPr>
          <w:sz w:val="20"/>
          <w:szCs w:val="20"/>
        </w:rPr>
        <w:t>, privilegia</w:t>
      </w:r>
      <w:r w:rsidR="00402D62" w:rsidRPr="007A59EB">
        <w:rPr>
          <w:sz w:val="20"/>
          <w:szCs w:val="20"/>
        </w:rPr>
        <w:t>ndo</w:t>
      </w:r>
      <w:r w:rsidR="008E50D7" w:rsidRPr="007A59EB">
        <w:rPr>
          <w:sz w:val="20"/>
          <w:szCs w:val="20"/>
        </w:rPr>
        <w:t xml:space="preserve"> o uso de fontes de energia renovável.</w:t>
      </w:r>
    </w:p>
    <w:p w14:paraId="274BDD7F" w14:textId="0E82BF0F" w:rsidR="00303F8D" w:rsidRPr="007A59EB" w:rsidRDefault="00ED18B3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Estas actividades</w:t>
      </w:r>
      <w:r w:rsidR="00303F8D" w:rsidRPr="007A59EB">
        <w:rPr>
          <w:sz w:val="20"/>
          <w:szCs w:val="20"/>
        </w:rPr>
        <w:t xml:space="preserve"> est</w:t>
      </w:r>
      <w:r w:rsidRPr="007A59EB">
        <w:rPr>
          <w:sz w:val="20"/>
          <w:szCs w:val="20"/>
        </w:rPr>
        <w:t>ão</w:t>
      </w:r>
      <w:r w:rsidR="00303F8D" w:rsidRPr="007A59EB">
        <w:rPr>
          <w:sz w:val="20"/>
          <w:szCs w:val="20"/>
        </w:rPr>
        <w:t xml:space="preserve"> sujeit</w:t>
      </w:r>
      <w:r w:rsidRPr="007A59EB">
        <w:rPr>
          <w:sz w:val="20"/>
          <w:szCs w:val="20"/>
        </w:rPr>
        <w:t>as</w:t>
      </w:r>
      <w:r w:rsidR="00303F8D" w:rsidRPr="007A59EB">
        <w:rPr>
          <w:sz w:val="20"/>
          <w:szCs w:val="20"/>
        </w:rPr>
        <w:t xml:space="preserve"> ao pagamento da taxa regulatória, cujos termos e condições serão definidos pela Autoridade Reguladora de Energia (</w:t>
      </w:r>
      <w:r w:rsidR="00365A48" w:rsidRPr="007A59EB">
        <w:rPr>
          <w:sz w:val="20"/>
          <w:szCs w:val="20"/>
        </w:rPr>
        <w:t>“</w:t>
      </w:r>
      <w:r w:rsidR="00303F8D" w:rsidRPr="007A59EB">
        <w:rPr>
          <w:sz w:val="20"/>
          <w:szCs w:val="20"/>
        </w:rPr>
        <w:t>ARENE</w:t>
      </w:r>
      <w:r w:rsidR="00365A48" w:rsidRPr="007A59EB">
        <w:rPr>
          <w:sz w:val="20"/>
          <w:szCs w:val="20"/>
        </w:rPr>
        <w:t>”</w:t>
      </w:r>
      <w:r w:rsidR="00303F8D" w:rsidRPr="007A59EB">
        <w:rPr>
          <w:sz w:val="20"/>
          <w:szCs w:val="20"/>
        </w:rPr>
        <w:t xml:space="preserve">). </w:t>
      </w:r>
    </w:p>
    <w:p w14:paraId="28FD7A7C" w14:textId="3AFD8AF0" w:rsidR="00152F1A" w:rsidRPr="007A59EB" w:rsidRDefault="00BE5164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b/>
          <w:bCs/>
          <w:sz w:val="20"/>
          <w:szCs w:val="20"/>
        </w:rPr>
        <w:t>Mini-redes</w:t>
      </w:r>
      <w:r w:rsidRPr="007A59EB">
        <w:rPr>
          <w:sz w:val="20"/>
          <w:szCs w:val="20"/>
        </w:rPr>
        <w:t xml:space="preserve">. </w:t>
      </w:r>
      <w:r w:rsidR="004C3364" w:rsidRPr="007A59EB">
        <w:rPr>
          <w:sz w:val="20"/>
          <w:szCs w:val="20"/>
        </w:rPr>
        <w:t>Os projectos a serem desenvolvidos no âmbito deste Regulamento devem enquadrar-se dentro do plano de electrificação das zonas fora da rede que vier a ser aprovado pelo Conselho de Ministros</w:t>
      </w:r>
      <w:r w:rsidR="00B749E5" w:rsidRPr="007A59EB">
        <w:rPr>
          <w:sz w:val="20"/>
          <w:szCs w:val="20"/>
        </w:rPr>
        <w:t xml:space="preserve">, o qual definirá as áreas destinadas </w:t>
      </w:r>
      <w:r w:rsidR="009A2BC9" w:rsidRPr="007A59EB">
        <w:rPr>
          <w:sz w:val="20"/>
          <w:szCs w:val="20"/>
        </w:rPr>
        <w:t>às</w:t>
      </w:r>
      <w:r w:rsidR="00B749E5" w:rsidRPr="007A59EB">
        <w:rPr>
          <w:sz w:val="20"/>
          <w:szCs w:val="20"/>
        </w:rPr>
        <w:t xml:space="preserve"> mini-redes</w:t>
      </w:r>
      <w:r w:rsidR="004C3364" w:rsidRPr="007A59EB">
        <w:rPr>
          <w:sz w:val="20"/>
          <w:szCs w:val="20"/>
        </w:rPr>
        <w:t xml:space="preserve">. </w:t>
      </w:r>
      <w:r w:rsidR="006171C3" w:rsidRPr="007A59EB">
        <w:rPr>
          <w:sz w:val="20"/>
          <w:szCs w:val="20"/>
        </w:rPr>
        <w:t xml:space="preserve">O referido plano de electrificação será elaborado tendo em consideração o Plano Director Integrado de Infra-estruturas de Electricidade </w:t>
      </w:r>
      <w:r w:rsidR="00152F1A" w:rsidRPr="007A59EB">
        <w:rPr>
          <w:sz w:val="20"/>
          <w:szCs w:val="20"/>
        </w:rPr>
        <w:t xml:space="preserve">2018-2043 </w:t>
      </w:r>
      <w:r w:rsidR="006171C3" w:rsidRPr="007A59EB">
        <w:rPr>
          <w:sz w:val="20"/>
          <w:szCs w:val="20"/>
        </w:rPr>
        <w:t xml:space="preserve">aprovado em </w:t>
      </w:r>
      <w:r w:rsidR="00152F1A" w:rsidRPr="007A59EB">
        <w:rPr>
          <w:sz w:val="20"/>
          <w:szCs w:val="20"/>
        </w:rPr>
        <w:t xml:space="preserve">2018. </w:t>
      </w:r>
    </w:p>
    <w:p w14:paraId="279D840F" w14:textId="35E18481" w:rsidR="00ED18B3" w:rsidRPr="007A59EB" w:rsidRDefault="00EF26FD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Os empreendimentos de mini-redes estão sujeitos a concessão, a qual é, por regra, atribuída mediante concurso público</w:t>
      </w:r>
      <w:r w:rsidR="009E6D6D" w:rsidRPr="007A59EB">
        <w:rPr>
          <w:sz w:val="20"/>
          <w:szCs w:val="20"/>
        </w:rPr>
        <w:t xml:space="preserve"> e por um prazo máximo de 30 anos</w:t>
      </w:r>
      <w:r w:rsidR="00ED18B3" w:rsidRPr="007A59EB">
        <w:rPr>
          <w:sz w:val="20"/>
          <w:szCs w:val="20"/>
        </w:rPr>
        <w:t>, sendo o processo tramitado pela ARENE</w:t>
      </w:r>
      <w:r w:rsidRPr="007A59EB">
        <w:rPr>
          <w:sz w:val="20"/>
          <w:szCs w:val="20"/>
        </w:rPr>
        <w:t>.</w:t>
      </w:r>
      <w:r w:rsidR="00ED18B3" w:rsidRPr="007A59EB">
        <w:rPr>
          <w:sz w:val="20"/>
          <w:szCs w:val="20"/>
        </w:rPr>
        <w:t xml:space="preserve">   </w:t>
      </w:r>
    </w:p>
    <w:p w14:paraId="22FA3526" w14:textId="22B7D6B4" w:rsidR="009A2BC9" w:rsidRPr="007A59EB" w:rsidRDefault="009A2BC9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O Regulamento classifica as mini-redes em três categorias: Categoria 1 (1.00 MW – 10MW), Categoria 2</w:t>
      </w:r>
      <w:r w:rsidR="0011435A" w:rsidRPr="007A59EB">
        <w:rPr>
          <w:sz w:val="20"/>
          <w:szCs w:val="20"/>
        </w:rPr>
        <w:t xml:space="preserve"> </w:t>
      </w:r>
      <w:r w:rsidRPr="007A59EB">
        <w:rPr>
          <w:sz w:val="20"/>
          <w:szCs w:val="20"/>
        </w:rPr>
        <w:t xml:space="preserve">(151kW – 1 MW) e Categoria 3 (até 150 kW). </w:t>
      </w:r>
      <w:r w:rsidR="0011435A" w:rsidRPr="007A59EB">
        <w:rPr>
          <w:sz w:val="20"/>
          <w:szCs w:val="20"/>
        </w:rPr>
        <w:t xml:space="preserve">As instalações de Categoria 3 estão isentas da obrigação de obtenção da licença de estabelecimento e da licença de exploração. </w:t>
      </w:r>
    </w:p>
    <w:p w14:paraId="6341F567" w14:textId="69C69EA5" w:rsidR="00422780" w:rsidRPr="007A59EB" w:rsidRDefault="00816593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O Regulamento prevê a obrigação do concessionário prestar uma garantia de desempenho para a fase de construção</w:t>
      </w:r>
      <w:r w:rsidR="00EE5558" w:rsidRPr="007A59EB">
        <w:rPr>
          <w:sz w:val="20"/>
          <w:szCs w:val="20"/>
        </w:rPr>
        <w:t xml:space="preserve"> até ao início da operação comercial</w:t>
      </w:r>
      <w:r w:rsidRPr="007A59EB">
        <w:rPr>
          <w:sz w:val="20"/>
          <w:szCs w:val="20"/>
        </w:rPr>
        <w:t>, no valor máximo de até 5% do valor do investimento, a favor da ARENE.</w:t>
      </w:r>
    </w:p>
    <w:p w14:paraId="7310CCE9" w14:textId="26239011" w:rsidR="0069503E" w:rsidRPr="007A59EB" w:rsidRDefault="0069503E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De entre outras obrigações, note-se que o concessionário deve iniciar a construção da instalação eléctrica dentro do prazo máximo de 18 meses e iniciar a operação comercial no prazo máximo de 36 meses</w:t>
      </w:r>
      <w:r w:rsidR="00D60539" w:rsidRPr="007A59EB">
        <w:rPr>
          <w:sz w:val="20"/>
          <w:szCs w:val="20"/>
        </w:rPr>
        <w:t xml:space="preserve"> (</w:t>
      </w:r>
      <w:r w:rsidR="008E50D7" w:rsidRPr="007A59EB">
        <w:rPr>
          <w:sz w:val="20"/>
          <w:szCs w:val="20"/>
        </w:rPr>
        <w:t xml:space="preserve">para mini-redes usando </w:t>
      </w:r>
      <w:r w:rsidR="00D60539" w:rsidRPr="007A59EB">
        <w:rPr>
          <w:sz w:val="20"/>
          <w:szCs w:val="20"/>
        </w:rPr>
        <w:t>qualquer fonte</w:t>
      </w:r>
      <w:r w:rsidR="008E50D7" w:rsidRPr="007A59EB">
        <w:rPr>
          <w:sz w:val="20"/>
          <w:szCs w:val="20"/>
        </w:rPr>
        <w:t xml:space="preserve"> de energia</w:t>
      </w:r>
      <w:r w:rsidR="00D60539" w:rsidRPr="007A59EB">
        <w:rPr>
          <w:sz w:val="20"/>
          <w:szCs w:val="20"/>
        </w:rPr>
        <w:t>)</w:t>
      </w:r>
      <w:r w:rsidR="008E53B9" w:rsidRPr="007A59EB">
        <w:rPr>
          <w:sz w:val="20"/>
          <w:szCs w:val="20"/>
        </w:rPr>
        <w:t xml:space="preserve"> ou 48 meses (</w:t>
      </w:r>
      <w:r w:rsidR="00D60539" w:rsidRPr="007A59EB">
        <w:rPr>
          <w:sz w:val="20"/>
          <w:szCs w:val="20"/>
        </w:rPr>
        <w:t>no caso das mini-hídricas)</w:t>
      </w:r>
      <w:r w:rsidRPr="007A59EB">
        <w:rPr>
          <w:sz w:val="20"/>
          <w:szCs w:val="20"/>
        </w:rPr>
        <w:t xml:space="preserve">, </w:t>
      </w:r>
      <w:r w:rsidR="00D60539" w:rsidRPr="007A59EB">
        <w:rPr>
          <w:sz w:val="20"/>
          <w:szCs w:val="20"/>
        </w:rPr>
        <w:t>contando todos os</w:t>
      </w:r>
      <w:r w:rsidRPr="007A59EB">
        <w:rPr>
          <w:sz w:val="20"/>
          <w:szCs w:val="20"/>
        </w:rPr>
        <w:t xml:space="preserve"> prazos </w:t>
      </w:r>
      <w:r w:rsidR="00D60539" w:rsidRPr="007A59EB">
        <w:rPr>
          <w:sz w:val="20"/>
          <w:szCs w:val="20"/>
        </w:rPr>
        <w:t>a partir</w:t>
      </w:r>
      <w:r w:rsidRPr="007A59EB">
        <w:rPr>
          <w:sz w:val="20"/>
          <w:szCs w:val="20"/>
        </w:rPr>
        <w:t xml:space="preserve"> da data da emissão do visto do Tribunal Administrativo. </w:t>
      </w:r>
    </w:p>
    <w:p w14:paraId="32F33C0E" w14:textId="77777777" w:rsidR="00ED08B5" w:rsidRPr="007A59EB" w:rsidRDefault="00515F06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lastRenderedPageBreak/>
        <w:t xml:space="preserve">Note-se igualmente que o concessionário deve assegurar a expansão </w:t>
      </w:r>
      <w:r w:rsidR="00ED08B5" w:rsidRPr="007A59EB">
        <w:rPr>
          <w:sz w:val="20"/>
          <w:szCs w:val="20"/>
        </w:rPr>
        <w:t xml:space="preserve">da mini-rede dentro da área da concessão, em função do crescimento da demanda. </w:t>
      </w:r>
    </w:p>
    <w:p w14:paraId="30F196E6" w14:textId="39E41C7A" w:rsidR="00ED08B5" w:rsidRPr="007A59EB" w:rsidRDefault="00ED08B5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O Regulamento prevê ainda algumas obrigações</w:t>
      </w:r>
      <w:r w:rsidR="00BD060D" w:rsidRPr="007A59EB">
        <w:rPr>
          <w:sz w:val="20"/>
          <w:szCs w:val="20"/>
        </w:rPr>
        <w:t xml:space="preserve"> do concessionário</w:t>
      </w:r>
      <w:r w:rsidRPr="007A59EB">
        <w:rPr>
          <w:sz w:val="20"/>
          <w:szCs w:val="20"/>
        </w:rPr>
        <w:t xml:space="preserve"> relativas </w:t>
      </w:r>
      <w:r w:rsidR="00BD060D" w:rsidRPr="007A59EB">
        <w:rPr>
          <w:sz w:val="20"/>
          <w:szCs w:val="20"/>
        </w:rPr>
        <w:t>à implementação de</w:t>
      </w:r>
      <w:r w:rsidRPr="007A59EB">
        <w:rPr>
          <w:sz w:val="20"/>
          <w:szCs w:val="20"/>
        </w:rPr>
        <w:t xml:space="preserve"> conteúdo local, com foco para os residentes e comunidades do local do empreendimento</w:t>
      </w:r>
      <w:r w:rsidR="00BD060D" w:rsidRPr="007A59EB">
        <w:rPr>
          <w:sz w:val="20"/>
          <w:szCs w:val="20"/>
        </w:rPr>
        <w:t>, nomeadamente: (i) emprego; (</w:t>
      </w:r>
      <w:proofErr w:type="spellStart"/>
      <w:r w:rsidR="00BD060D" w:rsidRPr="007A59EB">
        <w:rPr>
          <w:sz w:val="20"/>
          <w:szCs w:val="20"/>
        </w:rPr>
        <w:t>ii</w:t>
      </w:r>
      <w:proofErr w:type="spellEnd"/>
      <w:r w:rsidR="00BD060D" w:rsidRPr="007A59EB">
        <w:rPr>
          <w:sz w:val="20"/>
          <w:szCs w:val="20"/>
        </w:rPr>
        <w:t>) formação técnico profissional; (</w:t>
      </w:r>
      <w:proofErr w:type="spellStart"/>
      <w:r w:rsidR="00BD060D" w:rsidRPr="007A59EB">
        <w:rPr>
          <w:sz w:val="20"/>
          <w:szCs w:val="20"/>
        </w:rPr>
        <w:t>iii</w:t>
      </w:r>
      <w:proofErr w:type="spellEnd"/>
      <w:r w:rsidR="00BD060D" w:rsidRPr="007A59EB">
        <w:rPr>
          <w:sz w:val="20"/>
          <w:szCs w:val="20"/>
        </w:rPr>
        <w:t>) transferências de conhecimentos e tecnologias; (</w:t>
      </w:r>
      <w:proofErr w:type="spellStart"/>
      <w:r w:rsidR="00BD060D" w:rsidRPr="007A59EB">
        <w:rPr>
          <w:sz w:val="20"/>
          <w:szCs w:val="20"/>
        </w:rPr>
        <w:t>iv</w:t>
      </w:r>
      <w:proofErr w:type="spellEnd"/>
      <w:r w:rsidR="00BD060D" w:rsidRPr="007A59EB">
        <w:rPr>
          <w:sz w:val="20"/>
          <w:szCs w:val="20"/>
        </w:rPr>
        <w:t>) oportunidades para empresas locais de fornecimento de bens e serviços</w:t>
      </w:r>
      <w:r w:rsidRPr="007A59EB">
        <w:rPr>
          <w:sz w:val="20"/>
          <w:szCs w:val="20"/>
        </w:rPr>
        <w:t xml:space="preserve">. </w:t>
      </w:r>
    </w:p>
    <w:p w14:paraId="00D31022" w14:textId="3EBBD505" w:rsidR="00ED08B5" w:rsidRPr="007A59EB" w:rsidRDefault="002F6ADA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No caso de expansão da rede eléctrica nacional até a área de concessão de uma mini-rede, o Regulamento assegura a protecção do concessionário, competindo nomeadamente à ARENE regulamentar e monitorar: (i) as condições de interligação; (</w:t>
      </w:r>
      <w:proofErr w:type="spellStart"/>
      <w:r w:rsidRPr="007A59EB">
        <w:rPr>
          <w:sz w:val="20"/>
          <w:szCs w:val="20"/>
        </w:rPr>
        <w:t>ii</w:t>
      </w:r>
      <w:proofErr w:type="spellEnd"/>
      <w:r w:rsidRPr="007A59EB">
        <w:rPr>
          <w:sz w:val="20"/>
          <w:szCs w:val="20"/>
        </w:rPr>
        <w:t xml:space="preserve">) </w:t>
      </w:r>
      <w:r w:rsidR="002E52B7" w:rsidRPr="007A59EB">
        <w:rPr>
          <w:sz w:val="20"/>
          <w:szCs w:val="20"/>
        </w:rPr>
        <w:t>os contratos de interligação e de compra e venda de energia eléctrica, respectivas tarifas e preços; (</w:t>
      </w:r>
      <w:proofErr w:type="spellStart"/>
      <w:r w:rsidR="002E52B7" w:rsidRPr="007A59EB">
        <w:rPr>
          <w:sz w:val="20"/>
          <w:szCs w:val="20"/>
        </w:rPr>
        <w:t>iii</w:t>
      </w:r>
      <w:proofErr w:type="spellEnd"/>
      <w:r w:rsidR="002E52B7" w:rsidRPr="007A59EB">
        <w:rPr>
          <w:sz w:val="20"/>
          <w:szCs w:val="20"/>
        </w:rPr>
        <w:t xml:space="preserve">) as condições aplicáveis à determinação do valor da indemnização a pagar ao concessionário pelos activos da mini-rede.  </w:t>
      </w:r>
      <w:r w:rsidRPr="007A59EB">
        <w:rPr>
          <w:sz w:val="20"/>
          <w:szCs w:val="20"/>
        </w:rPr>
        <w:t xml:space="preserve">    </w:t>
      </w:r>
    </w:p>
    <w:p w14:paraId="1969511F" w14:textId="77777777" w:rsidR="00F05267" w:rsidRPr="007A59EB" w:rsidRDefault="003F6176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>O Regulamento prevê</w:t>
      </w:r>
      <w:r w:rsidR="001A5376" w:rsidRPr="007A59EB">
        <w:rPr>
          <w:sz w:val="20"/>
          <w:szCs w:val="20"/>
        </w:rPr>
        <w:t>, entre outros,</w:t>
      </w:r>
      <w:r w:rsidRPr="007A59EB">
        <w:rPr>
          <w:sz w:val="20"/>
          <w:szCs w:val="20"/>
        </w:rPr>
        <w:t xml:space="preserve"> a aplicação dos seguintes princípios tarifários aos empreendimentos de mini-redes: (i) recuperação dos custos; (</w:t>
      </w:r>
      <w:proofErr w:type="spellStart"/>
      <w:r w:rsidRPr="007A59EB">
        <w:rPr>
          <w:sz w:val="20"/>
          <w:szCs w:val="20"/>
        </w:rPr>
        <w:t>ii</w:t>
      </w:r>
      <w:proofErr w:type="spellEnd"/>
      <w:r w:rsidRPr="007A59EB">
        <w:rPr>
          <w:sz w:val="20"/>
          <w:szCs w:val="20"/>
        </w:rPr>
        <w:t>) retorno razoável sobre o capital investido; (</w:t>
      </w:r>
      <w:proofErr w:type="spellStart"/>
      <w:r w:rsidRPr="007A59EB">
        <w:rPr>
          <w:sz w:val="20"/>
          <w:szCs w:val="20"/>
        </w:rPr>
        <w:t>iii</w:t>
      </w:r>
      <w:proofErr w:type="spellEnd"/>
      <w:r w:rsidRPr="007A59EB">
        <w:rPr>
          <w:sz w:val="20"/>
          <w:szCs w:val="20"/>
        </w:rPr>
        <w:t>) estabilidade das tarifas</w:t>
      </w:r>
      <w:r w:rsidR="0053483A" w:rsidRPr="007A59EB">
        <w:rPr>
          <w:sz w:val="20"/>
          <w:szCs w:val="20"/>
        </w:rPr>
        <w:t>; (</w:t>
      </w:r>
      <w:proofErr w:type="spellStart"/>
      <w:r w:rsidR="0053483A" w:rsidRPr="007A59EB">
        <w:rPr>
          <w:sz w:val="20"/>
          <w:szCs w:val="20"/>
        </w:rPr>
        <w:t>iv</w:t>
      </w:r>
      <w:proofErr w:type="spellEnd"/>
      <w:r w:rsidR="0053483A" w:rsidRPr="007A59EB">
        <w:rPr>
          <w:sz w:val="20"/>
          <w:szCs w:val="20"/>
        </w:rPr>
        <w:t>) partilha justa entre o concessionário e os seus consumidores finais, dos resultados do impacto de incentivos e benefícios fiscais e regulatórios, bem como das economias de escala e de ganhos de produtividade</w:t>
      </w:r>
      <w:r w:rsidR="001A5376" w:rsidRPr="007A59EB">
        <w:rPr>
          <w:sz w:val="20"/>
          <w:szCs w:val="20"/>
        </w:rPr>
        <w:t>.</w:t>
      </w:r>
    </w:p>
    <w:p w14:paraId="2A3CBBB8" w14:textId="3278084F" w:rsidR="00F05267" w:rsidRPr="007A59EB" w:rsidRDefault="00F05267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b/>
          <w:bCs/>
          <w:sz w:val="20"/>
          <w:szCs w:val="20"/>
        </w:rPr>
        <w:t>Serviços energéticos</w:t>
      </w:r>
      <w:r w:rsidRPr="007A59EB">
        <w:rPr>
          <w:sz w:val="20"/>
          <w:szCs w:val="20"/>
        </w:rPr>
        <w:t xml:space="preserve">. </w:t>
      </w:r>
      <w:r w:rsidR="0004289D" w:rsidRPr="007A59EB">
        <w:rPr>
          <w:sz w:val="20"/>
          <w:szCs w:val="20"/>
        </w:rPr>
        <w:t>A prestação de serviços energéticos deve privilegiar o uso de fontes de energia renováveis e abrange o fornecimento, financiamento, instalação, operação, manutenção de equipamento e instalações eléctricas, incluindo sistemas autónomos</w:t>
      </w:r>
      <w:r w:rsidR="00D96DA1" w:rsidRPr="007A59EB">
        <w:rPr>
          <w:sz w:val="20"/>
          <w:szCs w:val="20"/>
        </w:rPr>
        <w:t xml:space="preserve"> (nomeadamente sistemas solares domiciliares)</w:t>
      </w:r>
      <w:r w:rsidR="0004289D" w:rsidRPr="007A59EB">
        <w:rPr>
          <w:sz w:val="20"/>
          <w:szCs w:val="20"/>
        </w:rPr>
        <w:t xml:space="preserve">. </w:t>
      </w:r>
    </w:p>
    <w:p w14:paraId="41E3904C" w14:textId="41FEE54F" w:rsidR="00D96DA1" w:rsidRPr="007A59EB" w:rsidRDefault="00D96DA1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 xml:space="preserve">A prestação de serviços energéticos está sujeita a registo junto da ARENE, o qual tem a duração de 5 anos, prorrogáveis. </w:t>
      </w:r>
    </w:p>
    <w:p w14:paraId="6AAFE0A3" w14:textId="12F3ECAF" w:rsidR="00303F8D" w:rsidRPr="007A59EB" w:rsidRDefault="00303F8D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 xml:space="preserve">Os preços dos equipamentos dos serviços energéticos devem ser aprovados pela ARENE. </w:t>
      </w:r>
    </w:p>
    <w:p w14:paraId="0A2E0D54" w14:textId="363C825F" w:rsidR="004C3364" w:rsidRPr="007A59EB" w:rsidRDefault="00914000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 xml:space="preserve">Compete à ARENE acompanhar, fiscalizar e controlar o cumprimento das condições da concessão de mini-redes e do registo de serviços energéticos. </w:t>
      </w:r>
    </w:p>
    <w:p w14:paraId="4A623ED1" w14:textId="660AD693" w:rsidR="00543526" w:rsidRPr="007A59EB" w:rsidRDefault="007A470E" w:rsidP="00427C8F">
      <w:pPr>
        <w:spacing w:line="276" w:lineRule="auto"/>
        <w:jc w:val="both"/>
        <w:rPr>
          <w:sz w:val="20"/>
          <w:szCs w:val="20"/>
        </w:rPr>
      </w:pPr>
      <w:r w:rsidRPr="007A59EB">
        <w:rPr>
          <w:sz w:val="20"/>
          <w:szCs w:val="20"/>
        </w:rPr>
        <w:t xml:space="preserve">Algumas das matérias previstas no Regulamento serão objecto de regulamentação. </w:t>
      </w:r>
    </w:p>
    <w:p w14:paraId="721C433D" w14:textId="77777777" w:rsidR="00C03167" w:rsidRPr="007A59EB" w:rsidRDefault="00C03167" w:rsidP="00427C8F">
      <w:pPr>
        <w:spacing w:line="276" w:lineRule="auto"/>
        <w:rPr>
          <w:sz w:val="20"/>
          <w:szCs w:val="20"/>
        </w:rPr>
      </w:pPr>
    </w:p>
    <w:sectPr w:rsidR="00C03167" w:rsidRPr="007A59EB" w:rsidSect="006461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7394" w14:textId="77777777" w:rsidR="004F38B8" w:rsidRDefault="004F38B8" w:rsidP="004F38B8">
      <w:pPr>
        <w:spacing w:after="0" w:line="240" w:lineRule="auto"/>
      </w:pPr>
      <w:r>
        <w:separator/>
      </w:r>
    </w:p>
  </w:endnote>
  <w:endnote w:type="continuationSeparator" w:id="0">
    <w:p w14:paraId="5E70D7AF" w14:textId="77777777" w:rsidR="004F38B8" w:rsidRDefault="004F38B8" w:rsidP="004F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8001" w14:textId="77777777" w:rsidR="004F38B8" w:rsidRDefault="004F38B8" w:rsidP="004F38B8">
      <w:pPr>
        <w:spacing w:after="0" w:line="240" w:lineRule="auto"/>
      </w:pPr>
      <w:r>
        <w:separator/>
      </w:r>
    </w:p>
  </w:footnote>
  <w:footnote w:type="continuationSeparator" w:id="0">
    <w:p w14:paraId="2004A0BF" w14:textId="77777777" w:rsidR="004F38B8" w:rsidRDefault="004F38B8" w:rsidP="004F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4B44" w14:textId="691C2261" w:rsidR="004F38B8" w:rsidRDefault="004F38B8" w:rsidP="004F38B8">
    <w:pPr>
      <w:pStyle w:val="Header"/>
      <w:jc w:val="center"/>
    </w:pPr>
    <w:r>
      <w:rPr>
        <w:noProof/>
        <w:lang w:val="en-US"/>
      </w:rPr>
      <w:drawing>
        <wp:inline distT="0" distB="0" distL="0" distR="0" wp14:anchorId="775FD846" wp14:editId="32F8EAFE">
          <wp:extent cx="1980000" cy="1151811"/>
          <wp:effectExtent l="0" t="0" r="0" b="0"/>
          <wp:docPr id="142" name="Picture 0" descr="CGA_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A_Logoti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115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67"/>
    <w:rsid w:val="0004289D"/>
    <w:rsid w:val="000F2FD5"/>
    <w:rsid w:val="001142B6"/>
    <w:rsid w:val="0011435A"/>
    <w:rsid w:val="00152F1A"/>
    <w:rsid w:val="001A5376"/>
    <w:rsid w:val="001F1D2A"/>
    <w:rsid w:val="002E52B7"/>
    <w:rsid w:val="002F6ADA"/>
    <w:rsid w:val="00303F8D"/>
    <w:rsid w:val="00365A48"/>
    <w:rsid w:val="003F6176"/>
    <w:rsid w:val="00402D62"/>
    <w:rsid w:val="00422780"/>
    <w:rsid w:val="00427C8F"/>
    <w:rsid w:val="004C3364"/>
    <w:rsid w:val="004F38B8"/>
    <w:rsid w:val="00515F06"/>
    <w:rsid w:val="0053483A"/>
    <w:rsid w:val="00543526"/>
    <w:rsid w:val="0060015F"/>
    <w:rsid w:val="006171C3"/>
    <w:rsid w:val="00623AD2"/>
    <w:rsid w:val="00646146"/>
    <w:rsid w:val="0069503E"/>
    <w:rsid w:val="007A470E"/>
    <w:rsid w:val="007A59EB"/>
    <w:rsid w:val="00816593"/>
    <w:rsid w:val="008472E2"/>
    <w:rsid w:val="008E50D7"/>
    <w:rsid w:val="008E53B9"/>
    <w:rsid w:val="00914000"/>
    <w:rsid w:val="009A2BC9"/>
    <w:rsid w:val="009E6D6D"/>
    <w:rsid w:val="009E71D7"/>
    <w:rsid w:val="009F6C85"/>
    <w:rsid w:val="00A25C16"/>
    <w:rsid w:val="00A457EB"/>
    <w:rsid w:val="00AA14F1"/>
    <w:rsid w:val="00B02BB7"/>
    <w:rsid w:val="00B06964"/>
    <w:rsid w:val="00B749E5"/>
    <w:rsid w:val="00BD060D"/>
    <w:rsid w:val="00BE5164"/>
    <w:rsid w:val="00BE6E80"/>
    <w:rsid w:val="00C03167"/>
    <w:rsid w:val="00D56EB9"/>
    <w:rsid w:val="00D60539"/>
    <w:rsid w:val="00D96DA1"/>
    <w:rsid w:val="00E12D83"/>
    <w:rsid w:val="00E94B60"/>
    <w:rsid w:val="00E97D42"/>
    <w:rsid w:val="00ED08B5"/>
    <w:rsid w:val="00ED18B3"/>
    <w:rsid w:val="00EE5558"/>
    <w:rsid w:val="00EF26FD"/>
    <w:rsid w:val="00F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BB96"/>
  <w15:chartTrackingRefBased/>
  <w15:docId w15:val="{0AE2B305-A4AD-43C1-B3B7-B22D95E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B8"/>
  </w:style>
  <w:style w:type="paragraph" w:styleId="Footer">
    <w:name w:val="footer"/>
    <w:basedOn w:val="Normal"/>
    <w:link w:val="FooterChar"/>
    <w:uiPriority w:val="99"/>
    <w:unhideWhenUsed/>
    <w:rsid w:val="004F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Graca</dc:creator>
  <cp:keywords/>
  <dc:description/>
  <cp:lastModifiedBy>Gisela Graca</cp:lastModifiedBy>
  <cp:revision>37</cp:revision>
  <cp:lastPrinted>2022-04-29T13:36:00Z</cp:lastPrinted>
  <dcterms:created xsi:type="dcterms:W3CDTF">2022-04-29T08:34:00Z</dcterms:created>
  <dcterms:modified xsi:type="dcterms:W3CDTF">2022-04-29T14:38:00Z</dcterms:modified>
</cp:coreProperties>
</file>