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8DB3A0" w14:textId="77777777" w:rsidR="00842CFC" w:rsidRDefault="0009512A" w:rsidP="001A5D29">
      <w:pPr>
        <w:spacing w:after="0" w:line="240" w:lineRule="auto"/>
        <w:jc w:val="center"/>
        <w:rPr>
          <w:rFonts w:cstheme="minorHAnsi"/>
          <w:b/>
          <w:bCs/>
          <w:sz w:val="28"/>
        </w:rPr>
      </w:pPr>
      <w:r>
        <w:rPr>
          <w:rFonts w:cstheme="minorHAnsi"/>
          <w:b/>
          <w:bCs/>
          <w:sz w:val="28"/>
        </w:rPr>
        <w:t>Q&amp;A</w:t>
      </w:r>
      <w:r w:rsidRPr="0009512A">
        <w:rPr>
          <w:rFonts w:cstheme="minorHAnsi"/>
          <w:b/>
          <w:bCs/>
          <w:sz w:val="28"/>
        </w:rPr>
        <w:t xml:space="preserve"> </w:t>
      </w:r>
      <w:r>
        <w:rPr>
          <w:rFonts w:cstheme="minorHAnsi"/>
          <w:b/>
          <w:bCs/>
          <w:sz w:val="28"/>
        </w:rPr>
        <w:t>SUMMARY</w:t>
      </w:r>
    </w:p>
    <w:p w14:paraId="4530EB60" w14:textId="77777777" w:rsidR="0043424B" w:rsidRDefault="00B8740E" w:rsidP="001A5D29">
      <w:pPr>
        <w:spacing w:after="0" w:line="240" w:lineRule="auto"/>
        <w:jc w:val="center"/>
        <w:rPr>
          <w:rFonts w:cstheme="minorHAnsi"/>
          <w:b/>
          <w:bCs/>
          <w:sz w:val="28"/>
        </w:rPr>
      </w:pPr>
      <w:r w:rsidRPr="00B8740E">
        <w:rPr>
          <w:rFonts w:cstheme="minorHAnsi"/>
          <w:b/>
          <w:bCs/>
          <w:sz w:val="28"/>
        </w:rPr>
        <w:t>FTCC Online Roundtable Discussion</w:t>
      </w:r>
      <w:r>
        <w:rPr>
          <w:rFonts w:cstheme="minorHAnsi"/>
          <w:b/>
          <w:bCs/>
          <w:sz w:val="28"/>
        </w:rPr>
        <w:t xml:space="preserve"> on COVID-19</w:t>
      </w:r>
    </w:p>
    <w:p w14:paraId="00C2968C" w14:textId="77777777" w:rsidR="00B8740E" w:rsidRDefault="001A5D29" w:rsidP="001A5D29">
      <w:pPr>
        <w:spacing w:after="0" w:line="240" w:lineRule="auto"/>
        <w:jc w:val="center"/>
        <w:rPr>
          <w:rFonts w:cstheme="minorHAnsi"/>
          <w:b/>
          <w:bCs/>
          <w:sz w:val="28"/>
        </w:rPr>
      </w:pPr>
      <w:r>
        <w:rPr>
          <w:rFonts w:cstheme="minorHAnsi"/>
          <w:b/>
          <w:bCs/>
          <w:sz w:val="28"/>
        </w:rPr>
        <w:t>o</w:t>
      </w:r>
      <w:r w:rsidR="0009512A">
        <w:rPr>
          <w:rFonts w:cstheme="minorHAnsi"/>
          <w:b/>
          <w:bCs/>
          <w:sz w:val="28"/>
        </w:rPr>
        <w:t xml:space="preserve">n </w:t>
      </w:r>
      <w:r w:rsidR="00B8740E">
        <w:rPr>
          <w:rFonts w:cstheme="minorHAnsi"/>
          <w:b/>
          <w:bCs/>
          <w:sz w:val="28"/>
        </w:rPr>
        <w:t>2</w:t>
      </w:r>
      <w:r w:rsidR="00B8740E" w:rsidRPr="00B8740E">
        <w:rPr>
          <w:rFonts w:cstheme="minorHAnsi"/>
          <w:b/>
          <w:bCs/>
          <w:sz w:val="28"/>
          <w:vertAlign w:val="superscript"/>
        </w:rPr>
        <w:t>nd</w:t>
      </w:r>
      <w:r w:rsidR="00B8740E">
        <w:rPr>
          <w:rFonts w:cstheme="minorHAnsi"/>
          <w:b/>
          <w:bCs/>
          <w:sz w:val="28"/>
        </w:rPr>
        <w:t xml:space="preserve"> April 2020, 10h00-11h30</w:t>
      </w:r>
    </w:p>
    <w:p w14:paraId="44163613" w14:textId="77777777" w:rsidR="00B8740E" w:rsidRDefault="00B8740E" w:rsidP="001A5D29">
      <w:pPr>
        <w:spacing w:after="0" w:line="240" w:lineRule="auto"/>
        <w:jc w:val="center"/>
        <w:rPr>
          <w:rFonts w:cstheme="minorHAnsi"/>
          <w:b/>
          <w:bCs/>
          <w:sz w:val="28"/>
        </w:rPr>
      </w:pPr>
    </w:p>
    <w:p w14:paraId="2325601B" w14:textId="646C1A5C" w:rsidR="00B8740E" w:rsidRPr="001A5D29" w:rsidRDefault="00842CFC" w:rsidP="00B8740E">
      <w:pPr>
        <w:pStyle w:val="Default"/>
        <w:rPr>
          <w:sz w:val="22"/>
          <w:szCs w:val="22"/>
        </w:rPr>
      </w:pPr>
      <w:r w:rsidRPr="001A5D29">
        <w:rPr>
          <w:sz w:val="22"/>
          <w:szCs w:val="22"/>
        </w:rPr>
        <w:t>To download the FTC</w:t>
      </w:r>
      <w:r w:rsidR="001A5D29" w:rsidRPr="001A5D29">
        <w:rPr>
          <w:sz w:val="22"/>
          <w:szCs w:val="22"/>
        </w:rPr>
        <w:t xml:space="preserve">C </w:t>
      </w:r>
      <w:proofErr w:type="spellStart"/>
      <w:r w:rsidR="001A5D29" w:rsidRPr="001A5D29">
        <w:rPr>
          <w:sz w:val="22"/>
          <w:szCs w:val="22"/>
        </w:rPr>
        <w:t>powerpoint</w:t>
      </w:r>
      <w:proofErr w:type="spellEnd"/>
      <w:r w:rsidR="001A5D29" w:rsidRPr="001A5D29">
        <w:rPr>
          <w:sz w:val="22"/>
          <w:szCs w:val="22"/>
        </w:rPr>
        <w:t xml:space="preserve"> </w:t>
      </w:r>
      <w:r w:rsidR="00E5551E">
        <w:rPr>
          <w:sz w:val="22"/>
          <w:szCs w:val="22"/>
        </w:rPr>
        <w:t xml:space="preserve">slides </w:t>
      </w:r>
      <w:r w:rsidR="001A5D29" w:rsidRPr="001A5D29">
        <w:rPr>
          <w:sz w:val="22"/>
          <w:szCs w:val="22"/>
        </w:rPr>
        <w:t xml:space="preserve">displayed at the FTCC </w:t>
      </w:r>
      <w:r w:rsidR="001A5D29" w:rsidRPr="001A5D29">
        <w:rPr>
          <w:rFonts w:asciiTheme="minorHAnsi" w:hAnsiTheme="minorHAnsi" w:cstheme="minorHAnsi"/>
          <w:sz w:val="22"/>
          <w:szCs w:val="22"/>
        </w:rPr>
        <w:t>Online Roundtable Discussion</w:t>
      </w:r>
      <w:r w:rsidR="001A5D29" w:rsidRPr="001A5D29">
        <w:rPr>
          <w:rFonts w:cstheme="minorHAnsi"/>
          <w:sz w:val="22"/>
          <w:szCs w:val="22"/>
        </w:rPr>
        <w:t xml:space="preserve"> on COVID-19</w:t>
      </w:r>
      <w:r w:rsidR="001A5D29" w:rsidRPr="001A5D29">
        <w:rPr>
          <w:sz w:val="22"/>
          <w:szCs w:val="22"/>
        </w:rPr>
        <w:t xml:space="preserve">, please click </w:t>
      </w:r>
      <w:hyperlink r:id="rId7" w:history="1">
        <w:r w:rsidR="001A5D29" w:rsidRPr="001A5D29">
          <w:rPr>
            <w:rStyle w:val="Hyperlink"/>
            <w:sz w:val="22"/>
            <w:szCs w:val="22"/>
          </w:rPr>
          <w:t>here</w:t>
        </w:r>
      </w:hyperlink>
      <w:r w:rsidR="001A5D29" w:rsidRPr="001A5D29">
        <w:rPr>
          <w:sz w:val="22"/>
          <w:szCs w:val="22"/>
        </w:rPr>
        <w:t xml:space="preserve">. </w:t>
      </w:r>
    </w:p>
    <w:p w14:paraId="6BE4ABA5" w14:textId="77777777" w:rsidR="0009512A" w:rsidRDefault="0009512A" w:rsidP="00B8740E">
      <w:pPr>
        <w:pStyle w:val="Default"/>
      </w:pPr>
    </w:p>
    <w:p w14:paraId="3E99CFDA" w14:textId="77777777" w:rsidR="0009512A" w:rsidRDefault="0009512A" w:rsidP="00B8740E">
      <w:pPr>
        <w:pStyle w:val="Default"/>
        <w:rPr>
          <w:b/>
          <w:bCs/>
        </w:rPr>
      </w:pPr>
      <w:r w:rsidRPr="00090CF1">
        <w:rPr>
          <w:b/>
          <w:bCs/>
        </w:rPr>
        <w:t xml:space="preserve">Introduction by FTCC President, Thomas SANCHEZ </w:t>
      </w:r>
    </w:p>
    <w:p w14:paraId="2DC7C23A" w14:textId="77777777" w:rsidR="001A5D29" w:rsidRPr="001A5D29" w:rsidRDefault="001A5D29" w:rsidP="00B8740E">
      <w:pPr>
        <w:pStyle w:val="Default"/>
        <w:rPr>
          <w:sz w:val="22"/>
          <w:szCs w:val="22"/>
        </w:rPr>
      </w:pPr>
      <w:r w:rsidRPr="001A5D29">
        <w:rPr>
          <w:sz w:val="22"/>
          <w:szCs w:val="22"/>
        </w:rPr>
        <w:t xml:space="preserve">Ms. Sanchez welcomed 50 participants (of which 15 FTCC staff) to the first online roundtable discussion and addressed that the FTCC is here with members to support and give updated information about COVID-19. The roundtable has objective to address members with information and advice on employees, tax measures, bank loans and work remotely with experts in the sectors; namely: </w:t>
      </w:r>
    </w:p>
    <w:p w14:paraId="6372F15A" w14:textId="77777777" w:rsidR="001A5D29" w:rsidRPr="001A5D29" w:rsidRDefault="001A5D29" w:rsidP="001A5D29">
      <w:pPr>
        <w:pStyle w:val="Default"/>
        <w:rPr>
          <w:sz w:val="22"/>
          <w:szCs w:val="22"/>
        </w:rPr>
      </w:pPr>
      <w:proofErr w:type="spellStart"/>
      <w:r w:rsidRPr="001A5D29">
        <w:rPr>
          <w:b/>
          <w:bCs/>
          <w:sz w:val="22"/>
          <w:szCs w:val="22"/>
        </w:rPr>
        <w:t>Vovan</w:t>
      </w:r>
      <w:proofErr w:type="spellEnd"/>
      <w:r w:rsidRPr="001A5D29">
        <w:rPr>
          <w:b/>
          <w:bCs/>
          <w:sz w:val="22"/>
          <w:szCs w:val="22"/>
        </w:rPr>
        <w:t xml:space="preserve"> </w:t>
      </w:r>
      <w:proofErr w:type="spellStart"/>
      <w:r w:rsidRPr="001A5D29">
        <w:rPr>
          <w:b/>
          <w:bCs/>
          <w:sz w:val="22"/>
          <w:szCs w:val="22"/>
        </w:rPr>
        <w:t>Trocadelyo</w:t>
      </w:r>
      <w:proofErr w:type="spellEnd"/>
    </w:p>
    <w:p w14:paraId="4BA1F212" w14:textId="77777777" w:rsidR="001A5D29" w:rsidRPr="001A5D29" w:rsidRDefault="001A5D29" w:rsidP="001A5D29">
      <w:pPr>
        <w:pStyle w:val="Default"/>
        <w:rPr>
          <w:sz w:val="22"/>
          <w:szCs w:val="22"/>
        </w:rPr>
      </w:pPr>
      <w:r w:rsidRPr="001A5D29">
        <w:rPr>
          <w:i/>
          <w:iCs/>
          <w:sz w:val="22"/>
          <w:szCs w:val="22"/>
        </w:rPr>
        <w:t xml:space="preserve">Mr. Frédéric Favre      </w:t>
      </w:r>
      <w:r w:rsidRPr="001A5D29">
        <w:rPr>
          <w:i/>
          <w:iCs/>
          <w:sz w:val="22"/>
          <w:szCs w:val="22"/>
        </w:rPr>
        <w:tab/>
      </w:r>
      <w:r>
        <w:rPr>
          <w:i/>
          <w:iCs/>
          <w:sz w:val="22"/>
          <w:szCs w:val="22"/>
        </w:rPr>
        <w:tab/>
      </w:r>
      <w:r w:rsidRPr="001A5D29">
        <w:rPr>
          <w:i/>
          <w:iCs/>
          <w:sz w:val="22"/>
          <w:szCs w:val="22"/>
        </w:rPr>
        <w:t xml:space="preserve">f.favre@trocadelyo-group.com </w:t>
      </w:r>
    </w:p>
    <w:p w14:paraId="1ED0775B" w14:textId="77777777" w:rsidR="001A5D29" w:rsidRPr="001A5D29" w:rsidRDefault="001A5D29" w:rsidP="001A5D29">
      <w:pPr>
        <w:pStyle w:val="Default"/>
        <w:rPr>
          <w:sz w:val="22"/>
          <w:szCs w:val="22"/>
        </w:rPr>
      </w:pPr>
      <w:r w:rsidRPr="001A5D29">
        <w:rPr>
          <w:i/>
          <w:iCs/>
          <w:sz w:val="22"/>
          <w:szCs w:val="22"/>
        </w:rPr>
        <w:t xml:space="preserve">Ms. </w:t>
      </w:r>
      <w:proofErr w:type="spellStart"/>
      <w:r w:rsidRPr="001A5D29">
        <w:rPr>
          <w:i/>
          <w:iCs/>
          <w:sz w:val="22"/>
          <w:szCs w:val="22"/>
        </w:rPr>
        <w:t>Sansanee</w:t>
      </w:r>
      <w:proofErr w:type="spellEnd"/>
      <w:r>
        <w:rPr>
          <w:i/>
          <w:iCs/>
          <w:sz w:val="22"/>
          <w:szCs w:val="22"/>
        </w:rPr>
        <w:t xml:space="preserve"> </w:t>
      </w:r>
      <w:proofErr w:type="spellStart"/>
      <w:r w:rsidRPr="001A5D29">
        <w:rPr>
          <w:i/>
          <w:iCs/>
          <w:sz w:val="22"/>
          <w:szCs w:val="22"/>
        </w:rPr>
        <w:t>Perandus</w:t>
      </w:r>
      <w:proofErr w:type="spellEnd"/>
      <w:r w:rsidRPr="001A5D29">
        <w:rPr>
          <w:i/>
          <w:iCs/>
          <w:sz w:val="22"/>
          <w:szCs w:val="22"/>
        </w:rPr>
        <w:tab/>
      </w:r>
      <w:r>
        <w:rPr>
          <w:i/>
          <w:iCs/>
          <w:sz w:val="22"/>
          <w:szCs w:val="22"/>
        </w:rPr>
        <w:tab/>
      </w:r>
      <w:r w:rsidRPr="001A5D29">
        <w:rPr>
          <w:i/>
          <w:iCs/>
          <w:sz w:val="22"/>
          <w:szCs w:val="22"/>
        </w:rPr>
        <w:t xml:space="preserve">s.joyjaroen@trocadelyo-group.com </w:t>
      </w:r>
    </w:p>
    <w:p w14:paraId="3E7F973B" w14:textId="77777777" w:rsidR="001A5D29" w:rsidRDefault="001A5D29" w:rsidP="001A5D29">
      <w:pPr>
        <w:pStyle w:val="Default"/>
        <w:rPr>
          <w:b/>
          <w:bCs/>
          <w:sz w:val="22"/>
          <w:szCs w:val="22"/>
        </w:rPr>
      </w:pPr>
    </w:p>
    <w:p w14:paraId="3FD97C9D" w14:textId="77777777" w:rsidR="001A5D29" w:rsidRPr="001A5D29" w:rsidRDefault="001A5D29" w:rsidP="001A5D29">
      <w:pPr>
        <w:pStyle w:val="Default"/>
        <w:rPr>
          <w:sz w:val="22"/>
          <w:szCs w:val="22"/>
        </w:rPr>
      </w:pPr>
      <w:proofErr w:type="gramStart"/>
      <w:r w:rsidRPr="001A5D29">
        <w:rPr>
          <w:b/>
          <w:bCs/>
          <w:sz w:val="22"/>
          <w:szCs w:val="22"/>
        </w:rPr>
        <w:t>CIC  Crédit</w:t>
      </w:r>
      <w:proofErr w:type="gramEnd"/>
      <w:r w:rsidRPr="001A5D29">
        <w:rPr>
          <w:b/>
          <w:bCs/>
          <w:sz w:val="22"/>
          <w:szCs w:val="22"/>
        </w:rPr>
        <w:t xml:space="preserve"> </w:t>
      </w:r>
      <w:proofErr w:type="spellStart"/>
      <w:r w:rsidRPr="001A5D29">
        <w:rPr>
          <w:b/>
          <w:bCs/>
          <w:sz w:val="22"/>
          <w:szCs w:val="22"/>
        </w:rPr>
        <w:t>Industrielet</w:t>
      </w:r>
      <w:proofErr w:type="spellEnd"/>
      <w:r w:rsidRPr="001A5D29">
        <w:rPr>
          <w:b/>
          <w:bCs/>
          <w:sz w:val="22"/>
          <w:szCs w:val="22"/>
        </w:rPr>
        <w:t xml:space="preserve"> Commercial</w:t>
      </w:r>
    </w:p>
    <w:p w14:paraId="158E6622" w14:textId="77777777" w:rsidR="001A5D29" w:rsidRPr="001A5D29" w:rsidRDefault="001A5D29" w:rsidP="001A5D29">
      <w:pPr>
        <w:pStyle w:val="Default"/>
        <w:rPr>
          <w:sz w:val="22"/>
          <w:szCs w:val="22"/>
        </w:rPr>
      </w:pPr>
      <w:r w:rsidRPr="001A5D29">
        <w:rPr>
          <w:i/>
          <w:iCs/>
          <w:sz w:val="22"/>
          <w:szCs w:val="22"/>
        </w:rPr>
        <w:t xml:space="preserve">Mr. Gabriel </w:t>
      </w:r>
      <w:proofErr w:type="spellStart"/>
      <w:r w:rsidRPr="001A5D29">
        <w:rPr>
          <w:i/>
          <w:iCs/>
          <w:sz w:val="22"/>
          <w:szCs w:val="22"/>
        </w:rPr>
        <w:t>Lubeigt</w:t>
      </w:r>
      <w:proofErr w:type="spellEnd"/>
      <w:r>
        <w:rPr>
          <w:i/>
          <w:iCs/>
          <w:sz w:val="22"/>
          <w:szCs w:val="22"/>
        </w:rPr>
        <w:t xml:space="preserve"> </w:t>
      </w:r>
      <w:proofErr w:type="spellStart"/>
      <w:r w:rsidRPr="001A5D29">
        <w:rPr>
          <w:i/>
          <w:iCs/>
          <w:sz w:val="22"/>
          <w:szCs w:val="22"/>
        </w:rPr>
        <w:t>Hanchana</w:t>
      </w:r>
      <w:proofErr w:type="spellEnd"/>
      <w:r>
        <w:rPr>
          <w:i/>
          <w:iCs/>
          <w:sz w:val="22"/>
          <w:szCs w:val="22"/>
        </w:rPr>
        <w:tab/>
      </w:r>
      <w:r w:rsidRPr="001A5D29">
        <w:rPr>
          <w:i/>
          <w:iCs/>
          <w:sz w:val="22"/>
          <w:szCs w:val="22"/>
        </w:rPr>
        <w:t xml:space="preserve">gabriel.lubeigthanchana@cmcic.com </w:t>
      </w:r>
    </w:p>
    <w:p w14:paraId="12F0EAB0" w14:textId="77777777" w:rsidR="001A5D29" w:rsidRDefault="001A5D29" w:rsidP="001A5D29">
      <w:pPr>
        <w:pStyle w:val="Default"/>
        <w:rPr>
          <w:b/>
          <w:bCs/>
          <w:sz w:val="22"/>
          <w:szCs w:val="22"/>
        </w:rPr>
      </w:pPr>
    </w:p>
    <w:p w14:paraId="3F682E97" w14:textId="77777777" w:rsidR="001A5D29" w:rsidRPr="001A5D29" w:rsidRDefault="001A5D29" w:rsidP="001A5D29">
      <w:pPr>
        <w:pStyle w:val="Default"/>
        <w:rPr>
          <w:sz w:val="22"/>
          <w:szCs w:val="22"/>
        </w:rPr>
      </w:pPr>
      <w:r w:rsidRPr="001A5D29">
        <w:rPr>
          <w:b/>
          <w:bCs/>
          <w:sz w:val="22"/>
          <w:szCs w:val="22"/>
        </w:rPr>
        <w:t>Mazars</w:t>
      </w:r>
    </w:p>
    <w:p w14:paraId="1AD029BB" w14:textId="77777777" w:rsidR="001A5D29" w:rsidRPr="001A5D29" w:rsidRDefault="001A5D29" w:rsidP="001A5D29">
      <w:pPr>
        <w:pStyle w:val="Default"/>
        <w:rPr>
          <w:sz w:val="22"/>
          <w:szCs w:val="22"/>
        </w:rPr>
      </w:pPr>
      <w:r w:rsidRPr="001A5D29">
        <w:rPr>
          <w:i/>
          <w:iCs/>
          <w:sz w:val="22"/>
          <w:szCs w:val="22"/>
        </w:rPr>
        <w:t xml:space="preserve">Ms. </w:t>
      </w:r>
      <w:proofErr w:type="spellStart"/>
      <w:r w:rsidRPr="001A5D29">
        <w:rPr>
          <w:i/>
          <w:iCs/>
          <w:sz w:val="22"/>
          <w:szCs w:val="22"/>
        </w:rPr>
        <w:t>Pongphan</w:t>
      </w:r>
      <w:proofErr w:type="spellEnd"/>
      <w:r>
        <w:rPr>
          <w:i/>
          <w:iCs/>
          <w:sz w:val="22"/>
          <w:szCs w:val="22"/>
        </w:rPr>
        <w:t xml:space="preserve"> </w:t>
      </w:r>
      <w:proofErr w:type="spellStart"/>
      <w:r w:rsidRPr="001A5D29">
        <w:rPr>
          <w:i/>
          <w:iCs/>
          <w:sz w:val="22"/>
          <w:szCs w:val="22"/>
        </w:rPr>
        <w:t>Narasin</w:t>
      </w:r>
      <w:proofErr w:type="spellEnd"/>
      <w:r>
        <w:rPr>
          <w:i/>
          <w:iCs/>
          <w:sz w:val="22"/>
          <w:szCs w:val="22"/>
        </w:rPr>
        <w:tab/>
      </w:r>
      <w:r>
        <w:rPr>
          <w:i/>
          <w:iCs/>
          <w:sz w:val="22"/>
          <w:szCs w:val="22"/>
        </w:rPr>
        <w:tab/>
      </w:r>
      <w:r w:rsidRPr="001A5D29">
        <w:rPr>
          <w:i/>
          <w:iCs/>
          <w:sz w:val="22"/>
          <w:szCs w:val="22"/>
        </w:rPr>
        <w:t xml:space="preserve">Pongphan.Narasin@mazars.co.th </w:t>
      </w:r>
    </w:p>
    <w:p w14:paraId="3EDD9A5D" w14:textId="77777777" w:rsidR="001A5D29" w:rsidRDefault="001A5D29" w:rsidP="001A5D29">
      <w:pPr>
        <w:pStyle w:val="Default"/>
        <w:rPr>
          <w:b/>
          <w:bCs/>
          <w:sz w:val="22"/>
          <w:szCs w:val="22"/>
        </w:rPr>
      </w:pPr>
    </w:p>
    <w:p w14:paraId="5677BACD" w14:textId="77777777" w:rsidR="001A5D29" w:rsidRPr="001A5D29" w:rsidRDefault="001A5D29" w:rsidP="001A5D29">
      <w:pPr>
        <w:pStyle w:val="Default"/>
        <w:rPr>
          <w:sz w:val="22"/>
          <w:szCs w:val="22"/>
        </w:rPr>
      </w:pPr>
      <w:proofErr w:type="spellStart"/>
      <w:r w:rsidRPr="001A5D29">
        <w:rPr>
          <w:b/>
          <w:bCs/>
          <w:sz w:val="22"/>
          <w:szCs w:val="22"/>
        </w:rPr>
        <w:t>Safecoms</w:t>
      </w:r>
      <w:proofErr w:type="spellEnd"/>
    </w:p>
    <w:p w14:paraId="4A461C38" w14:textId="77777777" w:rsidR="001A5D29" w:rsidRPr="001A5D29" w:rsidRDefault="001A5D29" w:rsidP="001A5D29">
      <w:pPr>
        <w:pStyle w:val="Default"/>
        <w:rPr>
          <w:sz w:val="22"/>
          <w:szCs w:val="22"/>
        </w:rPr>
      </w:pPr>
      <w:r w:rsidRPr="001A5D29">
        <w:rPr>
          <w:i/>
          <w:iCs/>
          <w:sz w:val="22"/>
          <w:szCs w:val="22"/>
        </w:rPr>
        <w:t>Mr. Ber</w:t>
      </w:r>
      <w:r>
        <w:rPr>
          <w:i/>
          <w:iCs/>
          <w:sz w:val="22"/>
          <w:szCs w:val="22"/>
        </w:rPr>
        <w:t xml:space="preserve">nard Collin                   </w:t>
      </w:r>
      <w:r>
        <w:rPr>
          <w:i/>
          <w:iCs/>
          <w:sz w:val="22"/>
          <w:szCs w:val="22"/>
        </w:rPr>
        <w:tab/>
      </w:r>
      <w:r w:rsidRPr="001A5D29">
        <w:rPr>
          <w:i/>
          <w:iCs/>
          <w:sz w:val="22"/>
          <w:szCs w:val="22"/>
        </w:rPr>
        <w:t xml:space="preserve">Bernard.Collin@safecoms.com   </w:t>
      </w:r>
    </w:p>
    <w:p w14:paraId="7EB570B3" w14:textId="77777777" w:rsidR="001A5D29" w:rsidRPr="00090CF1" w:rsidRDefault="001A5D29" w:rsidP="00B8740E">
      <w:pPr>
        <w:pStyle w:val="Default"/>
        <w:rPr>
          <w:b/>
          <w:bCs/>
        </w:rPr>
      </w:pPr>
    </w:p>
    <w:p w14:paraId="11B1737F" w14:textId="783BE3A9" w:rsidR="00386A19" w:rsidRPr="00386A19" w:rsidRDefault="001A5D29" w:rsidP="00386A19">
      <w:pPr>
        <w:pStyle w:val="Default"/>
        <w:rPr>
          <w:sz w:val="22"/>
          <w:szCs w:val="22"/>
        </w:rPr>
      </w:pPr>
      <w:r w:rsidRPr="001A5D29">
        <w:rPr>
          <w:sz w:val="22"/>
          <w:szCs w:val="22"/>
        </w:rPr>
        <w:t xml:space="preserve">Sukanya </w:t>
      </w:r>
      <w:proofErr w:type="spellStart"/>
      <w:r w:rsidRPr="001A5D29">
        <w:rPr>
          <w:sz w:val="22"/>
          <w:szCs w:val="22"/>
        </w:rPr>
        <w:t>Uerchuchai</w:t>
      </w:r>
      <w:proofErr w:type="spellEnd"/>
      <w:r>
        <w:rPr>
          <w:sz w:val="22"/>
          <w:szCs w:val="22"/>
        </w:rPr>
        <w:t xml:space="preserve">, </w:t>
      </w:r>
      <w:r w:rsidR="00090CF1" w:rsidRPr="001A5D29">
        <w:rPr>
          <w:sz w:val="22"/>
          <w:szCs w:val="22"/>
        </w:rPr>
        <w:t xml:space="preserve">FTCC Executive Director, </w:t>
      </w:r>
      <w:r>
        <w:rPr>
          <w:sz w:val="22"/>
          <w:szCs w:val="22"/>
        </w:rPr>
        <w:t xml:space="preserve">introduced </w:t>
      </w:r>
      <w:r w:rsidR="00386A19">
        <w:rPr>
          <w:sz w:val="22"/>
          <w:szCs w:val="22"/>
        </w:rPr>
        <w:t xml:space="preserve">topics of today’s discussion as well as presented briefly </w:t>
      </w:r>
      <w:r w:rsidR="00090CF1" w:rsidRPr="001A5D29">
        <w:rPr>
          <w:sz w:val="22"/>
          <w:szCs w:val="22"/>
        </w:rPr>
        <w:t>Thailand’s Emergency Decree effective from 26</w:t>
      </w:r>
      <w:r w:rsidR="00090CF1" w:rsidRPr="001A5D29">
        <w:rPr>
          <w:sz w:val="22"/>
          <w:szCs w:val="22"/>
          <w:vertAlign w:val="superscript"/>
        </w:rPr>
        <w:t>th</w:t>
      </w:r>
      <w:r w:rsidR="00090CF1" w:rsidRPr="001A5D29">
        <w:rPr>
          <w:sz w:val="22"/>
          <w:szCs w:val="22"/>
        </w:rPr>
        <w:t xml:space="preserve"> March to 30</w:t>
      </w:r>
      <w:r w:rsidR="00090CF1" w:rsidRPr="001A5D29">
        <w:rPr>
          <w:sz w:val="22"/>
          <w:szCs w:val="22"/>
          <w:vertAlign w:val="superscript"/>
        </w:rPr>
        <w:t>th</w:t>
      </w:r>
      <w:r w:rsidR="00090CF1" w:rsidRPr="001A5D29">
        <w:rPr>
          <w:sz w:val="22"/>
          <w:szCs w:val="22"/>
        </w:rPr>
        <w:t xml:space="preserve"> April 2020</w:t>
      </w:r>
      <w:r>
        <w:rPr>
          <w:sz w:val="22"/>
          <w:szCs w:val="22"/>
        </w:rPr>
        <w:t xml:space="preserve"> which impacts </w:t>
      </w:r>
      <w:r w:rsidR="00386A19">
        <w:rPr>
          <w:sz w:val="22"/>
          <w:szCs w:val="22"/>
        </w:rPr>
        <w:t xml:space="preserve">companies in some sectors. She also invited </w:t>
      </w:r>
      <w:r w:rsidR="00386A19" w:rsidRPr="00386A19">
        <w:rPr>
          <w:sz w:val="22"/>
          <w:szCs w:val="22"/>
        </w:rPr>
        <w:t xml:space="preserve">Mr. Frédéric FAVRE and Ms. </w:t>
      </w:r>
      <w:proofErr w:type="spellStart"/>
      <w:r w:rsidR="00386A19" w:rsidRPr="00386A19">
        <w:rPr>
          <w:sz w:val="22"/>
          <w:szCs w:val="22"/>
        </w:rPr>
        <w:t>Sansanee</w:t>
      </w:r>
      <w:proofErr w:type="spellEnd"/>
      <w:r w:rsidR="00386A19" w:rsidRPr="00386A19">
        <w:rPr>
          <w:sz w:val="22"/>
          <w:szCs w:val="22"/>
        </w:rPr>
        <w:t xml:space="preserve"> PERANDUS from </w:t>
      </w:r>
      <w:proofErr w:type="spellStart"/>
      <w:r w:rsidR="00386A19" w:rsidRPr="00386A19">
        <w:rPr>
          <w:sz w:val="22"/>
          <w:szCs w:val="22"/>
        </w:rPr>
        <w:t>Vovan</w:t>
      </w:r>
      <w:proofErr w:type="spellEnd"/>
      <w:r w:rsidR="00386A19" w:rsidRPr="00386A19">
        <w:rPr>
          <w:sz w:val="22"/>
          <w:szCs w:val="22"/>
        </w:rPr>
        <w:t xml:space="preserve"> </w:t>
      </w:r>
      <w:proofErr w:type="spellStart"/>
      <w:r w:rsidR="00386A19" w:rsidRPr="00386A19">
        <w:rPr>
          <w:sz w:val="22"/>
          <w:szCs w:val="22"/>
        </w:rPr>
        <w:t>Trocadelyo</w:t>
      </w:r>
      <w:proofErr w:type="spellEnd"/>
      <w:r w:rsidR="00386A19" w:rsidRPr="00386A19">
        <w:rPr>
          <w:sz w:val="22"/>
          <w:szCs w:val="22"/>
        </w:rPr>
        <w:t xml:space="preserve"> to present </w:t>
      </w:r>
      <w:r w:rsidR="00386A19">
        <w:rPr>
          <w:sz w:val="22"/>
          <w:szCs w:val="22"/>
        </w:rPr>
        <w:t xml:space="preserve">the first topic: </w:t>
      </w:r>
    </w:p>
    <w:p w14:paraId="5FA89B56" w14:textId="77777777" w:rsidR="00090CF1" w:rsidRDefault="00090CF1" w:rsidP="00B8740E">
      <w:pPr>
        <w:pStyle w:val="Default"/>
      </w:pPr>
    </w:p>
    <w:p w14:paraId="625C2807" w14:textId="77777777" w:rsidR="00B8740E" w:rsidRPr="00B8740E" w:rsidRDefault="00B8740E" w:rsidP="00F650AF">
      <w:pPr>
        <w:pStyle w:val="Default"/>
        <w:numPr>
          <w:ilvl w:val="0"/>
          <w:numId w:val="10"/>
        </w:numPr>
        <w:tabs>
          <w:tab w:val="left" w:pos="0"/>
        </w:tabs>
        <w:ind w:left="360" w:hanging="360"/>
        <w:rPr>
          <w:b/>
          <w:bCs/>
          <w:sz w:val="22"/>
          <w:szCs w:val="22"/>
        </w:rPr>
      </w:pPr>
      <w:r w:rsidRPr="00B8740E">
        <w:rPr>
          <w:b/>
          <w:bCs/>
          <w:sz w:val="22"/>
          <w:szCs w:val="22"/>
        </w:rPr>
        <w:t xml:space="preserve">Employees/ Compensation &amp; SSO Measures </w:t>
      </w:r>
    </w:p>
    <w:p w14:paraId="04788311" w14:textId="77777777" w:rsidR="00386A19" w:rsidRDefault="0039219E" w:rsidP="00090CF1">
      <w:pPr>
        <w:pStyle w:val="Default"/>
        <w:rPr>
          <w:sz w:val="22"/>
          <w:szCs w:val="22"/>
        </w:rPr>
      </w:pPr>
      <w:r>
        <w:rPr>
          <w:sz w:val="22"/>
          <w:szCs w:val="22"/>
        </w:rPr>
        <w:t>Mr. Frederic Favre explained that in Thailand, the l</w:t>
      </w:r>
      <w:r w:rsidR="00386A19">
        <w:rPr>
          <w:sz w:val="22"/>
          <w:szCs w:val="22"/>
        </w:rPr>
        <w:t xml:space="preserve">abor Law framework </w:t>
      </w:r>
      <w:r>
        <w:rPr>
          <w:sz w:val="22"/>
          <w:szCs w:val="22"/>
        </w:rPr>
        <w:t xml:space="preserve">is </w:t>
      </w:r>
      <w:r w:rsidR="00386A19">
        <w:rPr>
          <w:sz w:val="22"/>
          <w:szCs w:val="22"/>
        </w:rPr>
        <w:t>stable since 1998 since the “</w:t>
      </w:r>
      <w:proofErr w:type="spellStart"/>
      <w:r w:rsidR="00386A19">
        <w:rPr>
          <w:sz w:val="22"/>
          <w:szCs w:val="22"/>
        </w:rPr>
        <w:t>Tomyum</w:t>
      </w:r>
      <w:proofErr w:type="spellEnd"/>
      <w:r w:rsidR="00386A19">
        <w:rPr>
          <w:sz w:val="22"/>
          <w:szCs w:val="22"/>
        </w:rPr>
        <w:t xml:space="preserve"> Kung” crisis. The discussion is still on regarding </w:t>
      </w:r>
      <w:r>
        <w:rPr>
          <w:sz w:val="22"/>
          <w:szCs w:val="22"/>
        </w:rPr>
        <w:t xml:space="preserve">the interpretation of the law under </w:t>
      </w:r>
      <w:r w:rsidR="00386A19">
        <w:rPr>
          <w:sz w:val="22"/>
          <w:szCs w:val="22"/>
        </w:rPr>
        <w:t>the current situation.</w:t>
      </w:r>
      <w:r>
        <w:rPr>
          <w:sz w:val="22"/>
          <w:szCs w:val="22"/>
        </w:rPr>
        <w:t xml:space="preserve"> </w:t>
      </w:r>
      <w:r w:rsidR="00386A19">
        <w:rPr>
          <w:sz w:val="22"/>
          <w:szCs w:val="22"/>
        </w:rPr>
        <w:t xml:space="preserve">The main issue </w:t>
      </w:r>
      <w:r>
        <w:rPr>
          <w:sz w:val="22"/>
          <w:szCs w:val="22"/>
        </w:rPr>
        <w:t>for</w:t>
      </w:r>
      <w:r w:rsidR="00386A19">
        <w:rPr>
          <w:sz w:val="22"/>
          <w:szCs w:val="22"/>
        </w:rPr>
        <w:t xml:space="preserve"> the ambiguity</w:t>
      </w:r>
      <w:r>
        <w:rPr>
          <w:sz w:val="22"/>
          <w:szCs w:val="22"/>
        </w:rPr>
        <w:t xml:space="preserve"> is</w:t>
      </w:r>
      <w:r w:rsidR="00386A19">
        <w:rPr>
          <w:sz w:val="22"/>
          <w:szCs w:val="22"/>
        </w:rPr>
        <w:t xml:space="preserve"> </w:t>
      </w:r>
      <w:r>
        <w:rPr>
          <w:sz w:val="22"/>
          <w:szCs w:val="22"/>
        </w:rPr>
        <w:t>what type of</w:t>
      </w:r>
      <w:r w:rsidR="00386A19">
        <w:rPr>
          <w:sz w:val="22"/>
          <w:szCs w:val="22"/>
        </w:rPr>
        <w:t xml:space="preserve"> rule to follow </w:t>
      </w:r>
      <w:r>
        <w:rPr>
          <w:sz w:val="22"/>
          <w:szCs w:val="22"/>
        </w:rPr>
        <w:t xml:space="preserve">and </w:t>
      </w:r>
      <w:r w:rsidR="00386A19">
        <w:rPr>
          <w:sz w:val="22"/>
          <w:szCs w:val="22"/>
        </w:rPr>
        <w:t>the concept of “Force Majeur</w:t>
      </w:r>
      <w:r>
        <w:rPr>
          <w:sz w:val="22"/>
          <w:szCs w:val="22"/>
        </w:rPr>
        <w:t>e</w:t>
      </w:r>
      <w:r w:rsidR="00386A19">
        <w:rPr>
          <w:sz w:val="22"/>
          <w:szCs w:val="22"/>
        </w:rPr>
        <w:t xml:space="preserve">”. There is no clear definition in the </w:t>
      </w:r>
      <w:proofErr w:type="spellStart"/>
      <w:r w:rsidR="00386A19">
        <w:rPr>
          <w:sz w:val="22"/>
          <w:szCs w:val="22"/>
        </w:rPr>
        <w:t>labour</w:t>
      </w:r>
      <w:proofErr w:type="spellEnd"/>
      <w:r w:rsidR="00386A19">
        <w:rPr>
          <w:sz w:val="22"/>
          <w:szCs w:val="22"/>
        </w:rPr>
        <w:t xml:space="preserve"> law. </w:t>
      </w:r>
      <w:r>
        <w:rPr>
          <w:sz w:val="22"/>
          <w:szCs w:val="22"/>
        </w:rPr>
        <w:t xml:space="preserve">Force Majeure is hot topic in every country and must be used in case of natural disaster or the drastic measure from the government. </w:t>
      </w:r>
    </w:p>
    <w:p w14:paraId="1E48D395" w14:textId="77777777" w:rsidR="0039219E" w:rsidRDefault="0039219E" w:rsidP="00090CF1">
      <w:pPr>
        <w:pStyle w:val="Default"/>
        <w:rPr>
          <w:sz w:val="22"/>
          <w:szCs w:val="22"/>
        </w:rPr>
      </w:pPr>
    </w:p>
    <w:p w14:paraId="6AE9BBA4" w14:textId="77777777" w:rsidR="00090CF1" w:rsidRPr="00090CF1" w:rsidRDefault="00386A19" w:rsidP="00090CF1">
      <w:pPr>
        <w:pStyle w:val="Default"/>
        <w:rPr>
          <w:sz w:val="22"/>
          <w:szCs w:val="22"/>
        </w:rPr>
      </w:pPr>
      <w:r>
        <w:rPr>
          <w:sz w:val="22"/>
          <w:szCs w:val="22"/>
        </w:rPr>
        <w:t xml:space="preserve">Ms. </w:t>
      </w:r>
      <w:proofErr w:type="spellStart"/>
      <w:r>
        <w:rPr>
          <w:sz w:val="22"/>
          <w:szCs w:val="22"/>
        </w:rPr>
        <w:t>Sansanee</w:t>
      </w:r>
      <w:proofErr w:type="spellEnd"/>
      <w:r>
        <w:rPr>
          <w:sz w:val="22"/>
          <w:szCs w:val="22"/>
        </w:rPr>
        <w:t xml:space="preserve"> introduced that there are 6 topics </w:t>
      </w:r>
      <w:r w:rsidR="0039219E">
        <w:rPr>
          <w:sz w:val="22"/>
          <w:szCs w:val="22"/>
        </w:rPr>
        <w:t xml:space="preserve">in Labor Protection Act 2541, relating </w:t>
      </w:r>
      <w:r>
        <w:rPr>
          <w:sz w:val="22"/>
          <w:szCs w:val="22"/>
        </w:rPr>
        <w:t>to the current situation</w:t>
      </w:r>
    </w:p>
    <w:p w14:paraId="23D06B7B" w14:textId="77777777" w:rsidR="00090CF1" w:rsidRPr="00053F05" w:rsidRDefault="00090CF1" w:rsidP="00090CF1">
      <w:pPr>
        <w:pStyle w:val="Default"/>
        <w:numPr>
          <w:ilvl w:val="0"/>
          <w:numId w:val="3"/>
        </w:numPr>
        <w:rPr>
          <w:i/>
          <w:iCs/>
          <w:sz w:val="22"/>
          <w:szCs w:val="22"/>
        </w:rPr>
      </w:pPr>
      <w:r w:rsidRPr="00053F05">
        <w:rPr>
          <w:i/>
          <w:iCs/>
          <w:sz w:val="22"/>
          <w:szCs w:val="22"/>
        </w:rPr>
        <w:t>Termination of employment (Art. 17, 17/1)</w:t>
      </w:r>
    </w:p>
    <w:p w14:paraId="0DB80C8D" w14:textId="77777777" w:rsidR="00090CF1" w:rsidRDefault="0039219E" w:rsidP="00053F05">
      <w:pPr>
        <w:pStyle w:val="Default"/>
        <w:ind w:left="360"/>
        <w:rPr>
          <w:sz w:val="22"/>
          <w:szCs w:val="22"/>
        </w:rPr>
      </w:pPr>
      <w:r>
        <w:rPr>
          <w:sz w:val="22"/>
          <w:szCs w:val="22"/>
        </w:rPr>
        <w:t xml:space="preserve">Both employer and employee can terminate employment by giving advance notice. If employer want to </w:t>
      </w:r>
      <w:r w:rsidR="00386A19">
        <w:rPr>
          <w:sz w:val="22"/>
          <w:szCs w:val="22"/>
        </w:rPr>
        <w:t>termi</w:t>
      </w:r>
      <w:r>
        <w:rPr>
          <w:sz w:val="22"/>
          <w:szCs w:val="22"/>
        </w:rPr>
        <w:t>nate</w:t>
      </w:r>
      <w:r w:rsidR="00386A19">
        <w:rPr>
          <w:sz w:val="22"/>
          <w:szCs w:val="22"/>
        </w:rPr>
        <w:t xml:space="preserve">, employer </w:t>
      </w:r>
      <w:r>
        <w:rPr>
          <w:sz w:val="22"/>
          <w:szCs w:val="22"/>
        </w:rPr>
        <w:t>is liable to</w:t>
      </w:r>
      <w:r w:rsidR="00386A19">
        <w:rPr>
          <w:sz w:val="22"/>
          <w:szCs w:val="22"/>
        </w:rPr>
        <w:t xml:space="preserve"> </w:t>
      </w:r>
      <w:r w:rsidR="00090CF1">
        <w:rPr>
          <w:sz w:val="22"/>
          <w:szCs w:val="22"/>
        </w:rPr>
        <w:t xml:space="preserve">severance pay depending on </w:t>
      </w:r>
      <w:r>
        <w:rPr>
          <w:sz w:val="22"/>
          <w:szCs w:val="22"/>
        </w:rPr>
        <w:t>duration of employment</w:t>
      </w:r>
      <w:r w:rsidR="00597F0D">
        <w:rPr>
          <w:sz w:val="22"/>
          <w:szCs w:val="22"/>
        </w:rPr>
        <w:t xml:space="preserve"> (see the </w:t>
      </w:r>
      <w:hyperlink r:id="rId8" w:history="1">
        <w:proofErr w:type="spellStart"/>
        <w:r w:rsidR="00597F0D" w:rsidRPr="001875CC">
          <w:rPr>
            <w:rStyle w:val="Hyperlink"/>
            <w:sz w:val="22"/>
            <w:szCs w:val="22"/>
          </w:rPr>
          <w:t>powerpoint</w:t>
        </w:r>
        <w:proofErr w:type="spellEnd"/>
      </w:hyperlink>
      <w:r w:rsidR="00597F0D">
        <w:rPr>
          <w:sz w:val="22"/>
          <w:szCs w:val="22"/>
        </w:rPr>
        <w:t xml:space="preserve"> for further information)</w:t>
      </w:r>
      <w:r>
        <w:rPr>
          <w:sz w:val="22"/>
          <w:szCs w:val="22"/>
        </w:rPr>
        <w:t>.</w:t>
      </w:r>
    </w:p>
    <w:p w14:paraId="68C63FE8" w14:textId="77777777" w:rsidR="00090CF1" w:rsidRPr="00053F05" w:rsidRDefault="00090CF1" w:rsidP="00053F05">
      <w:pPr>
        <w:pStyle w:val="Default"/>
        <w:numPr>
          <w:ilvl w:val="0"/>
          <w:numId w:val="3"/>
        </w:numPr>
        <w:rPr>
          <w:i/>
          <w:iCs/>
          <w:sz w:val="22"/>
          <w:szCs w:val="22"/>
        </w:rPr>
      </w:pPr>
      <w:r w:rsidRPr="00053F05">
        <w:rPr>
          <w:i/>
          <w:iCs/>
          <w:sz w:val="22"/>
          <w:szCs w:val="22"/>
        </w:rPr>
        <w:t>Suspension of partial or whole activities/operations (Art. 75)</w:t>
      </w:r>
    </w:p>
    <w:p w14:paraId="188E9A73" w14:textId="77777777" w:rsidR="00090CF1" w:rsidRDefault="0039219E" w:rsidP="0039219E">
      <w:pPr>
        <w:pStyle w:val="Default"/>
        <w:ind w:left="360"/>
        <w:rPr>
          <w:sz w:val="22"/>
          <w:szCs w:val="22"/>
        </w:rPr>
      </w:pPr>
      <w:r>
        <w:rPr>
          <w:sz w:val="22"/>
          <w:szCs w:val="22"/>
        </w:rPr>
        <w:t xml:space="preserve">Employee can suspend partly the production but they have to </w:t>
      </w:r>
      <w:r w:rsidR="00090CF1" w:rsidRPr="00090CF1">
        <w:rPr>
          <w:sz w:val="22"/>
          <w:szCs w:val="22"/>
        </w:rPr>
        <w:t>pay 75% of wage during the suspension period</w:t>
      </w:r>
      <w:r>
        <w:rPr>
          <w:sz w:val="22"/>
          <w:szCs w:val="22"/>
        </w:rPr>
        <w:t xml:space="preserve">. However, in case of </w:t>
      </w:r>
      <w:r w:rsidR="00090CF1" w:rsidRPr="00090CF1">
        <w:rPr>
          <w:sz w:val="22"/>
          <w:szCs w:val="22"/>
        </w:rPr>
        <w:t>“Force majeure”</w:t>
      </w:r>
      <w:r>
        <w:rPr>
          <w:sz w:val="22"/>
          <w:szCs w:val="22"/>
        </w:rPr>
        <w:t>, you do not have to pay 75% and then apply</w:t>
      </w:r>
      <w:r w:rsidR="00090CF1">
        <w:rPr>
          <w:sz w:val="22"/>
          <w:szCs w:val="22"/>
        </w:rPr>
        <w:t xml:space="preserve"> </w:t>
      </w:r>
      <w:r w:rsidR="003730B7">
        <w:rPr>
          <w:sz w:val="22"/>
          <w:szCs w:val="22"/>
        </w:rPr>
        <w:t>no work/ no pay</w:t>
      </w:r>
      <w:r>
        <w:rPr>
          <w:sz w:val="22"/>
          <w:szCs w:val="22"/>
        </w:rPr>
        <w:t xml:space="preserve"> (temporari</w:t>
      </w:r>
      <w:r w:rsidR="004A1177">
        <w:rPr>
          <w:sz w:val="22"/>
          <w:szCs w:val="22"/>
        </w:rPr>
        <w:t>l</w:t>
      </w:r>
      <w:r>
        <w:rPr>
          <w:sz w:val="22"/>
          <w:szCs w:val="22"/>
        </w:rPr>
        <w:t xml:space="preserve">y shut down, quarantine, </w:t>
      </w:r>
      <w:proofErr w:type="spellStart"/>
      <w:r>
        <w:rPr>
          <w:sz w:val="22"/>
          <w:szCs w:val="22"/>
        </w:rPr>
        <w:t>etc</w:t>
      </w:r>
      <w:proofErr w:type="spellEnd"/>
      <w:r>
        <w:rPr>
          <w:sz w:val="22"/>
          <w:szCs w:val="22"/>
        </w:rPr>
        <w:t>).</w:t>
      </w:r>
    </w:p>
    <w:p w14:paraId="31C7E839" w14:textId="77777777" w:rsidR="00090CF1" w:rsidRPr="00053F05" w:rsidRDefault="00090CF1" w:rsidP="00053F05">
      <w:pPr>
        <w:pStyle w:val="Default"/>
        <w:numPr>
          <w:ilvl w:val="0"/>
          <w:numId w:val="3"/>
        </w:numPr>
        <w:rPr>
          <w:i/>
          <w:iCs/>
          <w:sz w:val="22"/>
          <w:szCs w:val="22"/>
        </w:rPr>
      </w:pPr>
      <w:r w:rsidRPr="00053F05">
        <w:rPr>
          <w:i/>
          <w:iCs/>
          <w:sz w:val="22"/>
          <w:szCs w:val="22"/>
          <w:lang w:val="fr-FR"/>
        </w:rPr>
        <w:t xml:space="preserve">Liquidation (Art.118 para. </w:t>
      </w:r>
      <w:r w:rsidRPr="00053F05">
        <w:rPr>
          <w:i/>
          <w:iCs/>
          <w:sz w:val="22"/>
          <w:szCs w:val="22"/>
        </w:rPr>
        <w:t>2)</w:t>
      </w:r>
    </w:p>
    <w:p w14:paraId="5D24A042" w14:textId="77777777" w:rsidR="003730B7" w:rsidRDefault="00597F0D" w:rsidP="00053F05">
      <w:pPr>
        <w:pStyle w:val="Default"/>
        <w:ind w:left="360"/>
        <w:rPr>
          <w:sz w:val="22"/>
          <w:szCs w:val="22"/>
        </w:rPr>
      </w:pPr>
      <w:r>
        <w:rPr>
          <w:sz w:val="22"/>
          <w:szCs w:val="22"/>
        </w:rPr>
        <w:t xml:space="preserve">An </w:t>
      </w:r>
      <w:r w:rsidR="004A1177">
        <w:rPr>
          <w:sz w:val="22"/>
          <w:szCs w:val="22"/>
        </w:rPr>
        <w:t>employer is liable to severance pay even in case of bankruptcy</w:t>
      </w:r>
    </w:p>
    <w:p w14:paraId="6124DDBD" w14:textId="77777777" w:rsidR="00090CF1" w:rsidRDefault="00090CF1" w:rsidP="00053F05">
      <w:pPr>
        <w:pStyle w:val="Default"/>
        <w:numPr>
          <w:ilvl w:val="0"/>
          <w:numId w:val="3"/>
        </w:numPr>
        <w:rPr>
          <w:sz w:val="22"/>
          <w:szCs w:val="22"/>
        </w:rPr>
      </w:pPr>
      <w:r w:rsidRPr="00053F05">
        <w:rPr>
          <w:i/>
          <w:iCs/>
          <w:sz w:val="22"/>
          <w:szCs w:val="22"/>
        </w:rPr>
        <w:lastRenderedPageBreak/>
        <w:t>Termination of employment as a result of reorganization of undertaking, production line</w:t>
      </w:r>
      <w:r w:rsidRPr="00090CF1">
        <w:rPr>
          <w:sz w:val="22"/>
          <w:szCs w:val="22"/>
        </w:rPr>
        <w:t xml:space="preserve"> (Art.121)</w:t>
      </w:r>
    </w:p>
    <w:p w14:paraId="5E5B8CBA" w14:textId="77777777" w:rsidR="003730B7" w:rsidRDefault="003730B7" w:rsidP="004A1177">
      <w:pPr>
        <w:pStyle w:val="Default"/>
        <w:ind w:left="720"/>
        <w:rPr>
          <w:sz w:val="22"/>
          <w:szCs w:val="22"/>
        </w:rPr>
      </w:pPr>
      <w:r>
        <w:rPr>
          <w:sz w:val="22"/>
          <w:szCs w:val="22"/>
        </w:rPr>
        <w:t xml:space="preserve">Replace employee with technology / machine: </w:t>
      </w:r>
      <w:r w:rsidR="004A1177">
        <w:rPr>
          <w:sz w:val="22"/>
          <w:szCs w:val="22"/>
        </w:rPr>
        <w:t>employer is liable to severance pay</w:t>
      </w:r>
    </w:p>
    <w:p w14:paraId="79329914" w14:textId="77777777" w:rsidR="00090CF1" w:rsidRPr="00053F05" w:rsidRDefault="00090CF1" w:rsidP="00053F05">
      <w:pPr>
        <w:pStyle w:val="Default"/>
        <w:numPr>
          <w:ilvl w:val="0"/>
          <w:numId w:val="3"/>
        </w:numPr>
        <w:rPr>
          <w:i/>
          <w:iCs/>
          <w:sz w:val="22"/>
          <w:szCs w:val="22"/>
        </w:rPr>
      </w:pPr>
      <w:r w:rsidRPr="00053F05">
        <w:rPr>
          <w:i/>
          <w:iCs/>
          <w:sz w:val="22"/>
          <w:szCs w:val="22"/>
        </w:rPr>
        <w:t>Agreement to reduce working hours</w:t>
      </w:r>
    </w:p>
    <w:p w14:paraId="2527887B" w14:textId="27CBD532" w:rsidR="003730B7" w:rsidRDefault="003730B7" w:rsidP="004A1177">
      <w:pPr>
        <w:pStyle w:val="Default"/>
        <w:ind w:left="360" w:firstLine="360"/>
        <w:rPr>
          <w:sz w:val="22"/>
          <w:szCs w:val="22"/>
        </w:rPr>
      </w:pPr>
      <w:r>
        <w:rPr>
          <w:sz w:val="22"/>
          <w:szCs w:val="22"/>
        </w:rPr>
        <w:t>Mutual compromise</w:t>
      </w:r>
      <w:r w:rsidR="004A1177">
        <w:rPr>
          <w:sz w:val="22"/>
          <w:szCs w:val="22"/>
        </w:rPr>
        <w:t xml:space="preserve"> + </w:t>
      </w:r>
      <w:r>
        <w:rPr>
          <w:sz w:val="22"/>
          <w:szCs w:val="22"/>
        </w:rPr>
        <w:t>need consent from employees</w:t>
      </w:r>
      <w:r w:rsidR="004A1177">
        <w:rPr>
          <w:sz w:val="22"/>
          <w:szCs w:val="22"/>
        </w:rPr>
        <w:t xml:space="preserve">. </w:t>
      </w:r>
    </w:p>
    <w:p w14:paraId="78ABA608" w14:textId="77777777" w:rsidR="00090CF1" w:rsidRPr="00053F05" w:rsidRDefault="00090CF1" w:rsidP="00053F05">
      <w:pPr>
        <w:pStyle w:val="Default"/>
        <w:numPr>
          <w:ilvl w:val="0"/>
          <w:numId w:val="3"/>
        </w:numPr>
        <w:rPr>
          <w:i/>
          <w:iCs/>
          <w:sz w:val="22"/>
          <w:szCs w:val="22"/>
        </w:rPr>
      </w:pPr>
      <w:r w:rsidRPr="00053F05">
        <w:rPr>
          <w:i/>
          <w:iCs/>
          <w:sz w:val="22"/>
          <w:szCs w:val="22"/>
        </w:rPr>
        <w:t>Leave without pay</w:t>
      </w:r>
    </w:p>
    <w:p w14:paraId="6C0D6874" w14:textId="77777777" w:rsidR="00597F0D" w:rsidRPr="00090CF1" w:rsidRDefault="00597F0D" w:rsidP="00597F0D">
      <w:pPr>
        <w:pStyle w:val="Default"/>
        <w:ind w:left="720"/>
        <w:rPr>
          <w:sz w:val="22"/>
          <w:szCs w:val="22"/>
        </w:rPr>
      </w:pPr>
      <w:r>
        <w:rPr>
          <w:sz w:val="22"/>
          <w:szCs w:val="22"/>
        </w:rPr>
        <w:t xml:space="preserve">No direct impact from the government announcement, you need consent from employees to apply leave without pay. </w:t>
      </w:r>
    </w:p>
    <w:p w14:paraId="596D2B8A" w14:textId="77777777" w:rsidR="00090CF1" w:rsidRDefault="00090CF1" w:rsidP="003730B7">
      <w:pPr>
        <w:pStyle w:val="Default"/>
        <w:ind w:left="360"/>
        <w:rPr>
          <w:sz w:val="22"/>
          <w:szCs w:val="22"/>
        </w:rPr>
      </w:pPr>
    </w:p>
    <w:p w14:paraId="4C2C41A5" w14:textId="77777777" w:rsidR="004A1177" w:rsidRDefault="004A1177" w:rsidP="004A1177">
      <w:pPr>
        <w:pStyle w:val="Default"/>
        <w:rPr>
          <w:sz w:val="22"/>
          <w:szCs w:val="22"/>
        </w:rPr>
      </w:pPr>
      <w:r w:rsidRPr="004A1177">
        <w:rPr>
          <w:b/>
          <w:bCs/>
          <w:sz w:val="22"/>
          <w:szCs w:val="22"/>
        </w:rPr>
        <w:t>Question 1:</w:t>
      </w:r>
      <w:r>
        <w:rPr>
          <w:sz w:val="22"/>
          <w:szCs w:val="22"/>
        </w:rPr>
        <w:t xml:space="preserve"> </w:t>
      </w:r>
      <w:r>
        <w:rPr>
          <w:sz w:val="22"/>
          <w:szCs w:val="22"/>
        </w:rPr>
        <w:tab/>
        <w:t xml:space="preserve">If I (as employer) apply 75% wage to an employee, and finally want to terminate that employee, can I calculate severance pay based on 75% wage or the latest full salary that the person has got. </w:t>
      </w:r>
    </w:p>
    <w:p w14:paraId="58DF4216" w14:textId="77777777" w:rsidR="004A1177" w:rsidRDefault="004A1177" w:rsidP="004A1177">
      <w:pPr>
        <w:pStyle w:val="Default"/>
        <w:rPr>
          <w:sz w:val="22"/>
          <w:szCs w:val="22"/>
        </w:rPr>
      </w:pPr>
      <w:r w:rsidRPr="004A1177">
        <w:rPr>
          <w:b/>
          <w:bCs/>
          <w:sz w:val="22"/>
          <w:szCs w:val="22"/>
        </w:rPr>
        <w:t>Answer 1:</w:t>
      </w:r>
      <w:r>
        <w:rPr>
          <w:sz w:val="22"/>
          <w:szCs w:val="22"/>
        </w:rPr>
        <w:t xml:space="preserve"> </w:t>
      </w:r>
      <w:r>
        <w:rPr>
          <w:sz w:val="22"/>
          <w:szCs w:val="22"/>
        </w:rPr>
        <w:tab/>
        <w:t>No, it must be calculated based on the latest full wage (before reduction)</w:t>
      </w:r>
    </w:p>
    <w:p w14:paraId="07F73C75" w14:textId="77777777" w:rsidR="004A1177" w:rsidRDefault="004A1177" w:rsidP="004A1177">
      <w:pPr>
        <w:pStyle w:val="Default"/>
        <w:rPr>
          <w:sz w:val="22"/>
          <w:szCs w:val="22"/>
        </w:rPr>
      </w:pPr>
    </w:p>
    <w:p w14:paraId="32D70EA6" w14:textId="77777777" w:rsidR="004A1177" w:rsidRDefault="004A1177" w:rsidP="004A1177">
      <w:pPr>
        <w:pStyle w:val="Default"/>
        <w:rPr>
          <w:sz w:val="22"/>
          <w:szCs w:val="22"/>
        </w:rPr>
      </w:pPr>
      <w:r w:rsidRPr="004A1177">
        <w:rPr>
          <w:b/>
          <w:bCs/>
          <w:sz w:val="22"/>
          <w:szCs w:val="22"/>
        </w:rPr>
        <w:t>Question</w:t>
      </w:r>
      <w:r>
        <w:rPr>
          <w:b/>
          <w:bCs/>
          <w:sz w:val="22"/>
          <w:szCs w:val="22"/>
        </w:rPr>
        <w:t xml:space="preserve"> 2</w:t>
      </w:r>
      <w:r w:rsidRPr="004A1177">
        <w:rPr>
          <w:b/>
          <w:bCs/>
          <w:sz w:val="22"/>
          <w:szCs w:val="22"/>
        </w:rPr>
        <w:t>:</w:t>
      </w:r>
      <w:r>
        <w:rPr>
          <w:sz w:val="22"/>
          <w:szCs w:val="22"/>
        </w:rPr>
        <w:t xml:space="preserve"> </w:t>
      </w:r>
      <w:r>
        <w:rPr>
          <w:sz w:val="22"/>
          <w:szCs w:val="22"/>
        </w:rPr>
        <w:tab/>
        <w:t>Force Majeure Vs No work-No</w:t>
      </w:r>
      <w:r w:rsidR="00CE7B46">
        <w:rPr>
          <w:sz w:val="22"/>
          <w:szCs w:val="22"/>
        </w:rPr>
        <w:t xml:space="preserve"> </w:t>
      </w:r>
      <w:r>
        <w:rPr>
          <w:sz w:val="22"/>
          <w:szCs w:val="22"/>
        </w:rPr>
        <w:t>pay</w:t>
      </w:r>
    </w:p>
    <w:p w14:paraId="7F59CE58" w14:textId="77777777" w:rsidR="00CE7B46" w:rsidRDefault="004A1177" w:rsidP="004A1177">
      <w:pPr>
        <w:pStyle w:val="Default"/>
        <w:rPr>
          <w:sz w:val="22"/>
          <w:szCs w:val="22"/>
        </w:rPr>
      </w:pPr>
      <w:r>
        <w:rPr>
          <w:b/>
          <w:bCs/>
          <w:sz w:val="22"/>
          <w:szCs w:val="22"/>
        </w:rPr>
        <w:t>Answer 2</w:t>
      </w:r>
      <w:r w:rsidRPr="004A1177">
        <w:rPr>
          <w:b/>
          <w:bCs/>
          <w:sz w:val="22"/>
          <w:szCs w:val="22"/>
        </w:rPr>
        <w:t>:</w:t>
      </w:r>
      <w:r>
        <w:rPr>
          <w:sz w:val="22"/>
          <w:szCs w:val="22"/>
        </w:rPr>
        <w:t xml:space="preserve"> </w:t>
      </w:r>
      <w:r>
        <w:rPr>
          <w:sz w:val="22"/>
          <w:szCs w:val="22"/>
        </w:rPr>
        <w:tab/>
        <w:t xml:space="preserve">Factory is fully open </w:t>
      </w:r>
      <w:r w:rsidR="00CE7B46">
        <w:rPr>
          <w:sz w:val="22"/>
          <w:szCs w:val="22"/>
        </w:rPr>
        <w:t>so you can apply only 75% wage. Force majeu</w:t>
      </w:r>
      <w:r w:rsidR="00597F0D">
        <w:rPr>
          <w:sz w:val="22"/>
          <w:szCs w:val="22"/>
        </w:rPr>
        <w:t xml:space="preserve">re will be applied only in the </w:t>
      </w:r>
      <w:r w:rsidR="00CE7B46">
        <w:rPr>
          <w:sz w:val="22"/>
          <w:szCs w:val="22"/>
        </w:rPr>
        <w:t xml:space="preserve">case of natural disaster or impeached by the government or authority. </w:t>
      </w:r>
    </w:p>
    <w:p w14:paraId="334DF038" w14:textId="77777777" w:rsidR="004A1177" w:rsidRDefault="00CE7B46" w:rsidP="004A1177">
      <w:pPr>
        <w:pStyle w:val="Default"/>
        <w:rPr>
          <w:sz w:val="22"/>
          <w:szCs w:val="22"/>
        </w:rPr>
      </w:pPr>
      <w:r>
        <w:rPr>
          <w:sz w:val="22"/>
          <w:szCs w:val="22"/>
        </w:rPr>
        <w:t>In case of companies entering in the categories as per the emergency decree on 25</w:t>
      </w:r>
      <w:r w:rsidRPr="00CE7B46">
        <w:rPr>
          <w:sz w:val="22"/>
          <w:szCs w:val="22"/>
          <w:vertAlign w:val="superscript"/>
        </w:rPr>
        <w:t>th</w:t>
      </w:r>
      <w:r>
        <w:rPr>
          <w:sz w:val="22"/>
          <w:szCs w:val="22"/>
        </w:rPr>
        <w:t xml:space="preserve"> March, it is clear that you can use it as force majeure (no work- no pay). But in case of a factory, it is not </w:t>
      </w:r>
      <w:r w:rsidR="00597F0D">
        <w:rPr>
          <w:sz w:val="22"/>
          <w:szCs w:val="22"/>
        </w:rPr>
        <w:t xml:space="preserve">directly </w:t>
      </w:r>
      <w:r>
        <w:rPr>
          <w:sz w:val="22"/>
          <w:szCs w:val="22"/>
        </w:rPr>
        <w:t xml:space="preserve">impacted </w:t>
      </w:r>
      <w:r w:rsidR="00597F0D">
        <w:rPr>
          <w:sz w:val="22"/>
          <w:szCs w:val="22"/>
        </w:rPr>
        <w:t xml:space="preserve">by Force majeure (Government’s order), so you need to pay 75% wage. But if the government continues with more stringent measures, you may consider later. </w:t>
      </w:r>
    </w:p>
    <w:p w14:paraId="50055DB3" w14:textId="77777777" w:rsidR="00597F0D" w:rsidRDefault="00597F0D" w:rsidP="00597F0D">
      <w:pPr>
        <w:pStyle w:val="Default"/>
        <w:ind w:firstLine="720"/>
        <w:rPr>
          <w:sz w:val="22"/>
          <w:szCs w:val="22"/>
        </w:rPr>
      </w:pPr>
      <w:r>
        <w:rPr>
          <w:sz w:val="22"/>
          <w:szCs w:val="22"/>
        </w:rPr>
        <w:t xml:space="preserve">You may negotiate with a representative to all staff, or each of them to sign the modification of employment contract. </w:t>
      </w:r>
    </w:p>
    <w:p w14:paraId="78E86F32" w14:textId="77777777" w:rsidR="00597F0D" w:rsidRDefault="00597F0D" w:rsidP="00597F0D">
      <w:pPr>
        <w:pStyle w:val="Default"/>
        <w:ind w:firstLine="720"/>
        <w:rPr>
          <w:sz w:val="22"/>
          <w:szCs w:val="22"/>
        </w:rPr>
      </w:pPr>
      <w:r>
        <w:rPr>
          <w:sz w:val="22"/>
          <w:szCs w:val="22"/>
        </w:rPr>
        <w:t>Force majeure: any employee cannot work as they cannot come to work if impeached to come to work according to government’s order.</w:t>
      </w:r>
    </w:p>
    <w:p w14:paraId="07FEC2D6" w14:textId="77777777" w:rsidR="004A1177" w:rsidRDefault="004A1177" w:rsidP="003730B7">
      <w:pPr>
        <w:pStyle w:val="Default"/>
        <w:ind w:left="360"/>
        <w:rPr>
          <w:sz w:val="22"/>
          <w:szCs w:val="22"/>
        </w:rPr>
      </w:pPr>
    </w:p>
    <w:p w14:paraId="53852DFC" w14:textId="77777777" w:rsidR="004A1177" w:rsidRDefault="004A1177" w:rsidP="004A1177">
      <w:pPr>
        <w:pStyle w:val="Default"/>
        <w:rPr>
          <w:sz w:val="22"/>
          <w:szCs w:val="22"/>
        </w:rPr>
      </w:pPr>
      <w:r w:rsidRPr="004A1177">
        <w:rPr>
          <w:b/>
          <w:bCs/>
          <w:sz w:val="22"/>
          <w:szCs w:val="22"/>
        </w:rPr>
        <w:t>Question</w:t>
      </w:r>
      <w:r>
        <w:rPr>
          <w:b/>
          <w:bCs/>
          <w:sz w:val="22"/>
          <w:szCs w:val="22"/>
        </w:rPr>
        <w:t xml:space="preserve"> 3</w:t>
      </w:r>
      <w:r w:rsidRPr="004A1177">
        <w:rPr>
          <w:b/>
          <w:bCs/>
          <w:sz w:val="22"/>
          <w:szCs w:val="22"/>
        </w:rPr>
        <w:t>:</w:t>
      </w:r>
      <w:r>
        <w:rPr>
          <w:sz w:val="22"/>
          <w:szCs w:val="22"/>
        </w:rPr>
        <w:t xml:space="preserve"> </w:t>
      </w:r>
      <w:r>
        <w:rPr>
          <w:sz w:val="22"/>
          <w:szCs w:val="22"/>
        </w:rPr>
        <w:tab/>
      </w:r>
      <w:r w:rsidR="00597F0D">
        <w:rPr>
          <w:sz w:val="22"/>
          <w:szCs w:val="22"/>
        </w:rPr>
        <w:t>20% pay cut for an employee, do we need an agreement</w:t>
      </w:r>
    </w:p>
    <w:p w14:paraId="3741F6C3" w14:textId="77777777" w:rsidR="004A1177" w:rsidRDefault="004A1177" w:rsidP="004A1177">
      <w:pPr>
        <w:pStyle w:val="Default"/>
        <w:rPr>
          <w:sz w:val="22"/>
          <w:szCs w:val="22"/>
        </w:rPr>
      </w:pPr>
      <w:r>
        <w:rPr>
          <w:b/>
          <w:bCs/>
          <w:sz w:val="22"/>
          <w:szCs w:val="22"/>
        </w:rPr>
        <w:t>Answer 3</w:t>
      </w:r>
      <w:r w:rsidRPr="004A1177">
        <w:rPr>
          <w:b/>
          <w:bCs/>
          <w:sz w:val="22"/>
          <w:szCs w:val="22"/>
        </w:rPr>
        <w:t>:</w:t>
      </w:r>
      <w:r>
        <w:rPr>
          <w:sz w:val="22"/>
          <w:szCs w:val="22"/>
        </w:rPr>
        <w:t xml:space="preserve"> </w:t>
      </w:r>
      <w:r>
        <w:rPr>
          <w:sz w:val="22"/>
          <w:szCs w:val="22"/>
        </w:rPr>
        <w:tab/>
      </w:r>
      <w:r w:rsidR="00597F0D">
        <w:rPr>
          <w:sz w:val="22"/>
          <w:szCs w:val="22"/>
        </w:rPr>
        <w:t xml:space="preserve">Yes, strongly recommended to negotiate with employee and make an agreement to be signed between 2 parties, even temporarily. </w:t>
      </w:r>
    </w:p>
    <w:p w14:paraId="78A464FD" w14:textId="77777777" w:rsidR="00597F0D" w:rsidRDefault="00597F0D" w:rsidP="004A1177">
      <w:pPr>
        <w:pStyle w:val="Default"/>
        <w:rPr>
          <w:sz w:val="22"/>
          <w:szCs w:val="22"/>
        </w:rPr>
      </w:pPr>
      <w:r>
        <w:rPr>
          <w:sz w:val="22"/>
          <w:szCs w:val="22"/>
        </w:rPr>
        <w:t xml:space="preserve">If you company has more than 20 employees, when you change conditions of work in the company, must follow steps in labor relation act and regulations from Ministry of </w:t>
      </w:r>
      <w:proofErr w:type="spellStart"/>
      <w:r>
        <w:rPr>
          <w:sz w:val="22"/>
          <w:szCs w:val="22"/>
        </w:rPr>
        <w:t>Labour</w:t>
      </w:r>
      <w:proofErr w:type="spellEnd"/>
      <w:r>
        <w:rPr>
          <w:sz w:val="22"/>
          <w:szCs w:val="22"/>
        </w:rPr>
        <w:t>.</w:t>
      </w:r>
    </w:p>
    <w:p w14:paraId="55C3290E" w14:textId="516ED38B" w:rsidR="00597F0D" w:rsidRDefault="00597F0D" w:rsidP="004A1177">
      <w:pPr>
        <w:pStyle w:val="Default"/>
        <w:rPr>
          <w:sz w:val="22"/>
          <w:szCs w:val="22"/>
        </w:rPr>
      </w:pPr>
      <w:r>
        <w:rPr>
          <w:sz w:val="22"/>
          <w:szCs w:val="22"/>
        </w:rPr>
        <w:t xml:space="preserve">We </w:t>
      </w:r>
      <w:proofErr w:type="gramStart"/>
      <w:r>
        <w:rPr>
          <w:sz w:val="22"/>
          <w:szCs w:val="22"/>
        </w:rPr>
        <w:t>have to</w:t>
      </w:r>
      <w:proofErr w:type="gramEnd"/>
      <w:r>
        <w:rPr>
          <w:sz w:val="22"/>
          <w:szCs w:val="22"/>
        </w:rPr>
        <w:t xml:space="preserve"> refer</w:t>
      </w:r>
      <w:r w:rsidR="006E3FE0">
        <w:rPr>
          <w:sz w:val="22"/>
          <w:szCs w:val="22"/>
        </w:rPr>
        <w:t xml:space="preserve"> clearly </w:t>
      </w:r>
      <w:r>
        <w:rPr>
          <w:sz w:val="22"/>
          <w:szCs w:val="22"/>
        </w:rPr>
        <w:t>to the employmen</w:t>
      </w:r>
      <w:r w:rsidR="006E3FE0">
        <w:rPr>
          <w:sz w:val="22"/>
          <w:szCs w:val="22"/>
        </w:rPr>
        <w:t>t and clear duration / deadline. For force majeure, need to have a short period: recommended 30 days for service not impacted/ 60 days for direct impact)</w:t>
      </w:r>
    </w:p>
    <w:p w14:paraId="3B0AF4B3" w14:textId="77777777" w:rsidR="00090CF1" w:rsidRDefault="00090CF1" w:rsidP="00B8740E">
      <w:pPr>
        <w:pStyle w:val="Default"/>
        <w:rPr>
          <w:sz w:val="22"/>
          <w:szCs w:val="22"/>
        </w:rPr>
      </w:pPr>
    </w:p>
    <w:p w14:paraId="2E5A3F1C" w14:textId="77777777" w:rsidR="00090CF1" w:rsidRDefault="006E3FE0" w:rsidP="00B8740E">
      <w:pPr>
        <w:pStyle w:val="Default"/>
        <w:rPr>
          <w:sz w:val="22"/>
          <w:szCs w:val="22"/>
        </w:rPr>
      </w:pPr>
      <w:r w:rsidRPr="004A1177">
        <w:rPr>
          <w:b/>
          <w:bCs/>
          <w:sz w:val="22"/>
          <w:szCs w:val="22"/>
        </w:rPr>
        <w:t>Question</w:t>
      </w:r>
      <w:r>
        <w:rPr>
          <w:b/>
          <w:bCs/>
          <w:sz w:val="22"/>
          <w:szCs w:val="22"/>
        </w:rPr>
        <w:t xml:space="preserve"> 4</w:t>
      </w:r>
      <w:r w:rsidRPr="004A1177">
        <w:rPr>
          <w:b/>
          <w:bCs/>
          <w:sz w:val="22"/>
          <w:szCs w:val="22"/>
        </w:rPr>
        <w:t>:</w:t>
      </w:r>
      <w:r>
        <w:rPr>
          <w:b/>
          <w:bCs/>
          <w:sz w:val="22"/>
          <w:szCs w:val="22"/>
        </w:rPr>
        <w:t xml:space="preserve"> </w:t>
      </w:r>
      <w:r>
        <w:rPr>
          <w:b/>
          <w:bCs/>
          <w:sz w:val="22"/>
          <w:szCs w:val="22"/>
        </w:rPr>
        <w:tab/>
      </w:r>
      <w:r w:rsidRPr="006E3FE0">
        <w:rPr>
          <w:sz w:val="22"/>
          <w:szCs w:val="22"/>
        </w:rPr>
        <w:t>75% pay cut is to apply only for basic salary</w:t>
      </w:r>
    </w:p>
    <w:p w14:paraId="5733E4F8" w14:textId="77777777" w:rsidR="006E3FE0" w:rsidRDefault="006E3FE0" w:rsidP="00B8740E">
      <w:pPr>
        <w:pStyle w:val="Default"/>
        <w:rPr>
          <w:sz w:val="22"/>
          <w:szCs w:val="22"/>
        </w:rPr>
      </w:pPr>
      <w:r>
        <w:rPr>
          <w:sz w:val="22"/>
          <w:szCs w:val="22"/>
        </w:rPr>
        <w:t xml:space="preserve">Transportation/ WFH – so less time consuming on transport –have to justify why </w:t>
      </w:r>
    </w:p>
    <w:p w14:paraId="7CE3E917" w14:textId="23B6684B" w:rsidR="006E3FE0" w:rsidRDefault="006E3FE0" w:rsidP="00B8740E">
      <w:pPr>
        <w:pStyle w:val="Default"/>
        <w:rPr>
          <w:sz w:val="22"/>
          <w:szCs w:val="22"/>
        </w:rPr>
      </w:pPr>
      <w:r>
        <w:rPr>
          <w:sz w:val="22"/>
          <w:szCs w:val="22"/>
        </w:rPr>
        <w:t xml:space="preserve">Housing allowance – cannot be cut </w:t>
      </w:r>
    </w:p>
    <w:p w14:paraId="4E71FFE1" w14:textId="77777777" w:rsidR="006E3FE0" w:rsidRDefault="006E3FE0" w:rsidP="00B8740E">
      <w:pPr>
        <w:pStyle w:val="Default"/>
        <w:rPr>
          <w:sz w:val="22"/>
          <w:szCs w:val="22"/>
        </w:rPr>
      </w:pPr>
      <w:r>
        <w:rPr>
          <w:sz w:val="22"/>
          <w:szCs w:val="22"/>
        </w:rPr>
        <w:t xml:space="preserve">Whatever in the contract, it is a compensation package. In the situation, you have to clarify in the contract modification. </w:t>
      </w:r>
    </w:p>
    <w:p w14:paraId="06724391" w14:textId="77777777" w:rsidR="006E3FE0" w:rsidRDefault="006E3FE0" w:rsidP="00B8740E">
      <w:pPr>
        <w:pStyle w:val="Default"/>
        <w:rPr>
          <w:b/>
          <w:bCs/>
          <w:sz w:val="22"/>
          <w:szCs w:val="22"/>
        </w:rPr>
      </w:pPr>
    </w:p>
    <w:p w14:paraId="6896C992" w14:textId="77777777" w:rsidR="006E3FE0" w:rsidRPr="00F650AF" w:rsidRDefault="006E3FE0" w:rsidP="00B8740E">
      <w:pPr>
        <w:pStyle w:val="Default"/>
        <w:rPr>
          <w:rFonts w:cstheme="minorBidi"/>
          <w:sz w:val="22"/>
          <w:szCs w:val="22"/>
          <w:cs/>
        </w:rPr>
      </w:pPr>
      <w:r w:rsidRPr="004A1177">
        <w:rPr>
          <w:b/>
          <w:bCs/>
          <w:sz w:val="22"/>
          <w:szCs w:val="22"/>
        </w:rPr>
        <w:t>Question</w:t>
      </w:r>
      <w:r>
        <w:rPr>
          <w:b/>
          <w:bCs/>
          <w:sz w:val="22"/>
          <w:szCs w:val="22"/>
        </w:rPr>
        <w:t xml:space="preserve"> 5</w:t>
      </w:r>
      <w:r w:rsidRPr="004A1177">
        <w:rPr>
          <w:b/>
          <w:bCs/>
          <w:sz w:val="22"/>
          <w:szCs w:val="22"/>
        </w:rPr>
        <w:t>:</w:t>
      </w:r>
      <w:r>
        <w:rPr>
          <w:b/>
          <w:bCs/>
          <w:sz w:val="22"/>
          <w:szCs w:val="22"/>
        </w:rPr>
        <w:t xml:space="preserve"> </w:t>
      </w:r>
      <w:r w:rsidRPr="006E3FE0">
        <w:rPr>
          <w:sz w:val="22"/>
          <w:szCs w:val="22"/>
        </w:rPr>
        <w:t>75% pay for not impacted service</w:t>
      </w:r>
      <w:r>
        <w:rPr>
          <w:sz w:val="22"/>
          <w:szCs w:val="22"/>
        </w:rPr>
        <w:t xml:space="preserve">, Art 75. You cannot ask for </w:t>
      </w:r>
      <w:r w:rsidR="00194B00">
        <w:rPr>
          <w:sz w:val="22"/>
          <w:szCs w:val="22"/>
        </w:rPr>
        <w:t xml:space="preserve">the same </w:t>
      </w:r>
      <w:r>
        <w:rPr>
          <w:sz w:val="22"/>
          <w:szCs w:val="22"/>
        </w:rPr>
        <w:t xml:space="preserve">work objective </w:t>
      </w:r>
      <w:r w:rsidR="00194B00">
        <w:rPr>
          <w:sz w:val="22"/>
          <w:szCs w:val="22"/>
        </w:rPr>
        <w:t xml:space="preserve">if you work less/pay less. </w:t>
      </w:r>
    </w:p>
    <w:p w14:paraId="7BBFD335" w14:textId="77777777" w:rsidR="006E3FE0" w:rsidRDefault="006E3FE0" w:rsidP="00B8740E">
      <w:pPr>
        <w:pStyle w:val="Default"/>
        <w:rPr>
          <w:sz w:val="22"/>
          <w:szCs w:val="22"/>
        </w:rPr>
      </w:pPr>
    </w:p>
    <w:p w14:paraId="09168B0C" w14:textId="77777777" w:rsidR="00F650AF" w:rsidRPr="00B8740E" w:rsidRDefault="00F650AF" w:rsidP="00F650AF">
      <w:pPr>
        <w:pStyle w:val="Default"/>
        <w:numPr>
          <w:ilvl w:val="0"/>
          <w:numId w:val="10"/>
        </w:numPr>
        <w:ind w:left="360" w:hanging="360"/>
        <w:rPr>
          <w:b/>
          <w:bCs/>
          <w:sz w:val="22"/>
          <w:szCs w:val="22"/>
        </w:rPr>
      </w:pPr>
      <w:r w:rsidRPr="00B8740E">
        <w:rPr>
          <w:b/>
          <w:bCs/>
          <w:sz w:val="22"/>
          <w:szCs w:val="22"/>
        </w:rPr>
        <w:t>Tax Measures</w:t>
      </w:r>
    </w:p>
    <w:p w14:paraId="40E10953" w14:textId="1E187F44" w:rsidR="00CD44FF" w:rsidRDefault="00F650AF" w:rsidP="00CD44FF">
      <w:pPr>
        <w:pStyle w:val="Default"/>
        <w:rPr>
          <w:sz w:val="22"/>
          <w:szCs w:val="22"/>
        </w:rPr>
      </w:pPr>
      <w:r>
        <w:rPr>
          <w:sz w:val="22"/>
          <w:szCs w:val="22"/>
        </w:rPr>
        <w:t>Sukanya presented th</w:t>
      </w:r>
      <w:r w:rsidR="004D304D">
        <w:rPr>
          <w:sz w:val="22"/>
          <w:szCs w:val="22"/>
        </w:rPr>
        <w:t xml:space="preserve">e tax measures as per the </w:t>
      </w:r>
      <w:hyperlink r:id="rId9" w:history="1">
        <w:r w:rsidR="004D304D" w:rsidRPr="001875CC">
          <w:rPr>
            <w:rStyle w:val="Hyperlink"/>
            <w:sz w:val="22"/>
            <w:szCs w:val="22"/>
          </w:rPr>
          <w:t>slide</w:t>
        </w:r>
      </w:hyperlink>
      <w:r w:rsidR="004D304D">
        <w:rPr>
          <w:sz w:val="22"/>
          <w:szCs w:val="22"/>
        </w:rPr>
        <w:t xml:space="preserve"> and introduced the expert by </w:t>
      </w:r>
      <w:r w:rsidR="00CD44FF" w:rsidRPr="004D304D">
        <w:rPr>
          <w:sz w:val="22"/>
          <w:szCs w:val="22"/>
        </w:rPr>
        <w:t xml:space="preserve">Mazars, Ms. </w:t>
      </w:r>
      <w:proofErr w:type="spellStart"/>
      <w:r w:rsidR="00CD44FF" w:rsidRPr="004D304D">
        <w:rPr>
          <w:sz w:val="22"/>
          <w:szCs w:val="22"/>
        </w:rPr>
        <w:t>Pongphan</w:t>
      </w:r>
      <w:proofErr w:type="spellEnd"/>
      <w:r w:rsidR="00CD44FF" w:rsidRPr="004D304D">
        <w:rPr>
          <w:sz w:val="22"/>
          <w:szCs w:val="22"/>
        </w:rPr>
        <w:t xml:space="preserve"> </w:t>
      </w:r>
      <w:r w:rsidR="004D304D" w:rsidRPr="004D304D">
        <w:rPr>
          <w:sz w:val="22"/>
          <w:szCs w:val="22"/>
        </w:rPr>
        <w:t>NARASI</w:t>
      </w:r>
      <w:r w:rsidR="00E5551E">
        <w:rPr>
          <w:sz w:val="22"/>
          <w:szCs w:val="22"/>
        </w:rPr>
        <w:t>N</w:t>
      </w:r>
      <w:r w:rsidR="004D304D" w:rsidRPr="004D304D">
        <w:rPr>
          <w:sz w:val="22"/>
          <w:szCs w:val="22"/>
        </w:rPr>
        <w:t xml:space="preserve">. </w:t>
      </w:r>
    </w:p>
    <w:p w14:paraId="142F9750" w14:textId="77777777" w:rsidR="004D304D" w:rsidRPr="004D304D" w:rsidRDefault="004D304D" w:rsidP="00CD44FF">
      <w:pPr>
        <w:pStyle w:val="Default"/>
        <w:rPr>
          <w:sz w:val="22"/>
          <w:szCs w:val="22"/>
        </w:rPr>
      </w:pPr>
      <w:r>
        <w:rPr>
          <w:sz w:val="22"/>
          <w:szCs w:val="22"/>
        </w:rPr>
        <w:t>Extension of PND file has already been announced as a law two days ago (on 31</w:t>
      </w:r>
      <w:r w:rsidRPr="004D304D">
        <w:rPr>
          <w:sz w:val="22"/>
          <w:szCs w:val="22"/>
          <w:vertAlign w:val="superscript"/>
        </w:rPr>
        <w:t>st</w:t>
      </w:r>
      <w:r>
        <w:rPr>
          <w:sz w:val="22"/>
          <w:szCs w:val="22"/>
        </w:rPr>
        <w:t xml:space="preserve"> March)</w:t>
      </w:r>
    </w:p>
    <w:p w14:paraId="00CC8998" w14:textId="77777777" w:rsidR="004D304D" w:rsidRPr="004D304D" w:rsidRDefault="004D304D" w:rsidP="00CD44FF">
      <w:pPr>
        <w:pStyle w:val="Default"/>
        <w:rPr>
          <w:sz w:val="22"/>
          <w:szCs w:val="22"/>
        </w:rPr>
      </w:pPr>
      <w:r w:rsidRPr="004D304D">
        <w:rPr>
          <w:sz w:val="22"/>
          <w:szCs w:val="22"/>
        </w:rPr>
        <w:t>For PND50/51 is now applied</w:t>
      </w:r>
      <w:r>
        <w:rPr>
          <w:sz w:val="22"/>
          <w:szCs w:val="22"/>
        </w:rPr>
        <w:t xml:space="preserve"> </w:t>
      </w:r>
      <w:r w:rsidRPr="004D304D">
        <w:rPr>
          <w:sz w:val="22"/>
          <w:szCs w:val="22"/>
        </w:rPr>
        <w:t>to all companies</w:t>
      </w:r>
    </w:p>
    <w:p w14:paraId="41C7422B" w14:textId="77777777" w:rsidR="004D304D" w:rsidRDefault="004D304D" w:rsidP="00CD44FF">
      <w:pPr>
        <w:pStyle w:val="Default"/>
        <w:rPr>
          <w:sz w:val="22"/>
          <w:szCs w:val="22"/>
        </w:rPr>
      </w:pPr>
      <w:r w:rsidRPr="004D304D">
        <w:rPr>
          <w:sz w:val="22"/>
          <w:szCs w:val="22"/>
        </w:rPr>
        <w:t>For monthly tax return ex withholding tax, VAT, is applied only to companies which are closed by government’</w:t>
      </w:r>
      <w:r>
        <w:rPr>
          <w:sz w:val="22"/>
          <w:szCs w:val="22"/>
        </w:rPr>
        <w:t xml:space="preserve">s order, or in the impacted area only. </w:t>
      </w:r>
    </w:p>
    <w:p w14:paraId="14423D13" w14:textId="77777777" w:rsidR="004D304D" w:rsidRDefault="004D304D" w:rsidP="00CD44FF">
      <w:pPr>
        <w:pStyle w:val="Default"/>
        <w:rPr>
          <w:sz w:val="22"/>
          <w:szCs w:val="22"/>
        </w:rPr>
      </w:pPr>
    </w:p>
    <w:p w14:paraId="4C2DAB7D" w14:textId="77777777" w:rsidR="004D304D" w:rsidRDefault="004D304D" w:rsidP="00CD44FF">
      <w:pPr>
        <w:pStyle w:val="Default"/>
        <w:rPr>
          <w:sz w:val="22"/>
          <w:szCs w:val="22"/>
        </w:rPr>
      </w:pPr>
      <w:r w:rsidRPr="0062364A">
        <w:rPr>
          <w:b/>
          <w:bCs/>
          <w:sz w:val="22"/>
          <w:szCs w:val="22"/>
        </w:rPr>
        <w:lastRenderedPageBreak/>
        <w:t xml:space="preserve">Question 1: </w:t>
      </w:r>
      <w:r>
        <w:rPr>
          <w:sz w:val="22"/>
          <w:szCs w:val="22"/>
        </w:rPr>
        <w:tab/>
        <w:t>Though the measure was announced but the line agencies in charge are not always aware of the process. Do we have to wait a little longer or do we have to contact other persons? What will be your suggestion?</w:t>
      </w:r>
    </w:p>
    <w:p w14:paraId="0F18ACFC" w14:textId="300F9749" w:rsidR="004D304D" w:rsidRDefault="004D304D" w:rsidP="00CD44FF">
      <w:pPr>
        <w:pStyle w:val="Default"/>
        <w:rPr>
          <w:sz w:val="22"/>
          <w:szCs w:val="22"/>
        </w:rPr>
      </w:pPr>
      <w:r w:rsidRPr="0062364A">
        <w:rPr>
          <w:b/>
          <w:bCs/>
          <w:sz w:val="22"/>
          <w:szCs w:val="22"/>
        </w:rPr>
        <w:t>Answer 1:</w:t>
      </w:r>
      <w:r>
        <w:rPr>
          <w:sz w:val="22"/>
          <w:szCs w:val="22"/>
        </w:rPr>
        <w:t xml:space="preserve"> </w:t>
      </w:r>
      <w:r>
        <w:rPr>
          <w:sz w:val="22"/>
          <w:szCs w:val="22"/>
        </w:rPr>
        <w:tab/>
        <w:t>The benefits should be applied automatically. The line agencies should issue</w:t>
      </w:r>
      <w:r w:rsidR="00E5551E">
        <w:rPr>
          <w:sz w:val="22"/>
          <w:szCs w:val="22"/>
        </w:rPr>
        <w:t xml:space="preserve"> </w:t>
      </w:r>
      <w:r>
        <w:rPr>
          <w:sz w:val="22"/>
          <w:szCs w:val="22"/>
        </w:rPr>
        <w:t>internal guidelines for tax agencies or related authorities.</w:t>
      </w:r>
    </w:p>
    <w:p w14:paraId="40B0F977" w14:textId="77777777" w:rsidR="004D304D" w:rsidRPr="004D304D" w:rsidRDefault="004D304D" w:rsidP="00CD44FF">
      <w:pPr>
        <w:pStyle w:val="Default"/>
        <w:rPr>
          <w:sz w:val="22"/>
          <w:szCs w:val="22"/>
        </w:rPr>
      </w:pPr>
    </w:p>
    <w:p w14:paraId="605F33BA" w14:textId="77777777" w:rsidR="00B8740E" w:rsidRDefault="004D304D" w:rsidP="00B8740E">
      <w:pPr>
        <w:pStyle w:val="Default"/>
        <w:rPr>
          <w:sz w:val="22"/>
          <w:szCs w:val="22"/>
        </w:rPr>
      </w:pPr>
      <w:r w:rsidRPr="0062364A">
        <w:rPr>
          <w:b/>
          <w:bCs/>
          <w:sz w:val="22"/>
          <w:szCs w:val="22"/>
        </w:rPr>
        <w:t>Question 2:</w:t>
      </w:r>
      <w:r>
        <w:rPr>
          <w:sz w:val="22"/>
          <w:szCs w:val="22"/>
        </w:rPr>
        <w:t xml:space="preserve"> Vat Refund to get within 15 or 45 days </w:t>
      </w:r>
      <w:r w:rsidR="00A32829">
        <w:rPr>
          <w:sz w:val="22"/>
          <w:szCs w:val="22"/>
        </w:rPr>
        <w:t>seems</w:t>
      </w:r>
      <w:r>
        <w:rPr>
          <w:sz w:val="22"/>
          <w:szCs w:val="22"/>
        </w:rPr>
        <w:t xml:space="preserve"> to him, very difficult.</w:t>
      </w:r>
    </w:p>
    <w:p w14:paraId="3F505D2F" w14:textId="77777777" w:rsidR="0062364A" w:rsidRDefault="0062364A" w:rsidP="00B8740E">
      <w:pPr>
        <w:pStyle w:val="Default"/>
        <w:rPr>
          <w:sz w:val="22"/>
          <w:szCs w:val="22"/>
        </w:rPr>
      </w:pPr>
      <w:r>
        <w:rPr>
          <w:sz w:val="22"/>
          <w:szCs w:val="22"/>
        </w:rPr>
        <w:t xml:space="preserve">Another company shared the same </w:t>
      </w:r>
      <w:r w:rsidR="00A32829">
        <w:rPr>
          <w:sz w:val="22"/>
          <w:szCs w:val="22"/>
        </w:rPr>
        <w:t>comment;</w:t>
      </w:r>
      <w:r>
        <w:rPr>
          <w:sz w:val="22"/>
          <w:szCs w:val="22"/>
        </w:rPr>
        <w:t xml:space="preserve"> big companies need a few </w:t>
      </w:r>
      <w:r w:rsidR="00A32829">
        <w:rPr>
          <w:sz w:val="22"/>
          <w:szCs w:val="22"/>
        </w:rPr>
        <w:t>years</w:t>
      </w:r>
      <w:r>
        <w:rPr>
          <w:sz w:val="22"/>
          <w:szCs w:val="22"/>
        </w:rPr>
        <w:t xml:space="preserve"> to get the VAT refund. </w:t>
      </w:r>
    </w:p>
    <w:p w14:paraId="09139C29" w14:textId="77777777" w:rsidR="004D304D" w:rsidRDefault="004D304D" w:rsidP="00B8740E">
      <w:pPr>
        <w:pStyle w:val="Default"/>
        <w:rPr>
          <w:rFonts w:cstheme="minorBidi"/>
          <w:sz w:val="22"/>
          <w:szCs w:val="22"/>
        </w:rPr>
      </w:pPr>
      <w:r w:rsidRPr="0062364A">
        <w:rPr>
          <w:b/>
          <w:bCs/>
          <w:sz w:val="22"/>
          <w:szCs w:val="22"/>
        </w:rPr>
        <w:t>Answer 2:</w:t>
      </w:r>
      <w:r>
        <w:rPr>
          <w:sz w:val="22"/>
          <w:szCs w:val="22"/>
        </w:rPr>
        <w:t xml:space="preserve"> </w:t>
      </w:r>
      <w:r>
        <w:rPr>
          <w:rFonts w:cstheme="minorBidi" w:hint="cs"/>
          <w:sz w:val="22"/>
          <w:szCs w:val="22"/>
          <w:cs/>
        </w:rPr>
        <w:t xml:space="preserve"> </w:t>
      </w:r>
      <w:r>
        <w:rPr>
          <w:rFonts w:cstheme="minorBidi"/>
          <w:sz w:val="22"/>
          <w:szCs w:val="22"/>
        </w:rPr>
        <w:t xml:space="preserve">This is applied </w:t>
      </w:r>
      <w:r w:rsidR="0062364A">
        <w:rPr>
          <w:rFonts w:cstheme="minorBidi"/>
          <w:sz w:val="22"/>
          <w:szCs w:val="22"/>
        </w:rPr>
        <w:t xml:space="preserve">only </w:t>
      </w:r>
      <w:r>
        <w:rPr>
          <w:rFonts w:cstheme="minorBidi"/>
          <w:sz w:val="22"/>
          <w:szCs w:val="22"/>
        </w:rPr>
        <w:t xml:space="preserve">to </w:t>
      </w:r>
      <w:r w:rsidR="0062364A">
        <w:rPr>
          <w:rFonts w:cstheme="minorBidi"/>
          <w:sz w:val="22"/>
          <w:szCs w:val="22"/>
        </w:rPr>
        <w:t>Good</w:t>
      </w:r>
      <w:r>
        <w:rPr>
          <w:rFonts w:cstheme="minorBidi"/>
          <w:sz w:val="22"/>
          <w:szCs w:val="22"/>
        </w:rPr>
        <w:t xml:space="preserve"> Exporters, registered with the Ministry of Commerce</w:t>
      </w:r>
    </w:p>
    <w:p w14:paraId="505A7A54" w14:textId="77777777" w:rsidR="004D304D" w:rsidRDefault="004D304D" w:rsidP="00B8740E">
      <w:pPr>
        <w:pStyle w:val="Default"/>
        <w:rPr>
          <w:rFonts w:cstheme="minorBidi"/>
          <w:sz w:val="22"/>
          <w:szCs w:val="22"/>
        </w:rPr>
      </w:pPr>
      <w:r>
        <w:rPr>
          <w:rFonts w:cstheme="minorBidi"/>
          <w:sz w:val="22"/>
          <w:szCs w:val="22"/>
        </w:rPr>
        <w:t>Sukanya suggested that we should raise the issue through JFCCT</w:t>
      </w:r>
      <w:r w:rsidR="0062364A">
        <w:rPr>
          <w:rFonts w:cstheme="minorBidi"/>
          <w:sz w:val="22"/>
          <w:szCs w:val="22"/>
        </w:rPr>
        <w:t xml:space="preserve"> to give more weight. She will also raise the issue to the Board of Investment, via </w:t>
      </w:r>
      <w:proofErr w:type="spellStart"/>
      <w:r w:rsidR="0062364A">
        <w:rPr>
          <w:rFonts w:cstheme="minorBidi"/>
          <w:sz w:val="22"/>
          <w:szCs w:val="22"/>
        </w:rPr>
        <w:t>Khun</w:t>
      </w:r>
      <w:proofErr w:type="spellEnd"/>
      <w:r w:rsidR="0062364A">
        <w:rPr>
          <w:rFonts w:cstheme="minorBidi"/>
          <w:sz w:val="22"/>
          <w:szCs w:val="22"/>
        </w:rPr>
        <w:t xml:space="preserve"> </w:t>
      </w:r>
      <w:proofErr w:type="spellStart"/>
      <w:r w:rsidR="0062364A">
        <w:rPr>
          <w:rFonts w:cstheme="minorBidi"/>
          <w:sz w:val="22"/>
          <w:szCs w:val="22"/>
        </w:rPr>
        <w:t>Duangjai</w:t>
      </w:r>
      <w:proofErr w:type="spellEnd"/>
      <w:r w:rsidR="0062364A">
        <w:rPr>
          <w:rFonts w:cstheme="minorBidi"/>
          <w:sz w:val="22"/>
          <w:szCs w:val="22"/>
        </w:rPr>
        <w:t>, Secretary General.</w:t>
      </w:r>
    </w:p>
    <w:p w14:paraId="3A13D384" w14:textId="77777777" w:rsidR="0062364A" w:rsidRDefault="0062364A" w:rsidP="00B8740E">
      <w:pPr>
        <w:pStyle w:val="Default"/>
        <w:rPr>
          <w:rFonts w:cstheme="minorBidi"/>
          <w:sz w:val="22"/>
          <w:szCs w:val="22"/>
        </w:rPr>
      </w:pPr>
      <w:r>
        <w:rPr>
          <w:rFonts w:cstheme="minorBidi"/>
          <w:sz w:val="22"/>
          <w:szCs w:val="22"/>
        </w:rPr>
        <w:t xml:space="preserve">Sukanya mentioned that JFCCT can also raise the issue directly through </w:t>
      </w:r>
      <w:proofErr w:type="spellStart"/>
      <w:r>
        <w:rPr>
          <w:rFonts w:cstheme="minorBidi"/>
          <w:sz w:val="22"/>
          <w:szCs w:val="22"/>
        </w:rPr>
        <w:t>Khun</w:t>
      </w:r>
      <w:proofErr w:type="spellEnd"/>
      <w:r>
        <w:rPr>
          <w:rFonts w:cstheme="minorBidi"/>
          <w:sz w:val="22"/>
          <w:szCs w:val="22"/>
        </w:rPr>
        <w:t xml:space="preserve"> </w:t>
      </w:r>
      <w:proofErr w:type="spellStart"/>
      <w:r>
        <w:rPr>
          <w:rFonts w:cstheme="minorBidi"/>
          <w:sz w:val="22"/>
          <w:szCs w:val="22"/>
        </w:rPr>
        <w:t>Kobsak</w:t>
      </w:r>
      <w:proofErr w:type="spellEnd"/>
      <w:r>
        <w:rPr>
          <w:rFonts w:cstheme="minorBidi"/>
          <w:sz w:val="22"/>
          <w:szCs w:val="22"/>
        </w:rPr>
        <w:t xml:space="preserve"> (Guillotine process – without passing through line agencies). The FTCC can also organize a meeting with Revenue Department, should see if we have any connection. </w:t>
      </w:r>
    </w:p>
    <w:p w14:paraId="25A6311E" w14:textId="77777777" w:rsidR="0062364A" w:rsidRDefault="0062364A" w:rsidP="00B8740E">
      <w:pPr>
        <w:pStyle w:val="Default"/>
        <w:rPr>
          <w:rFonts w:cstheme="minorBidi"/>
          <w:sz w:val="22"/>
          <w:szCs w:val="22"/>
        </w:rPr>
      </w:pPr>
      <w:r>
        <w:rPr>
          <w:rFonts w:cstheme="minorBidi"/>
          <w:sz w:val="22"/>
          <w:szCs w:val="22"/>
        </w:rPr>
        <w:t>Thomas suggested that we will gather and raise comments to JFCCT (30 foreign chambers + 9000 company members).</w:t>
      </w:r>
    </w:p>
    <w:p w14:paraId="73B70E48" w14:textId="77777777" w:rsidR="0062364A" w:rsidRDefault="0062364A" w:rsidP="00B8740E">
      <w:pPr>
        <w:pStyle w:val="Default"/>
        <w:rPr>
          <w:rFonts w:cstheme="minorBidi"/>
          <w:sz w:val="22"/>
          <w:szCs w:val="22"/>
        </w:rPr>
      </w:pPr>
    </w:p>
    <w:p w14:paraId="50ABDDCF" w14:textId="612BA834" w:rsidR="0062364A" w:rsidRDefault="0062364A" w:rsidP="0062364A">
      <w:pPr>
        <w:pStyle w:val="Default"/>
        <w:rPr>
          <w:sz w:val="22"/>
          <w:szCs w:val="22"/>
        </w:rPr>
      </w:pPr>
      <w:r w:rsidRPr="0062364A">
        <w:rPr>
          <w:b/>
          <w:bCs/>
          <w:sz w:val="22"/>
          <w:szCs w:val="22"/>
        </w:rPr>
        <w:t xml:space="preserve">Question </w:t>
      </w:r>
      <w:r>
        <w:rPr>
          <w:b/>
          <w:bCs/>
          <w:sz w:val="22"/>
          <w:szCs w:val="22"/>
        </w:rPr>
        <w:t>3</w:t>
      </w:r>
      <w:r w:rsidRPr="0062364A">
        <w:rPr>
          <w:b/>
          <w:bCs/>
          <w:sz w:val="22"/>
          <w:szCs w:val="22"/>
        </w:rPr>
        <w:t>:</w:t>
      </w:r>
      <w:r>
        <w:rPr>
          <w:sz w:val="22"/>
          <w:szCs w:val="22"/>
        </w:rPr>
        <w:t xml:space="preserve"> Can you clarify about w</w:t>
      </w:r>
      <w:r>
        <w:rPr>
          <w:rFonts w:cstheme="minorBidi"/>
          <w:sz w:val="22"/>
          <w:szCs w:val="22"/>
        </w:rPr>
        <w:t>ages expenses?</w:t>
      </w:r>
    </w:p>
    <w:p w14:paraId="6C693F90" w14:textId="62E0C72D" w:rsidR="0062364A" w:rsidRPr="004D304D" w:rsidRDefault="0062364A" w:rsidP="00B8740E">
      <w:pPr>
        <w:pStyle w:val="Default"/>
        <w:rPr>
          <w:rFonts w:cstheme="minorBidi"/>
          <w:sz w:val="22"/>
          <w:szCs w:val="22"/>
        </w:rPr>
      </w:pPr>
      <w:r>
        <w:rPr>
          <w:b/>
          <w:bCs/>
          <w:sz w:val="22"/>
          <w:szCs w:val="22"/>
        </w:rPr>
        <w:t>Answer 3</w:t>
      </w:r>
      <w:r w:rsidRPr="0062364A">
        <w:rPr>
          <w:b/>
          <w:bCs/>
          <w:sz w:val="22"/>
          <w:szCs w:val="22"/>
        </w:rPr>
        <w:t>:</w:t>
      </w:r>
      <w:r>
        <w:rPr>
          <w:b/>
          <w:bCs/>
          <w:sz w:val="22"/>
          <w:szCs w:val="22"/>
        </w:rPr>
        <w:t xml:space="preserve">  </w:t>
      </w:r>
      <w:r>
        <w:rPr>
          <w:rFonts w:cstheme="minorBidi"/>
          <w:sz w:val="22"/>
          <w:szCs w:val="22"/>
        </w:rPr>
        <w:t>Wages expenses include regular wages paid to employee each month (salary &amp; other allowance), not sure if bonus included</w:t>
      </w:r>
    </w:p>
    <w:p w14:paraId="1CB870B3" w14:textId="77777777" w:rsidR="004D304D" w:rsidRDefault="004D304D" w:rsidP="00B8740E">
      <w:pPr>
        <w:pStyle w:val="Default"/>
        <w:rPr>
          <w:sz w:val="22"/>
          <w:szCs w:val="22"/>
        </w:rPr>
      </w:pPr>
    </w:p>
    <w:p w14:paraId="6AC84064" w14:textId="77777777" w:rsidR="004D304D" w:rsidRDefault="00A32829" w:rsidP="00B8740E">
      <w:pPr>
        <w:pStyle w:val="Default"/>
        <w:rPr>
          <w:sz w:val="22"/>
          <w:szCs w:val="22"/>
        </w:rPr>
      </w:pPr>
      <w:r w:rsidRPr="0062364A">
        <w:rPr>
          <w:b/>
          <w:bCs/>
          <w:sz w:val="22"/>
          <w:szCs w:val="22"/>
        </w:rPr>
        <w:t>Question</w:t>
      </w:r>
      <w:r w:rsidR="001875CC">
        <w:rPr>
          <w:b/>
          <w:bCs/>
          <w:sz w:val="22"/>
          <w:szCs w:val="22"/>
        </w:rPr>
        <w:t xml:space="preserve"> 4</w:t>
      </w:r>
      <w:r w:rsidRPr="0062364A">
        <w:rPr>
          <w:b/>
          <w:bCs/>
          <w:sz w:val="22"/>
          <w:szCs w:val="22"/>
        </w:rPr>
        <w:t>:</w:t>
      </w:r>
      <w:r>
        <w:rPr>
          <w:sz w:val="22"/>
          <w:szCs w:val="22"/>
        </w:rPr>
        <w:t xml:space="preserve"> If the crisis last, can we expect more measures</w:t>
      </w:r>
      <w:r w:rsidR="00987DA0">
        <w:rPr>
          <w:sz w:val="22"/>
          <w:szCs w:val="22"/>
        </w:rPr>
        <w:t xml:space="preserve"> to support business</w:t>
      </w:r>
    </w:p>
    <w:p w14:paraId="1F5B3377" w14:textId="77777777" w:rsidR="00987DA0" w:rsidRDefault="001875CC" w:rsidP="00B8740E">
      <w:pPr>
        <w:pStyle w:val="Default"/>
        <w:rPr>
          <w:sz w:val="22"/>
          <w:szCs w:val="22"/>
        </w:rPr>
      </w:pPr>
      <w:r>
        <w:rPr>
          <w:b/>
          <w:bCs/>
          <w:sz w:val="22"/>
          <w:szCs w:val="22"/>
        </w:rPr>
        <w:t>Answer 4</w:t>
      </w:r>
      <w:r w:rsidR="00A32829" w:rsidRPr="0062364A">
        <w:rPr>
          <w:b/>
          <w:bCs/>
          <w:sz w:val="22"/>
          <w:szCs w:val="22"/>
        </w:rPr>
        <w:t>:</w:t>
      </w:r>
      <w:r w:rsidR="00A32829">
        <w:rPr>
          <w:b/>
          <w:bCs/>
          <w:sz w:val="22"/>
          <w:szCs w:val="22"/>
        </w:rPr>
        <w:t xml:space="preserve">  </w:t>
      </w:r>
      <w:r w:rsidR="00A32829">
        <w:rPr>
          <w:sz w:val="22"/>
          <w:szCs w:val="22"/>
        </w:rPr>
        <w:t>It can be additional measures</w:t>
      </w:r>
      <w:r w:rsidR="00987DA0">
        <w:rPr>
          <w:sz w:val="22"/>
          <w:szCs w:val="22"/>
        </w:rPr>
        <w:t xml:space="preserve"> such as</w:t>
      </w:r>
    </w:p>
    <w:p w14:paraId="08D22EE1" w14:textId="6D5F3E1A" w:rsidR="00A32829" w:rsidRDefault="00A32829" w:rsidP="006678F3">
      <w:pPr>
        <w:pStyle w:val="Default"/>
        <w:numPr>
          <w:ilvl w:val="1"/>
          <w:numId w:val="3"/>
        </w:numPr>
        <w:ind w:left="360"/>
        <w:rPr>
          <w:sz w:val="22"/>
          <w:szCs w:val="22"/>
        </w:rPr>
      </w:pPr>
      <w:r>
        <w:rPr>
          <w:sz w:val="22"/>
          <w:szCs w:val="22"/>
        </w:rPr>
        <w:t>for companies</w:t>
      </w:r>
      <w:r w:rsidR="001875CC">
        <w:rPr>
          <w:sz w:val="22"/>
          <w:szCs w:val="22"/>
        </w:rPr>
        <w:t xml:space="preserve"> with acco</w:t>
      </w:r>
      <w:r w:rsidR="00987DA0">
        <w:rPr>
          <w:sz w:val="22"/>
          <w:szCs w:val="22"/>
        </w:rPr>
        <w:t>unting period</w:t>
      </w:r>
      <w:r>
        <w:rPr>
          <w:sz w:val="22"/>
          <w:szCs w:val="22"/>
        </w:rPr>
        <w:t xml:space="preserve"> ended in December</w:t>
      </w:r>
      <w:r w:rsidR="00987DA0">
        <w:rPr>
          <w:sz w:val="22"/>
          <w:szCs w:val="22"/>
        </w:rPr>
        <w:t>, you may file accou</w:t>
      </w:r>
      <w:r w:rsidR="00E5551E">
        <w:rPr>
          <w:sz w:val="22"/>
          <w:szCs w:val="22"/>
        </w:rPr>
        <w:t>n</w:t>
      </w:r>
      <w:r w:rsidR="00987DA0">
        <w:rPr>
          <w:sz w:val="22"/>
          <w:szCs w:val="22"/>
        </w:rPr>
        <w:t>ting estimation at the very low</w:t>
      </w:r>
      <w:r w:rsidR="001875CC">
        <w:rPr>
          <w:sz w:val="22"/>
          <w:szCs w:val="22"/>
        </w:rPr>
        <w:t xml:space="preserve"> rate</w:t>
      </w:r>
      <w:r w:rsidR="00987DA0">
        <w:rPr>
          <w:sz w:val="22"/>
          <w:szCs w:val="22"/>
        </w:rPr>
        <w:t>.</w:t>
      </w:r>
      <w:r w:rsidR="001875CC">
        <w:rPr>
          <w:sz w:val="22"/>
          <w:szCs w:val="22"/>
        </w:rPr>
        <w:t xml:space="preserve"> In normal situation, if you underestimated the net profit, you are subjected to </w:t>
      </w:r>
      <w:r w:rsidR="00987DA0">
        <w:rPr>
          <w:sz w:val="22"/>
          <w:szCs w:val="22"/>
        </w:rPr>
        <w:t>penal</w:t>
      </w:r>
      <w:r w:rsidR="001875CC">
        <w:rPr>
          <w:sz w:val="22"/>
          <w:szCs w:val="22"/>
        </w:rPr>
        <w:t>t</w:t>
      </w:r>
      <w:r w:rsidR="00987DA0">
        <w:rPr>
          <w:sz w:val="22"/>
          <w:szCs w:val="22"/>
        </w:rPr>
        <w:t>y and surcharge. However, with the current situation,</w:t>
      </w:r>
      <w:r>
        <w:rPr>
          <w:sz w:val="22"/>
          <w:szCs w:val="22"/>
        </w:rPr>
        <w:t xml:space="preserve"> </w:t>
      </w:r>
      <w:r w:rsidR="001875CC">
        <w:rPr>
          <w:sz w:val="22"/>
          <w:szCs w:val="22"/>
        </w:rPr>
        <w:t xml:space="preserve">we expect that the </w:t>
      </w:r>
      <w:r>
        <w:rPr>
          <w:sz w:val="22"/>
          <w:szCs w:val="22"/>
        </w:rPr>
        <w:t xml:space="preserve">Revenue Dept should issue </w:t>
      </w:r>
      <w:r w:rsidR="001875CC">
        <w:rPr>
          <w:sz w:val="22"/>
          <w:szCs w:val="22"/>
        </w:rPr>
        <w:t xml:space="preserve">a relaxed condition with </w:t>
      </w:r>
      <w:r>
        <w:rPr>
          <w:sz w:val="22"/>
          <w:szCs w:val="22"/>
        </w:rPr>
        <w:t xml:space="preserve">no penalty </w:t>
      </w:r>
      <w:r w:rsidR="001875CC">
        <w:rPr>
          <w:sz w:val="22"/>
          <w:szCs w:val="22"/>
        </w:rPr>
        <w:t>nor</w:t>
      </w:r>
      <w:r>
        <w:rPr>
          <w:sz w:val="22"/>
          <w:szCs w:val="22"/>
        </w:rPr>
        <w:t xml:space="preserve"> surcharge</w:t>
      </w:r>
    </w:p>
    <w:p w14:paraId="025D2EA1" w14:textId="77777777" w:rsidR="004D304D" w:rsidRDefault="006678F3" w:rsidP="006678F3">
      <w:pPr>
        <w:pStyle w:val="Default"/>
        <w:numPr>
          <w:ilvl w:val="1"/>
          <w:numId w:val="3"/>
        </w:numPr>
        <w:ind w:left="360"/>
        <w:rPr>
          <w:sz w:val="22"/>
          <w:szCs w:val="22"/>
        </w:rPr>
      </w:pPr>
      <w:r>
        <w:rPr>
          <w:sz w:val="22"/>
          <w:szCs w:val="22"/>
        </w:rPr>
        <w:t xml:space="preserve">for IBC that </w:t>
      </w:r>
      <w:r w:rsidR="00987DA0">
        <w:rPr>
          <w:sz w:val="22"/>
          <w:szCs w:val="22"/>
        </w:rPr>
        <w:t>has conditio</w:t>
      </w:r>
      <w:r>
        <w:rPr>
          <w:sz w:val="22"/>
          <w:szCs w:val="22"/>
        </w:rPr>
        <w:t>n ab</w:t>
      </w:r>
      <w:r w:rsidR="00987DA0">
        <w:rPr>
          <w:sz w:val="22"/>
          <w:szCs w:val="22"/>
        </w:rPr>
        <w:t>o</w:t>
      </w:r>
      <w:r>
        <w:rPr>
          <w:sz w:val="22"/>
          <w:szCs w:val="22"/>
        </w:rPr>
        <w:t>u</w:t>
      </w:r>
      <w:r w:rsidR="00987DA0">
        <w:rPr>
          <w:sz w:val="22"/>
          <w:szCs w:val="22"/>
        </w:rPr>
        <w:t>t amount of expenditures</w:t>
      </w:r>
      <w:r>
        <w:rPr>
          <w:sz w:val="22"/>
          <w:szCs w:val="22"/>
        </w:rPr>
        <w:t>.  W</w:t>
      </w:r>
      <w:r w:rsidR="00987DA0">
        <w:rPr>
          <w:sz w:val="22"/>
          <w:szCs w:val="22"/>
        </w:rPr>
        <w:t>e expect more relaxed condition</w:t>
      </w:r>
      <w:r>
        <w:rPr>
          <w:sz w:val="22"/>
          <w:szCs w:val="22"/>
        </w:rPr>
        <w:t>s</w:t>
      </w:r>
      <w:r w:rsidR="00987DA0">
        <w:rPr>
          <w:sz w:val="22"/>
          <w:szCs w:val="22"/>
        </w:rPr>
        <w:t xml:space="preserve"> for expenditures from the government. </w:t>
      </w:r>
    </w:p>
    <w:p w14:paraId="4BD29581" w14:textId="77777777" w:rsidR="004D304D" w:rsidRPr="00CD44FF" w:rsidRDefault="004D304D" w:rsidP="00B8740E">
      <w:pPr>
        <w:pStyle w:val="Default"/>
        <w:rPr>
          <w:sz w:val="22"/>
          <w:szCs w:val="22"/>
        </w:rPr>
      </w:pPr>
    </w:p>
    <w:p w14:paraId="68BE467C" w14:textId="77777777" w:rsidR="00B8740E" w:rsidRPr="00987DA0" w:rsidRDefault="00B8740E" w:rsidP="00987DA0">
      <w:pPr>
        <w:pStyle w:val="Default"/>
        <w:numPr>
          <w:ilvl w:val="0"/>
          <w:numId w:val="10"/>
        </w:numPr>
        <w:ind w:left="360" w:hanging="360"/>
        <w:rPr>
          <w:b/>
          <w:bCs/>
          <w:sz w:val="22"/>
          <w:szCs w:val="22"/>
        </w:rPr>
      </w:pPr>
      <w:r w:rsidRPr="00987DA0">
        <w:rPr>
          <w:b/>
          <w:bCs/>
          <w:sz w:val="22"/>
          <w:szCs w:val="22"/>
        </w:rPr>
        <w:t>Bank Loans</w:t>
      </w:r>
    </w:p>
    <w:p w14:paraId="66A304F8" w14:textId="79DE4AD3" w:rsidR="00CD44FF" w:rsidRPr="004D304D" w:rsidRDefault="00CD44FF" w:rsidP="00CD44FF">
      <w:pPr>
        <w:pStyle w:val="Default"/>
        <w:rPr>
          <w:sz w:val="22"/>
          <w:szCs w:val="22"/>
        </w:rPr>
      </w:pPr>
      <w:r w:rsidRPr="004A1177">
        <w:rPr>
          <w:sz w:val="22"/>
          <w:szCs w:val="22"/>
        </w:rPr>
        <w:t>By CIC C</w:t>
      </w:r>
      <w:r w:rsidRPr="006E3FE0">
        <w:rPr>
          <w:sz w:val="22"/>
          <w:szCs w:val="22"/>
        </w:rPr>
        <w:t xml:space="preserve">rédit </w:t>
      </w:r>
      <w:proofErr w:type="spellStart"/>
      <w:r w:rsidRPr="006E3FE0">
        <w:rPr>
          <w:sz w:val="22"/>
          <w:szCs w:val="22"/>
        </w:rPr>
        <w:t>I</w:t>
      </w:r>
      <w:r w:rsidRPr="004D304D">
        <w:rPr>
          <w:sz w:val="22"/>
          <w:szCs w:val="22"/>
        </w:rPr>
        <w:t>ndustriel</w:t>
      </w:r>
      <w:proofErr w:type="spellEnd"/>
      <w:r w:rsidRPr="004D304D">
        <w:rPr>
          <w:sz w:val="22"/>
          <w:szCs w:val="22"/>
        </w:rPr>
        <w:t xml:space="preserve"> et Commercial, </w:t>
      </w:r>
      <w:r w:rsidRPr="004D304D">
        <w:rPr>
          <w:i/>
          <w:iCs/>
          <w:sz w:val="22"/>
          <w:szCs w:val="22"/>
        </w:rPr>
        <w:t>Mr. Gabriel LUBEIGT HANCHANA</w:t>
      </w:r>
    </w:p>
    <w:p w14:paraId="17029CF3" w14:textId="77777777" w:rsidR="00B8740E" w:rsidRDefault="00987DA0" w:rsidP="00B8740E">
      <w:pPr>
        <w:pStyle w:val="Default"/>
        <w:rPr>
          <w:sz w:val="22"/>
          <w:szCs w:val="22"/>
        </w:rPr>
      </w:pPr>
      <w:r>
        <w:rPr>
          <w:sz w:val="22"/>
          <w:szCs w:val="22"/>
        </w:rPr>
        <w:t xml:space="preserve">Please refer to his </w:t>
      </w:r>
      <w:hyperlink r:id="rId10" w:history="1">
        <w:r w:rsidRPr="001875CC">
          <w:rPr>
            <w:rStyle w:val="Hyperlink"/>
            <w:sz w:val="22"/>
            <w:szCs w:val="22"/>
          </w:rPr>
          <w:t>presentation</w:t>
        </w:r>
      </w:hyperlink>
      <w:r>
        <w:rPr>
          <w:sz w:val="22"/>
          <w:szCs w:val="22"/>
        </w:rPr>
        <w:t xml:space="preserve"> here.</w:t>
      </w:r>
    </w:p>
    <w:p w14:paraId="5A4BDD9C" w14:textId="77777777" w:rsidR="006678F3" w:rsidRDefault="006678F3" w:rsidP="00B8740E">
      <w:pPr>
        <w:pStyle w:val="Default"/>
        <w:rPr>
          <w:b/>
          <w:bCs/>
          <w:sz w:val="22"/>
          <w:szCs w:val="22"/>
        </w:rPr>
      </w:pPr>
    </w:p>
    <w:p w14:paraId="2B818084" w14:textId="77777777" w:rsidR="00987DA0" w:rsidRDefault="001875CC" w:rsidP="00B8740E">
      <w:pPr>
        <w:pStyle w:val="Default"/>
        <w:rPr>
          <w:sz w:val="22"/>
          <w:szCs w:val="22"/>
        </w:rPr>
      </w:pPr>
      <w:r w:rsidRPr="006678F3">
        <w:rPr>
          <w:b/>
          <w:bCs/>
          <w:sz w:val="22"/>
          <w:szCs w:val="22"/>
        </w:rPr>
        <w:t>Question 1:</w:t>
      </w:r>
      <w:r w:rsidR="006678F3">
        <w:rPr>
          <w:sz w:val="22"/>
          <w:szCs w:val="22"/>
        </w:rPr>
        <w:t xml:space="preserve"> Collaterals to be submitted to get low interest loan</w:t>
      </w:r>
    </w:p>
    <w:p w14:paraId="222C0F70" w14:textId="77777777" w:rsidR="001875CC" w:rsidRDefault="001875CC" w:rsidP="00B8740E">
      <w:pPr>
        <w:pStyle w:val="Default"/>
        <w:rPr>
          <w:sz w:val="22"/>
          <w:szCs w:val="22"/>
        </w:rPr>
      </w:pPr>
      <w:r w:rsidRPr="006678F3">
        <w:rPr>
          <w:b/>
          <w:bCs/>
          <w:sz w:val="22"/>
          <w:szCs w:val="22"/>
        </w:rPr>
        <w:t>Answer 1:</w:t>
      </w:r>
      <w:r>
        <w:rPr>
          <w:sz w:val="22"/>
          <w:szCs w:val="22"/>
        </w:rPr>
        <w:t xml:space="preserve"> </w:t>
      </w:r>
      <w:r w:rsidR="006678F3">
        <w:rPr>
          <w:sz w:val="22"/>
          <w:szCs w:val="22"/>
        </w:rPr>
        <w:t xml:space="preserve">there are standard collaterals to be asked. But for soft loans, there is a special guaranteed </w:t>
      </w:r>
      <w:proofErr w:type="spellStart"/>
      <w:r w:rsidR="006678F3">
        <w:rPr>
          <w:sz w:val="22"/>
          <w:szCs w:val="22"/>
        </w:rPr>
        <w:t>programme</w:t>
      </w:r>
      <w:proofErr w:type="spellEnd"/>
      <w:r w:rsidR="006678F3">
        <w:rPr>
          <w:sz w:val="22"/>
          <w:szCs w:val="22"/>
        </w:rPr>
        <w:t xml:space="preserve"> by the Thai government so it is a specific guarantee</w:t>
      </w:r>
    </w:p>
    <w:p w14:paraId="0F58FA1B" w14:textId="77777777" w:rsidR="006678F3" w:rsidRDefault="006678F3" w:rsidP="00B8740E">
      <w:pPr>
        <w:pStyle w:val="Default"/>
        <w:rPr>
          <w:sz w:val="22"/>
          <w:szCs w:val="22"/>
        </w:rPr>
      </w:pPr>
      <w:r>
        <w:rPr>
          <w:sz w:val="22"/>
          <w:szCs w:val="22"/>
        </w:rPr>
        <w:t xml:space="preserve">Another person shared experiences that some banks seem to be proactive. Banks call customers to offer loans, to renegotiate payment </w:t>
      </w:r>
      <w:proofErr w:type="gramStart"/>
      <w:r>
        <w:rPr>
          <w:sz w:val="22"/>
          <w:szCs w:val="22"/>
        </w:rPr>
        <w:t>schedule,…</w:t>
      </w:r>
      <w:proofErr w:type="gramEnd"/>
      <w:r>
        <w:rPr>
          <w:sz w:val="22"/>
          <w:szCs w:val="22"/>
        </w:rPr>
        <w:t xml:space="preserve"> willing to help clients … this is based on your relations with your banker. So please do not hesitate to contact your banker for discussion. </w:t>
      </w:r>
    </w:p>
    <w:p w14:paraId="637F9D0C" w14:textId="77777777" w:rsidR="001875CC" w:rsidRDefault="001875CC" w:rsidP="00B8740E">
      <w:pPr>
        <w:pStyle w:val="Default"/>
        <w:rPr>
          <w:sz w:val="22"/>
          <w:szCs w:val="22"/>
        </w:rPr>
      </w:pPr>
    </w:p>
    <w:p w14:paraId="31B8BAE3" w14:textId="77777777" w:rsidR="00987DA0" w:rsidRPr="00B8740E" w:rsidRDefault="00987DA0" w:rsidP="00B8740E">
      <w:pPr>
        <w:pStyle w:val="Default"/>
        <w:rPr>
          <w:sz w:val="22"/>
          <w:szCs w:val="22"/>
        </w:rPr>
      </w:pPr>
    </w:p>
    <w:p w14:paraId="16E67507" w14:textId="77777777" w:rsidR="00B8740E" w:rsidRPr="00B8740E" w:rsidRDefault="00B8740E" w:rsidP="006678F3">
      <w:pPr>
        <w:pStyle w:val="Default"/>
        <w:numPr>
          <w:ilvl w:val="0"/>
          <w:numId w:val="10"/>
        </w:numPr>
        <w:ind w:left="360" w:hanging="360"/>
        <w:rPr>
          <w:b/>
          <w:bCs/>
          <w:sz w:val="22"/>
          <w:szCs w:val="22"/>
        </w:rPr>
      </w:pPr>
      <w:r w:rsidRPr="00B8740E">
        <w:rPr>
          <w:b/>
          <w:bCs/>
          <w:sz w:val="22"/>
          <w:szCs w:val="22"/>
        </w:rPr>
        <w:t>WFH–Tools, Process, Cyberattacks etc.</w:t>
      </w:r>
    </w:p>
    <w:p w14:paraId="222449DD" w14:textId="77777777" w:rsidR="00B8740E" w:rsidRPr="00B8740E" w:rsidRDefault="00B8740E" w:rsidP="00B8740E">
      <w:pPr>
        <w:pStyle w:val="Default"/>
        <w:rPr>
          <w:rFonts w:cstheme="minorHAnsi"/>
          <w:szCs w:val="22"/>
        </w:rPr>
      </w:pPr>
      <w:r>
        <w:rPr>
          <w:sz w:val="22"/>
          <w:szCs w:val="22"/>
        </w:rPr>
        <w:t xml:space="preserve">By </w:t>
      </w:r>
      <w:proofErr w:type="spellStart"/>
      <w:r w:rsidRPr="00B8740E">
        <w:rPr>
          <w:sz w:val="22"/>
          <w:szCs w:val="22"/>
        </w:rPr>
        <w:t>Safecoms</w:t>
      </w:r>
      <w:proofErr w:type="spellEnd"/>
      <w:r>
        <w:rPr>
          <w:sz w:val="22"/>
          <w:szCs w:val="22"/>
        </w:rPr>
        <w:t xml:space="preserve">, </w:t>
      </w:r>
      <w:r w:rsidRPr="00B8740E">
        <w:rPr>
          <w:i/>
          <w:iCs/>
          <w:szCs w:val="22"/>
        </w:rPr>
        <w:t>Mr. Bernard COLLIN</w:t>
      </w:r>
    </w:p>
    <w:p w14:paraId="65325F3A" w14:textId="77777777" w:rsidR="00B8740E" w:rsidRDefault="00B8740E" w:rsidP="00B8740E">
      <w:pPr>
        <w:pStyle w:val="Default"/>
        <w:rPr>
          <w:sz w:val="22"/>
          <w:szCs w:val="22"/>
        </w:rPr>
      </w:pPr>
    </w:p>
    <w:p w14:paraId="587C19E6" w14:textId="77777777" w:rsidR="00AD0FC7" w:rsidRDefault="00AD0FC7" w:rsidP="00B8740E">
      <w:pPr>
        <w:pStyle w:val="Default"/>
        <w:rPr>
          <w:sz w:val="22"/>
          <w:szCs w:val="22"/>
        </w:rPr>
      </w:pPr>
      <w:r>
        <w:rPr>
          <w:sz w:val="22"/>
          <w:szCs w:val="22"/>
        </w:rPr>
        <w:t>Work remotely may mean work in the café, and use public WIFI but it is risky for data stolen</w:t>
      </w:r>
    </w:p>
    <w:p w14:paraId="2BFA60A0" w14:textId="77777777" w:rsidR="00AD0FC7" w:rsidRDefault="00AD0FC7" w:rsidP="00B8740E">
      <w:pPr>
        <w:pStyle w:val="Default"/>
        <w:rPr>
          <w:sz w:val="22"/>
          <w:szCs w:val="22"/>
        </w:rPr>
      </w:pPr>
    </w:p>
    <w:p w14:paraId="3F59AC52" w14:textId="77777777" w:rsidR="00AD0FC7" w:rsidRDefault="00AD0FC7" w:rsidP="00B8740E">
      <w:pPr>
        <w:pStyle w:val="Default"/>
        <w:rPr>
          <w:sz w:val="22"/>
          <w:szCs w:val="22"/>
        </w:rPr>
      </w:pPr>
      <w:r>
        <w:rPr>
          <w:sz w:val="22"/>
          <w:szCs w:val="22"/>
        </w:rPr>
        <w:t>Process:</w:t>
      </w:r>
    </w:p>
    <w:p w14:paraId="6E34A997" w14:textId="77777777" w:rsidR="00AD0FC7" w:rsidRDefault="00AD0FC7" w:rsidP="00B8740E">
      <w:pPr>
        <w:pStyle w:val="Default"/>
        <w:rPr>
          <w:sz w:val="22"/>
          <w:szCs w:val="22"/>
        </w:rPr>
      </w:pPr>
      <w:r>
        <w:rPr>
          <w:sz w:val="22"/>
          <w:szCs w:val="22"/>
        </w:rPr>
        <w:t>- you need daily huddles to get clear objectives/tasks/missions</w:t>
      </w:r>
    </w:p>
    <w:p w14:paraId="755B03F5" w14:textId="77777777" w:rsidR="00AD0FC7" w:rsidRDefault="00AD0FC7" w:rsidP="00B8740E">
      <w:pPr>
        <w:pStyle w:val="Default"/>
        <w:rPr>
          <w:sz w:val="22"/>
          <w:szCs w:val="22"/>
        </w:rPr>
      </w:pPr>
      <w:r>
        <w:rPr>
          <w:sz w:val="22"/>
          <w:szCs w:val="22"/>
        </w:rPr>
        <w:t>- you need weekly review to wrap up and move forward</w:t>
      </w:r>
    </w:p>
    <w:p w14:paraId="3FB3C2D1" w14:textId="77777777" w:rsidR="00AD0FC7" w:rsidRDefault="00AD0FC7" w:rsidP="00B8740E">
      <w:pPr>
        <w:pStyle w:val="Default"/>
        <w:rPr>
          <w:sz w:val="22"/>
          <w:szCs w:val="22"/>
        </w:rPr>
      </w:pPr>
    </w:p>
    <w:p w14:paraId="6E45ACA8" w14:textId="77777777" w:rsidR="00B31672" w:rsidRDefault="00B31672" w:rsidP="00B31672">
      <w:pPr>
        <w:pStyle w:val="Default"/>
        <w:rPr>
          <w:sz w:val="22"/>
          <w:szCs w:val="22"/>
        </w:rPr>
      </w:pPr>
      <w:r w:rsidRPr="006678F3">
        <w:rPr>
          <w:b/>
          <w:bCs/>
          <w:sz w:val="22"/>
          <w:szCs w:val="22"/>
        </w:rPr>
        <w:lastRenderedPageBreak/>
        <w:t>Question 1:</w:t>
      </w:r>
      <w:r>
        <w:rPr>
          <w:sz w:val="22"/>
          <w:szCs w:val="22"/>
        </w:rPr>
        <w:t xml:space="preserve"> </w:t>
      </w:r>
      <w:r w:rsidR="00AD0FC7">
        <w:rPr>
          <w:sz w:val="22"/>
          <w:szCs w:val="22"/>
        </w:rPr>
        <w:t>what do you think of Google Chrome Remote, Team Viewer or VPN? What is the different</w:t>
      </w:r>
    </w:p>
    <w:p w14:paraId="01FD95FB" w14:textId="77777777" w:rsidR="00B31672" w:rsidRDefault="00B31672" w:rsidP="00B31672">
      <w:pPr>
        <w:pStyle w:val="Default"/>
        <w:rPr>
          <w:sz w:val="22"/>
          <w:szCs w:val="22"/>
        </w:rPr>
      </w:pPr>
      <w:r w:rsidRPr="006678F3">
        <w:rPr>
          <w:b/>
          <w:bCs/>
          <w:sz w:val="22"/>
          <w:szCs w:val="22"/>
        </w:rPr>
        <w:t>Answer 1:</w:t>
      </w:r>
      <w:r>
        <w:rPr>
          <w:sz w:val="22"/>
          <w:szCs w:val="22"/>
        </w:rPr>
        <w:t xml:space="preserve"> </w:t>
      </w:r>
      <w:r w:rsidR="00AD0FC7">
        <w:rPr>
          <w:sz w:val="22"/>
          <w:szCs w:val="22"/>
        </w:rPr>
        <w:t xml:space="preserve">VPN is more secured as you need door entry system (firewall) to create encrypted code. You are therefore part of the network. </w:t>
      </w:r>
    </w:p>
    <w:p w14:paraId="786F75DA" w14:textId="77777777" w:rsidR="00AD0FC7" w:rsidRDefault="00AD0FC7" w:rsidP="00B31672">
      <w:pPr>
        <w:pStyle w:val="Default"/>
        <w:rPr>
          <w:sz w:val="22"/>
          <w:szCs w:val="22"/>
        </w:rPr>
      </w:pPr>
      <w:r>
        <w:rPr>
          <w:sz w:val="22"/>
          <w:szCs w:val="22"/>
        </w:rPr>
        <w:t xml:space="preserve">For </w:t>
      </w:r>
      <w:proofErr w:type="spellStart"/>
      <w:r>
        <w:rPr>
          <w:sz w:val="22"/>
          <w:szCs w:val="22"/>
        </w:rPr>
        <w:t>teamviewer</w:t>
      </w:r>
      <w:proofErr w:type="spellEnd"/>
      <w:r>
        <w:rPr>
          <w:sz w:val="22"/>
          <w:szCs w:val="22"/>
        </w:rPr>
        <w:t>, you may access your computer in the office. It is less secured; you might need strong password.</w:t>
      </w:r>
    </w:p>
    <w:p w14:paraId="67092AD3" w14:textId="77777777" w:rsidR="00AD0FC7" w:rsidRDefault="00AD0FC7" w:rsidP="00B31672">
      <w:pPr>
        <w:pStyle w:val="Default"/>
        <w:rPr>
          <w:sz w:val="22"/>
          <w:szCs w:val="22"/>
        </w:rPr>
      </w:pPr>
    </w:p>
    <w:p w14:paraId="65BCD085" w14:textId="77777777" w:rsidR="00AD0FC7" w:rsidRDefault="00AD0FC7" w:rsidP="00B31672">
      <w:pPr>
        <w:pStyle w:val="Default"/>
        <w:rPr>
          <w:sz w:val="22"/>
          <w:szCs w:val="22"/>
        </w:rPr>
      </w:pPr>
      <w:r w:rsidRPr="00AD0FC7">
        <w:rPr>
          <w:b/>
          <w:bCs/>
          <w:sz w:val="22"/>
          <w:szCs w:val="22"/>
        </w:rPr>
        <w:t>Question 2:</w:t>
      </w:r>
      <w:r>
        <w:rPr>
          <w:sz w:val="22"/>
          <w:szCs w:val="22"/>
        </w:rPr>
        <w:t xml:space="preserve"> Internet speed scale up 10Gb to facilitate WFH</w:t>
      </w:r>
    </w:p>
    <w:p w14:paraId="17985F6D" w14:textId="77777777" w:rsidR="006678F3" w:rsidRPr="00AD0FC7" w:rsidRDefault="00AD0FC7" w:rsidP="00B8740E">
      <w:pPr>
        <w:pStyle w:val="Default"/>
        <w:rPr>
          <w:sz w:val="22"/>
          <w:szCs w:val="22"/>
        </w:rPr>
      </w:pPr>
      <w:r w:rsidRPr="006678F3">
        <w:rPr>
          <w:b/>
          <w:bCs/>
          <w:sz w:val="22"/>
          <w:szCs w:val="22"/>
        </w:rPr>
        <w:t xml:space="preserve">Answer </w:t>
      </w:r>
      <w:r>
        <w:rPr>
          <w:b/>
          <w:bCs/>
          <w:sz w:val="22"/>
          <w:szCs w:val="22"/>
        </w:rPr>
        <w:t>2</w:t>
      </w:r>
      <w:r w:rsidRPr="00AD0FC7">
        <w:rPr>
          <w:sz w:val="22"/>
          <w:szCs w:val="22"/>
        </w:rPr>
        <w:t>: it seems that only apply to T</w:t>
      </w:r>
      <w:r>
        <w:rPr>
          <w:sz w:val="22"/>
          <w:szCs w:val="22"/>
        </w:rPr>
        <w:t xml:space="preserve">hai citizen starting from 10 April as you need your ID. The FTCC will get more details and will post online. Most people WFH have smart phone, hot spot from mobile is totally secured. </w:t>
      </w:r>
    </w:p>
    <w:p w14:paraId="4B919BA8" w14:textId="77777777" w:rsidR="006678F3" w:rsidRPr="00AD0FC7" w:rsidRDefault="006678F3" w:rsidP="00B8740E">
      <w:pPr>
        <w:pStyle w:val="Default"/>
        <w:rPr>
          <w:sz w:val="22"/>
          <w:szCs w:val="22"/>
        </w:rPr>
      </w:pPr>
    </w:p>
    <w:p w14:paraId="2C0D6BAD" w14:textId="77777777" w:rsidR="00B8740E" w:rsidRPr="00B8740E" w:rsidRDefault="00B8740E" w:rsidP="006678F3">
      <w:pPr>
        <w:pStyle w:val="Default"/>
        <w:numPr>
          <w:ilvl w:val="0"/>
          <w:numId w:val="10"/>
        </w:numPr>
        <w:ind w:left="360" w:hanging="360"/>
        <w:rPr>
          <w:b/>
          <w:bCs/>
          <w:sz w:val="22"/>
          <w:szCs w:val="22"/>
        </w:rPr>
      </w:pPr>
      <w:r w:rsidRPr="00B8740E">
        <w:rPr>
          <w:b/>
          <w:bCs/>
          <w:sz w:val="22"/>
          <w:szCs w:val="22"/>
        </w:rPr>
        <w:t>Other Topics</w:t>
      </w:r>
    </w:p>
    <w:p w14:paraId="19E8980D" w14:textId="77777777" w:rsidR="00B8740E" w:rsidRDefault="00AD0FC7" w:rsidP="00B8740E">
      <w:pPr>
        <w:spacing w:after="0" w:line="240" w:lineRule="auto"/>
        <w:rPr>
          <w:rFonts w:cstheme="minorHAnsi"/>
          <w:szCs w:val="22"/>
        </w:rPr>
      </w:pPr>
      <w:r w:rsidRPr="00053F05">
        <w:rPr>
          <w:rFonts w:cstheme="minorHAnsi"/>
          <w:b/>
          <w:bCs/>
          <w:szCs w:val="22"/>
        </w:rPr>
        <w:t>Visa Extension</w:t>
      </w:r>
      <w:r>
        <w:rPr>
          <w:rFonts w:cstheme="minorHAnsi"/>
          <w:szCs w:val="22"/>
        </w:rPr>
        <w:t xml:space="preserve">: </w:t>
      </w:r>
      <w:r w:rsidR="002B645F">
        <w:rPr>
          <w:rFonts w:cstheme="minorHAnsi"/>
          <w:szCs w:val="22"/>
        </w:rPr>
        <w:t>very recent information since 1</w:t>
      </w:r>
      <w:r w:rsidR="002B645F" w:rsidRPr="002B645F">
        <w:rPr>
          <w:rFonts w:cstheme="minorHAnsi"/>
          <w:szCs w:val="22"/>
          <w:vertAlign w:val="superscript"/>
        </w:rPr>
        <w:t>st</w:t>
      </w:r>
      <w:r w:rsidR="002B645F">
        <w:rPr>
          <w:rFonts w:cstheme="minorHAnsi"/>
          <w:szCs w:val="22"/>
        </w:rPr>
        <w:t xml:space="preserve"> April. As far as we know, only tourist visa arriving after 1</w:t>
      </w:r>
      <w:r w:rsidR="002B645F" w:rsidRPr="002B645F">
        <w:rPr>
          <w:rFonts w:cstheme="minorHAnsi"/>
          <w:szCs w:val="22"/>
          <w:vertAlign w:val="superscript"/>
        </w:rPr>
        <w:t>st</w:t>
      </w:r>
      <w:r w:rsidR="002B645F">
        <w:rPr>
          <w:rFonts w:cstheme="minorHAnsi"/>
          <w:szCs w:val="22"/>
        </w:rPr>
        <w:t xml:space="preserve"> March can get visa extension automatically for 3 months (until 30 June)</w:t>
      </w:r>
      <w:r w:rsidR="00194B00">
        <w:rPr>
          <w:rFonts w:cstheme="minorHAnsi"/>
          <w:szCs w:val="22"/>
        </w:rPr>
        <w:t xml:space="preserve">. The FTCC will check information and update you all. </w:t>
      </w:r>
    </w:p>
    <w:p w14:paraId="0B1DFA26" w14:textId="77777777" w:rsidR="00B8740E" w:rsidRDefault="00B8740E" w:rsidP="00C41F07">
      <w:pPr>
        <w:spacing w:after="0" w:line="240" w:lineRule="auto"/>
        <w:rPr>
          <w:rFonts w:cstheme="minorHAnsi"/>
          <w:szCs w:val="22"/>
        </w:rPr>
      </w:pPr>
    </w:p>
    <w:p w14:paraId="18124BF7" w14:textId="77777777" w:rsidR="00194B00" w:rsidRPr="00B8740E" w:rsidRDefault="00194B00" w:rsidP="00C41F07">
      <w:pPr>
        <w:spacing w:after="0" w:line="240" w:lineRule="auto"/>
        <w:rPr>
          <w:rFonts w:cstheme="minorHAnsi"/>
          <w:szCs w:val="22"/>
        </w:rPr>
      </w:pPr>
      <w:r>
        <w:rPr>
          <w:rFonts w:cstheme="minorHAnsi"/>
          <w:szCs w:val="22"/>
        </w:rPr>
        <w:t xml:space="preserve">There are additional questions that we will keep for next session: </w:t>
      </w:r>
    </w:p>
    <w:p w14:paraId="10F8F323" w14:textId="77777777" w:rsidR="00194B00" w:rsidRPr="00194B00" w:rsidRDefault="00194B00" w:rsidP="00194B00">
      <w:pPr>
        <w:pStyle w:val="Default"/>
        <w:numPr>
          <w:ilvl w:val="0"/>
          <w:numId w:val="12"/>
        </w:numPr>
        <w:rPr>
          <w:sz w:val="22"/>
          <w:szCs w:val="22"/>
        </w:rPr>
      </w:pPr>
      <w:r w:rsidRPr="00194B00">
        <w:rPr>
          <w:sz w:val="22"/>
          <w:szCs w:val="22"/>
        </w:rPr>
        <w:t>As the loss of revenue would not probably be covered under Business Interruption insurance policy, what is the best practice or option to mitigate the commercial risk and the loss of revenue for this period (or for the next one)?</w:t>
      </w:r>
    </w:p>
    <w:p w14:paraId="3994463B" w14:textId="1D54540C" w:rsidR="00194B00" w:rsidRPr="00194B00" w:rsidRDefault="00194B00" w:rsidP="00194B00">
      <w:pPr>
        <w:pStyle w:val="Default"/>
        <w:numPr>
          <w:ilvl w:val="0"/>
          <w:numId w:val="12"/>
        </w:numPr>
        <w:rPr>
          <w:sz w:val="22"/>
          <w:szCs w:val="22"/>
        </w:rPr>
      </w:pPr>
      <w:r w:rsidRPr="00194B00">
        <w:rPr>
          <w:sz w:val="22"/>
          <w:szCs w:val="22"/>
        </w:rPr>
        <w:t>As there are speculations that Covid-19 pandemic situation may expand further and social distancing and self</w:t>
      </w:r>
      <w:r w:rsidR="00E5551E">
        <w:rPr>
          <w:sz w:val="22"/>
          <w:szCs w:val="22"/>
        </w:rPr>
        <w:t>-</w:t>
      </w:r>
      <w:r w:rsidRPr="00194B00">
        <w:rPr>
          <w:sz w:val="22"/>
          <w:szCs w:val="22"/>
        </w:rPr>
        <w:t>quarantine may continue beyond 12/04, what is FTCC long term plan should that happen?</w:t>
      </w:r>
    </w:p>
    <w:p w14:paraId="085707F9" w14:textId="38C6C215" w:rsidR="00194B00" w:rsidRPr="00194B00" w:rsidRDefault="00194B00" w:rsidP="00194B00">
      <w:pPr>
        <w:pStyle w:val="Default"/>
        <w:numPr>
          <w:ilvl w:val="0"/>
          <w:numId w:val="12"/>
        </w:numPr>
        <w:rPr>
          <w:sz w:val="22"/>
          <w:szCs w:val="22"/>
        </w:rPr>
      </w:pPr>
      <w:r w:rsidRPr="00194B00">
        <w:rPr>
          <w:sz w:val="22"/>
          <w:szCs w:val="22"/>
        </w:rPr>
        <w:t xml:space="preserve">What </w:t>
      </w:r>
      <w:r w:rsidR="00E5551E">
        <w:rPr>
          <w:sz w:val="22"/>
          <w:szCs w:val="22"/>
        </w:rPr>
        <w:t>is</w:t>
      </w:r>
      <w:r w:rsidRPr="00194B00">
        <w:rPr>
          <w:sz w:val="22"/>
          <w:szCs w:val="22"/>
        </w:rPr>
        <w:t xml:space="preserve"> the potential evolution on protection measures against COVID19 that could force us to shut</w:t>
      </w:r>
      <w:r w:rsidR="00E5551E">
        <w:rPr>
          <w:sz w:val="22"/>
          <w:szCs w:val="22"/>
        </w:rPr>
        <w:t xml:space="preserve"> </w:t>
      </w:r>
      <w:r w:rsidRPr="00194B00">
        <w:rPr>
          <w:sz w:val="22"/>
          <w:szCs w:val="22"/>
        </w:rPr>
        <w:t>down our factories?</w:t>
      </w:r>
    </w:p>
    <w:p w14:paraId="0DD99A53" w14:textId="77777777" w:rsidR="00194B00" w:rsidRPr="00194B00" w:rsidRDefault="00194B00" w:rsidP="00194B00">
      <w:pPr>
        <w:pStyle w:val="Default"/>
        <w:numPr>
          <w:ilvl w:val="0"/>
          <w:numId w:val="12"/>
        </w:numPr>
        <w:rPr>
          <w:sz w:val="22"/>
          <w:szCs w:val="22"/>
        </w:rPr>
      </w:pPr>
      <w:r w:rsidRPr="00194B00">
        <w:rPr>
          <w:sz w:val="22"/>
          <w:szCs w:val="22"/>
        </w:rPr>
        <w:t>What are the subsidies or support that we can expect from Thai government during COVID crisis?</w:t>
      </w:r>
    </w:p>
    <w:p w14:paraId="700224D6" w14:textId="77777777" w:rsidR="00B8740E" w:rsidRDefault="00B8740E" w:rsidP="00B8740E">
      <w:pPr>
        <w:pStyle w:val="Default"/>
      </w:pPr>
    </w:p>
    <w:p w14:paraId="1D4C18E9" w14:textId="77777777" w:rsidR="00053F05" w:rsidRPr="00053F05" w:rsidRDefault="00053F05" w:rsidP="00B8740E">
      <w:pPr>
        <w:pStyle w:val="Default"/>
        <w:rPr>
          <w:b/>
          <w:bCs/>
          <w:sz w:val="22"/>
          <w:szCs w:val="22"/>
        </w:rPr>
      </w:pPr>
      <w:r w:rsidRPr="00053F05">
        <w:rPr>
          <w:b/>
          <w:bCs/>
          <w:sz w:val="22"/>
          <w:szCs w:val="22"/>
        </w:rPr>
        <w:t>FTCC support to FTCC Members</w:t>
      </w:r>
    </w:p>
    <w:p w14:paraId="0B645D2B" w14:textId="77777777" w:rsidR="00053F05" w:rsidRPr="00053F05" w:rsidRDefault="00053F05" w:rsidP="00053F05">
      <w:pPr>
        <w:pStyle w:val="Default"/>
        <w:numPr>
          <w:ilvl w:val="1"/>
          <w:numId w:val="13"/>
        </w:numPr>
        <w:ind w:left="720"/>
        <w:rPr>
          <w:sz w:val="22"/>
          <w:szCs w:val="22"/>
        </w:rPr>
      </w:pPr>
      <w:r w:rsidRPr="00053F05">
        <w:rPr>
          <w:sz w:val="22"/>
          <w:szCs w:val="22"/>
        </w:rPr>
        <w:t>Updated information</w:t>
      </w:r>
    </w:p>
    <w:p w14:paraId="2456E8C7" w14:textId="77777777" w:rsidR="00053F05" w:rsidRPr="00053F05" w:rsidRDefault="00053F05" w:rsidP="00053F05">
      <w:pPr>
        <w:pStyle w:val="Default"/>
        <w:numPr>
          <w:ilvl w:val="1"/>
          <w:numId w:val="13"/>
        </w:numPr>
        <w:ind w:left="720"/>
        <w:rPr>
          <w:sz w:val="22"/>
          <w:szCs w:val="22"/>
        </w:rPr>
      </w:pPr>
      <w:r w:rsidRPr="00053F05">
        <w:rPr>
          <w:sz w:val="22"/>
          <w:szCs w:val="22"/>
        </w:rPr>
        <w:t>Voice to Thai government/ Lobbying through JFCCT</w:t>
      </w:r>
    </w:p>
    <w:p w14:paraId="352CEFF0" w14:textId="77777777" w:rsidR="00053F05" w:rsidRPr="00053F05" w:rsidRDefault="00053F05" w:rsidP="00053F05">
      <w:pPr>
        <w:pStyle w:val="Default"/>
        <w:numPr>
          <w:ilvl w:val="1"/>
          <w:numId w:val="13"/>
        </w:numPr>
        <w:ind w:left="720"/>
        <w:rPr>
          <w:sz w:val="22"/>
          <w:szCs w:val="22"/>
        </w:rPr>
      </w:pPr>
      <w:r w:rsidRPr="00053F05">
        <w:rPr>
          <w:sz w:val="22"/>
          <w:szCs w:val="22"/>
        </w:rPr>
        <w:t xml:space="preserve">Promotion of products and services under </w:t>
      </w:r>
      <w:r w:rsidRPr="00053F05">
        <w:rPr>
          <w:b/>
          <w:bCs/>
          <w:sz w:val="22"/>
          <w:szCs w:val="22"/>
        </w:rPr>
        <w:t>TOGETHER we are STRONGER</w:t>
      </w:r>
      <w:r w:rsidRPr="00053F05">
        <w:rPr>
          <w:sz w:val="22"/>
          <w:szCs w:val="22"/>
        </w:rPr>
        <w:t>: campaign to promote FTCC members’ products and services</w:t>
      </w:r>
    </w:p>
    <w:p w14:paraId="17FD9545" w14:textId="77777777" w:rsidR="00053F05" w:rsidRPr="00053F05" w:rsidRDefault="00053F05" w:rsidP="00053F05">
      <w:pPr>
        <w:pStyle w:val="Default"/>
        <w:numPr>
          <w:ilvl w:val="1"/>
          <w:numId w:val="13"/>
        </w:numPr>
        <w:ind w:left="720"/>
        <w:rPr>
          <w:sz w:val="22"/>
          <w:szCs w:val="22"/>
        </w:rPr>
      </w:pPr>
      <w:r w:rsidRPr="00053F05">
        <w:rPr>
          <w:sz w:val="22"/>
          <w:szCs w:val="22"/>
        </w:rPr>
        <w:t>Delay/Split membership fees /</w:t>
      </w:r>
    </w:p>
    <w:p w14:paraId="76542BB0" w14:textId="77777777" w:rsidR="00053F05" w:rsidRPr="00053F05" w:rsidRDefault="00053F05" w:rsidP="00053F05">
      <w:pPr>
        <w:pStyle w:val="Default"/>
        <w:numPr>
          <w:ilvl w:val="1"/>
          <w:numId w:val="13"/>
        </w:numPr>
        <w:ind w:left="720"/>
        <w:rPr>
          <w:sz w:val="22"/>
          <w:szCs w:val="22"/>
        </w:rPr>
      </w:pPr>
      <w:r w:rsidRPr="00053F05">
        <w:rPr>
          <w:sz w:val="22"/>
          <w:szCs w:val="22"/>
        </w:rPr>
        <w:t>Insurance on COVID-19 for foreigners to be communicated soon</w:t>
      </w:r>
    </w:p>
    <w:p w14:paraId="161D04EA" w14:textId="77777777" w:rsidR="00053F05" w:rsidRPr="00053F05" w:rsidRDefault="00053F05" w:rsidP="00B8740E">
      <w:pPr>
        <w:pStyle w:val="Default"/>
        <w:rPr>
          <w:sz w:val="22"/>
          <w:szCs w:val="22"/>
        </w:rPr>
      </w:pPr>
    </w:p>
    <w:p w14:paraId="72522FCA" w14:textId="77777777" w:rsidR="00053F05" w:rsidRPr="00B8740E" w:rsidRDefault="00053F05" w:rsidP="00B8740E">
      <w:pPr>
        <w:pStyle w:val="Default"/>
      </w:pPr>
    </w:p>
    <w:p w14:paraId="56004DB8" w14:textId="46E606D4" w:rsidR="00B8740E" w:rsidRDefault="00194B00">
      <w:pPr>
        <w:spacing w:after="0" w:line="240" w:lineRule="auto"/>
        <w:rPr>
          <w:rFonts w:cstheme="minorHAnsi"/>
          <w:szCs w:val="22"/>
        </w:rPr>
      </w:pPr>
      <w:r>
        <w:rPr>
          <w:rFonts w:cstheme="minorHAnsi"/>
          <w:szCs w:val="22"/>
        </w:rPr>
        <w:t>The FTCC will propose roundtable discussion</w:t>
      </w:r>
      <w:r w:rsidR="006D5B81">
        <w:rPr>
          <w:rFonts w:cstheme="minorHAnsi"/>
          <w:szCs w:val="22"/>
        </w:rPr>
        <w:t xml:space="preserve">s or webinars regularly </w:t>
      </w:r>
      <w:r>
        <w:rPr>
          <w:rFonts w:cstheme="minorHAnsi"/>
          <w:szCs w:val="22"/>
        </w:rPr>
        <w:t xml:space="preserve">dedicated to a specific topic. </w:t>
      </w:r>
    </w:p>
    <w:p w14:paraId="64B27710" w14:textId="77777777" w:rsidR="00194B00" w:rsidRPr="00B8740E" w:rsidRDefault="00194B00">
      <w:pPr>
        <w:spacing w:after="0" w:line="240" w:lineRule="auto"/>
        <w:rPr>
          <w:rFonts w:cstheme="minorHAnsi"/>
          <w:szCs w:val="22"/>
        </w:rPr>
      </w:pPr>
      <w:r>
        <w:rPr>
          <w:rFonts w:cstheme="minorHAnsi"/>
          <w:szCs w:val="22"/>
        </w:rPr>
        <w:t>Stay tuned for fu</w:t>
      </w:r>
      <w:bookmarkStart w:id="0" w:name="_GoBack"/>
      <w:bookmarkEnd w:id="0"/>
      <w:r>
        <w:rPr>
          <w:rFonts w:cstheme="minorHAnsi"/>
          <w:szCs w:val="22"/>
        </w:rPr>
        <w:t xml:space="preserve">rther information, or contact </w:t>
      </w:r>
      <w:hyperlink r:id="rId11" w:history="1">
        <w:r w:rsidRPr="00403A1F">
          <w:rPr>
            <w:rStyle w:val="Hyperlink"/>
            <w:rFonts w:cstheme="minorHAnsi"/>
            <w:szCs w:val="22"/>
          </w:rPr>
          <w:t>events@francothaicc.com</w:t>
        </w:r>
      </w:hyperlink>
      <w:r>
        <w:rPr>
          <w:rFonts w:cstheme="minorHAnsi"/>
          <w:szCs w:val="22"/>
        </w:rPr>
        <w:t xml:space="preserve"> </w:t>
      </w:r>
    </w:p>
    <w:sectPr w:rsidR="00194B00" w:rsidRPr="00B8740E" w:rsidSect="00CD44FF">
      <w:headerReference w:type="default" r:id="rId12"/>
      <w:footerReference w:type="default" r:id="rId13"/>
      <w:pgSz w:w="11906" w:h="16838"/>
      <w:pgMar w:top="1710" w:right="1440" w:bottom="1080" w:left="1440" w:header="5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38B5" w14:textId="77777777" w:rsidR="00207005" w:rsidRDefault="00207005" w:rsidP="002B5302">
      <w:pPr>
        <w:spacing w:after="0" w:line="240" w:lineRule="auto"/>
      </w:pPr>
      <w:r>
        <w:separator/>
      </w:r>
    </w:p>
  </w:endnote>
  <w:endnote w:type="continuationSeparator" w:id="0">
    <w:p w14:paraId="5935009A" w14:textId="77777777" w:rsidR="00207005" w:rsidRDefault="00207005" w:rsidP="002B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E4440" w14:textId="77777777" w:rsidR="002B5302" w:rsidRPr="00980DA0" w:rsidRDefault="002B5302" w:rsidP="0043424B">
    <w:pPr>
      <w:autoSpaceDE w:val="0"/>
      <w:autoSpaceDN w:val="0"/>
      <w:adjustRightInd w:val="0"/>
      <w:spacing w:after="0"/>
      <w:ind w:left="-540"/>
      <w:rPr>
        <w:rFonts w:ascii="Calibri" w:hAnsi="Calibri"/>
        <w:color w:val="0070C0"/>
        <w:szCs w:val="22"/>
      </w:rPr>
    </w:pPr>
    <w:r w:rsidRPr="00980DA0">
      <w:rPr>
        <w:rFonts w:ascii="Calibri" w:hAnsi="Calibri"/>
        <w:b/>
        <w:bCs/>
        <w:color w:val="1F4E79"/>
        <w:w w:val="95"/>
      </w:rPr>
      <w:t>FRANCO</w:t>
    </w:r>
    <w:r w:rsidRPr="00980DA0">
      <w:rPr>
        <w:rFonts w:ascii="Calibri" w:hAnsi="Calibri"/>
        <w:b/>
        <w:bCs/>
        <w:color w:val="1F4E79"/>
        <w:w w:val="97"/>
      </w:rPr>
      <w:t>-</w:t>
    </w:r>
    <w:r w:rsidRPr="00980DA0">
      <w:rPr>
        <w:rFonts w:ascii="Calibri" w:hAnsi="Calibri"/>
        <w:b/>
        <w:bCs/>
        <w:color w:val="1F4E79"/>
        <w:spacing w:val="-12"/>
        <w:w w:val="97"/>
      </w:rPr>
      <w:t>T</w:t>
    </w:r>
    <w:r w:rsidRPr="00980DA0">
      <w:rPr>
        <w:rFonts w:ascii="Calibri" w:hAnsi="Calibri"/>
        <w:b/>
        <w:bCs/>
        <w:color w:val="1F4E79"/>
        <w:w w:val="106"/>
      </w:rPr>
      <w:t>HAI</w:t>
    </w:r>
    <w:r w:rsidRPr="00980DA0">
      <w:rPr>
        <w:rFonts w:ascii="Calibri" w:hAnsi="Calibri"/>
        <w:b/>
        <w:bCs/>
        <w:color w:val="1F4E79"/>
        <w:spacing w:val="-35"/>
      </w:rPr>
      <w:t xml:space="preserve"> </w:t>
    </w:r>
    <w:r w:rsidRPr="00980DA0">
      <w:rPr>
        <w:rFonts w:ascii="Calibri" w:hAnsi="Calibri"/>
        <w:b/>
        <w:bCs/>
        <w:color w:val="1F4E79"/>
        <w:w w:val="94"/>
      </w:rPr>
      <w:t>CHAMBER</w:t>
    </w:r>
    <w:r w:rsidRPr="00980DA0">
      <w:rPr>
        <w:rFonts w:ascii="Calibri" w:hAnsi="Calibri"/>
        <w:b/>
        <w:bCs/>
        <w:color w:val="1F4E79"/>
        <w:spacing w:val="-1"/>
        <w:w w:val="94"/>
      </w:rPr>
      <w:t xml:space="preserve"> </w:t>
    </w:r>
    <w:r w:rsidRPr="00980DA0">
      <w:rPr>
        <w:rFonts w:ascii="Calibri" w:hAnsi="Calibri"/>
        <w:b/>
        <w:bCs/>
        <w:color w:val="1F4E79"/>
      </w:rPr>
      <w:t>OF</w:t>
    </w:r>
    <w:r w:rsidRPr="00980DA0">
      <w:rPr>
        <w:rFonts w:ascii="Calibri" w:hAnsi="Calibri"/>
        <w:b/>
        <w:bCs/>
        <w:color w:val="1F4E79"/>
        <w:spacing w:val="-15"/>
      </w:rPr>
      <w:t xml:space="preserve"> </w:t>
    </w:r>
    <w:r w:rsidRPr="00980DA0">
      <w:rPr>
        <w:rFonts w:ascii="Calibri" w:hAnsi="Calibri"/>
        <w:b/>
        <w:bCs/>
        <w:color w:val="1F4E79"/>
        <w:w w:val="93"/>
      </w:rPr>
      <w:t>COMMERCE</w:t>
    </w:r>
    <w:r w:rsidRPr="00980DA0">
      <w:rPr>
        <w:rFonts w:ascii="Calibri" w:hAnsi="Calibri"/>
        <w:b/>
        <w:bCs/>
        <w:color w:val="1F4E79"/>
      </w:rPr>
      <w:t xml:space="preserve"> </w:t>
    </w:r>
  </w:p>
  <w:p w14:paraId="61BD2430" w14:textId="77777777" w:rsidR="002B5302" w:rsidRPr="00980DA0" w:rsidRDefault="002B5302" w:rsidP="0043424B">
    <w:pPr>
      <w:spacing w:after="0"/>
      <w:ind w:left="-540"/>
      <w:rPr>
        <w:rFonts w:ascii="Calibri" w:hAnsi="Calibri"/>
        <w:color w:val="1F4E79"/>
        <w:sz w:val="18"/>
        <w:szCs w:val="18"/>
      </w:rPr>
    </w:pPr>
    <w:r w:rsidRPr="00980DA0">
      <w:rPr>
        <w:rFonts w:ascii="Calibri" w:hAnsi="Calibri"/>
        <w:color w:val="1F4E79"/>
        <w:sz w:val="18"/>
        <w:szCs w:val="18"/>
      </w:rPr>
      <w:t xml:space="preserve">5th Floor, Kian </w:t>
    </w:r>
    <w:proofErr w:type="spellStart"/>
    <w:r w:rsidRPr="00980DA0">
      <w:rPr>
        <w:rFonts w:ascii="Calibri" w:hAnsi="Calibri"/>
        <w:color w:val="1F4E79"/>
        <w:sz w:val="18"/>
        <w:szCs w:val="18"/>
      </w:rPr>
      <w:t>Gwan</w:t>
    </w:r>
    <w:proofErr w:type="spellEnd"/>
    <w:r w:rsidRPr="00980DA0">
      <w:rPr>
        <w:rFonts w:ascii="Calibri" w:hAnsi="Calibri"/>
        <w:color w:val="1F4E79"/>
        <w:sz w:val="18"/>
        <w:szCs w:val="18"/>
      </w:rPr>
      <w:t xml:space="preserve"> House III, 152 Wireless Road, </w:t>
    </w:r>
    <w:proofErr w:type="spellStart"/>
    <w:r w:rsidRPr="00980DA0">
      <w:rPr>
        <w:rFonts w:ascii="Calibri" w:hAnsi="Calibri"/>
        <w:color w:val="1F4E79"/>
        <w:sz w:val="18"/>
        <w:szCs w:val="18"/>
      </w:rPr>
      <w:t>Lumpini</w:t>
    </w:r>
    <w:proofErr w:type="spellEnd"/>
    <w:r w:rsidRPr="00980DA0">
      <w:rPr>
        <w:rFonts w:ascii="Calibri" w:hAnsi="Calibri"/>
        <w:color w:val="1F4E79"/>
        <w:sz w:val="18"/>
        <w:szCs w:val="18"/>
      </w:rPr>
      <w:t xml:space="preserve">, </w:t>
    </w:r>
    <w:proofErr w:type="spellStart"/>
    <w:r w:rsidRPr="00980DA0">
      <w:rPr>
        <w:rFonts w:ascii="Calibri" w:hAnsi="Calibri"/>
        <w:color w:val="1F4E79"/>
        <w:sz w:val="18"/>
        <w:szCs w:val="18"/>
      </w:rPr>
      <w:t>Pathumwan</w:t>
    </w:r>
    <w:proofErr w:type="spellEnd"/>
    <w:r w:rsidRPr="00980DA0">
      <w:rPr>
        <w:rFonts w:ascii="Calibri" w:hAnsi="Calibri"/>
        <w:color w:val="1F4E79"/>
        <w:sz w:val="18"/>
        <w:szCs w:val="18"/>
      </w:rPr>
      <w:t xml:space="preserve">, Bangkok 10330, Thailand </w:t>
    </w:r>
  </w:p>
  <w:p w14:paraId="30223695" w14:textId="77777777" w:rsidR="002B5302" w:rsidRPr="00980DA0" w:rsidRDefault="002B5302" w:rsidP="0043424B">
    <w:pPr>
      <w:spacing w:after="0"/>
      <w:ind w:left="-540"/>
      <w:rPr>
        <w:rFonts w:ascii="Calibri" w:hAnsi="Calibri" w:cs="Arial"/>
        <w:color w:val="1F4E79"/>
        <w:w w:val="106"/>
        <w:sz w:val="18"/>
        <w:szCs w:val="18"/>
      </w:rPr>
    </w:pPr>
    <w:r w:rsidRPr="00980DA0">
      <w:rPr>
        <w:rFonts w:ascii="Calibri" w:hAnsi="Calibri"/>
        <w:color w:val="1F4E79"/>
        <w:sz w:val="18"/>
        <w:szCs w:val="18"/>
      </w:rPr>
      <w:t xml:space="preserve">Tel: (662) 650 9613-4   Fax: (662) 650 9739 E-mail: contact@francothaicc.com     Website: </w:t>
    </w:r>
    <w:hyperlink r:id="rId1" w:history="1">
      <w:r w:rsidRPr="00980DA0">
        <w:rPr>
          <w:rFonts w:ascii="Calibri" w:hAnsi="Calibri"/>
          <w:color w:val="1F4E79"/>
          <w:sz w:val="18"/>
          <w:szCs w:val="18"/>
          <w:u w:val="single"/>
        </w:rPr>
        <w:t>www.francothaicc.com</w:t>
      </w:r>
    </w:hyperlink>
  </w:p>
  <w:p w14:paraId="2B94B03F" w14:textId="77777777" w:rsidR="002B5302" w:rsidRDefault="002B5302" w:rsidP="002B5302">
    <w:pPr>
      <w:pStyle w:val="Footer"/>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32E39" w14:textId="77777777" w:rsidR="00207005" w:rsidRDefault="00207005" w:rsidP="002B5302">
      <w:pPr>
        <w:spacing w:after="0" w:line="240" w:lineRule="auto"/>
      </w:pPr>
      <w:r>
        <w:separator/>
      </w:r>
    </w:p>
  </w:footnote>
  <w:footnote w:type="continuationSeparator" w:id="0">
    <w:p w14:paraId="53A35A94" w14:textId="77777777" w:rsidR="00207005" w:rsidRDefault="00207005" w:rsidP="002B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316B" w14:textId="77777777" w:rsidR="00CD44FF" w:rsidRDefault="00CD44FF" w:rsidP="00CD44FF">
    <w:pPr>
      <w:pStyle w:val="Header"/>
      <w:ind w:left="-360"/>
    </w:pPr>
    <w:r>
      <w:rPr>
        <w:rFonts w:ascii="Calibri" w:hAnsi="Calibri"/>
        <w:noProof/>
      </w:rPr>
      <w:drawing>
        <wp:inline distT="0" distB="0" distL="0" distR="0" wp14:anchorId="688B0C6C" wp14:editId="39686CA2">
          <wp:extent cx="1932432" cy="6004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C 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2432" cy="600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55B4F"/>
    <w:multiLevelType w:val="hybridMultilevel"/>
    <w:tmpl w:val="6D32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63FC"/>
    <w:multiLevelType w:val="hybridMultilevel"/>
    <w:tmpl w:val="445E1720"/>
    <w:lvl w:ilvl="0" w:tplc="F2EA8A0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83503"/>
    <w:multiLevelType w:val="hybridMultilevel"/>
    <w:tmpl w:val="CE88B054"/>
    <w:lvl w:ilvl="0" w:tplc="0409000F">
      <w:start w:val="1"/>
      <w:numFmt w:val="decimal"/>
      <w:lvlText w:val="%1."/>
      <w:lvlJc w:val="left"/>
      <w:pPr>
        <w:ind w:left="720" w:hanging="360"/>
      </w:pPr>
      <w:rPr>
        <w:rFonts w:hint="default"/>
      </w:rPr>
    </w:lvl>
    <w:lvl w:ilvl="1" w:tplc="0D1EA6B0">
      <w:start w:val="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C7DEB"/>
    <w:multiLevelType w:val="hybridMultilevel"/>
    <w:tmpl w:val="C6B21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7D5196"/>
    <w:multiLevelType w:val="hybridMultilevel"/>
    <w:tmpl w:val="5278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76A4D"/>
    <w:multiLevelType w:val="hybridMultilevel"/>
    <w:tmpl w:val="23E45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2B7049"/>
    <w:multiLevelType w:val="hybridMultilevel"/>
    <w:tmpl w:val="DD9A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17A5B"/>
    <w:multiLevelType w:val="hybridMultilevel"/>
    <w:tmpl w:val="CAB63E94"/>
    <w:lvl w:ilvl="0" w:tplc="2D56BB90">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72D8E"/>
    <w:multiLevelType w:val="hybridMultilevel"/>
    <w:tmpl w:val="3480602E"/>
    <w:lvl w:ilvl="0" w:tplc="3F728218">
      <w:start w:val="1"/>
      <w:numFmt w:val="upperRoman"/>
      <w:lvlText w:val="%1)"/>
      <w:lvlJc w:val="left"/>
      <w:pPr>
        <w:ind w:left="1080" w:hanging="72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33D1A"/>
    <w:multiLevelType w:val="hybridMultilevel"/>
    <w:tmpl w:val="7AD478F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10216"/>
    <w:multiLevelType w:val="hybridMultilevel"/>
    <w:tmpl w:val="6B040944"/>
    <w:lvl w:ilvl="0" w:tplc="F2EA8A0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56BCD"/>
    <w:multiLevelType w:val="hybridMultilevel"/>
    <w:tmpl w:val="C122E0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5408D"/>
    <w:multiLevelType w:val="hybridMultilevel"/>
    <w:tmpl w:val="D3BC4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2"/>
  </w:num>
  <w:num w:numId="4">
    <w:abstractNumId w:val="0"/>
  </w:num>
  <w:num w:numId="5">
    <w:abstractNumId w:val="11"/>
  </w:num>
  <w:num w:numId="6">
    <w:abstractNumId w:val="3"/>
  </w:num>
  <w:num w:numId="7">
    <w:abstractNumId w:val="7"/>
  </w:num>
  <w:num w:numId="8">
    <w:abstractNumId w:val="1"/>
  </w:num>
  <w:num w:numId="9">
    <w:abstractNumId w:val="5"/>
  </w:num>
  <w:num w:numId="10">
    <w:abstractNumId w:val="8"/>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302"/>
    <w:rsid w:val="00053F05"/>
    <w:rsid w:val="00090CF1"/>
    <w:rsid w:val="0009512A"/>
    <w:rsid w:val="000A22B9"/>
    <w:rsid w:val="000F7872"/>
    <w:rsid w:val="001875CC"/>
    <w:rsid w:val="00194B00"/>
    <w:rsid w:val="001A5D29"/>
    <w:rsid w:val="00207005"/>
    <w:rsid w:val="002B5302"/>
    <w:rsid w:val="002B645F"/>
    <w:rsid w:val="003730B7"/>
    <w:rsid w:val="0038360A"/>
    <w:rsid w:val="00386A19"/>
    <w:rsid w:val="0039219E"/>
    <w:rsid w:val="00402AC7"/>
    <w:rsid w:val="0043424B"/>
    <w:rsid w:val="004A1177"/>
    <w:rsid w:val="004D304D"/>
    <w:rsid w:val="005974B5"/>
    <w:rsid w:val="00597F0D"/>
    <w:rsid w:val="005F4194"/>
    <w:rsid w:val="0062364A"/>
    <w:rsid w:val="00664EF6"/>
    <w:rsid w:val="006678F3"/>
    <w:rsid w:val="006D5B81"/>
    <w:rsid w:val="006D5B99"/>
    <w:rsid w:val="006E3FE0"/>
    <w:rsid w:val="00842CFC"/>
    <w:rsid w:val="008F5E48"/>
    <w:rsid w:val="00987DA0"/>
    <w:rsid w:val="00A32829"/>
    <w:rsid w:val="00AD0FC7"/>
    <w:rsid w:val="00B31672"/>
    <w:rsid w:val="00B8740E"/>
    <w:rsid w:val="00C03534"/>
    <w:rsid w:val="00C41F07"/>
    <w:rsid w:val="00CD44FF"/>
    <w:rsid w:val="00CE7B46"/>
    <w:rsid w:val="00E5551E"/>
    <w:rsid w:val="00E617D9"/>
    <w:rsid w:val="00EC526E"/>
    <w:rsid w:val="00EF5DB5"/>
    <w:rsid w:val="00F650AF"/>
    <w:rsid w:val="00FF205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5D590"/>
  <w15:docId w15:val="{95A393F7-02E8-4AF5-83FF-C69FDEB0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302"/>
  </w:style>
  <w:style w:type="paragraph" w:styleId="Footer">
    <w:name w:val="footer"/>
    <w:basedOn w:val="Normal"/>
    <w:link w:val="FooterChar"/>
    <w:uiPriority w:val="99"/>
    <w:unhideWhenUsed/>
    <w:rsid w:val="002B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302"/>
  </w:style>
  <w:style w:type="paragraph" w:styleId="BalloonText">
    <w:name w:val="Balloon Text"/>
    <w:basedOn w:val="Normal"/>
    <w:link w:val="BalloonTextChar"/>
    <w:uiPriority w:val="99"/>
    <w:semiHidden/>
    <w:unhideWhenUsed/>
    <w:rsid w:val="00EF5DB5"/>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F5DB5"/>
    <w:rPr>
      <w:rFonts w:ascii="Segoe UI" w:hAnsi="Segoe UI" w:cs="Angsana New"/>
      <w:sz w:val="18"/>
      <w:szCs w:val="22"/>
    </w:rPr>
  </w:style>
  <w:style w:type="paragraph" w:customStyle="1" w:styleId="Default">
    <w:name w:val="Default"/>
    <w:rsid w:val="00B8740E"/>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8740E"/>
    <w:pPr>
      <w:ind w:left="720"/>
      <w:contextualSpacing/>
    </w:pPr>
  </w:style>
  <w:style w:type="character" w:styleId="Hyperlink">
    <w:name w:val="Hyperlink"/>
    <w:basedOn w:val="DefaultParagraphFont"/>
    <w:uiPriority w:val="99"/>
    <w:unhideWhenUsed/>
    <w:rsid w:val="001A5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drive.google.com%2Ffile%2Fd%2F1zv1u2Dv4IiEiqskldafg04UQCFihM4SU%2Fview%3Fusp%3Dsharing%26fbclid%3DIwAR0jE8LuMGv5INfHEj_Bi0aWJ5wdJGZV46YwevMKI0PqyWI0z-TMWs1jiBo&amp;h=AT35I4XOQHyY7CbcW-pvim2fjPlwmRDOVPOy8jWq9JHShHVNHIYqpTZ-XcoTmhrpEr9zpzWtm31jXYGxz00tXTkdAK4uoYRhDPTb0bHIMrwNviVOd_KwY2lSiYBTnbBtsj1kxjiDz3X_X2NXRXD5fnFk3N_LOijMvlMmqSZ4Eg4QIBj0uFP7CYg4Pnd3MMYVKuHt93ldAeZUyAeaVzGc2JwxWqYKI1G8p4qoG3UPaag5x972eNha76u_o3k54LCGJGz-t5So5gxipO3iwJaS27Dj_a4g5FwZ_8c3h80AWTscnUTRX51CChjjaZ38ZYvBMyW7Zb9s42mJrFvU4SrFSCitUIIdXmSzUtcA-183Gz--BsiAwElxplxs33yDm3radCsPotFop8e5CpN16iMexD8pwtdJMvdR5Bw-zxmyOE47mNAJDjVeqQqY5bcF4t1xM9IPBgbVuUM0wloXsN6OzziJI6LmNHY7vnseynFSrtxv5D6PKq5Pqu21yP03AaIF0oV7SvIWTeAddoLCP3cyG7yWJIKaXzfIX73P_nQBwrsArSez_DXREu6HElv_hO0gjG6_yScai6jQDfnfjDz7p3mDV9wAi6aFVtI21lpboGrOxlf_2rpUiDIIjUr7tgbna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facebook.com/l.php?u=https%3A%2F%2Fdrive.google.com%2Ffile%2Fd%2F1zv1u2Dv4IiEiqskldafg04UQCFihM4SU%2Fview%3Fusp%3Dsharing%26fbclid%3DIwAR0jE8LuMGv5INfHEj_Bi0aWJ5wdJGZV46YwevMKI0PqyWI0z-TMWs1jiBo&amp;h=AT35I4XOQHyY7CbcW-pvim2fjPlwmRDOVPOy8jWq9JHShHVNHIYqpTZ-XcoTmhrpEr9zpzWtm31jXYGxz00tXTkdAK4uoYRhDPTb0bHIMrwNviVOd_KwY2lSiYBTnbBtsj1kxjiDz3X_X2NXRXD5fnFk3N_LOijMvlMmqSZ4Eg4QIBj0uFP7CYg4Pnd3MMYVKuHt93ldAeZUyAeaVzGc2JwxWqYKI1G8p4qoG3UPaag5x972eNha76u_o3k54LCGJGz-t5So5gxipO3iwJaS27Dj_a4g5FwZ_8c3h80AWTscnUTRX51CChjjaZ38ZYvBMyW7Zb9s42mJrFvU4SrFSCitUIIdXmSzUtcA-183Gz--BsiAwElxplxs33yDm3radCsPotFop8e5CpN16iMexD8pwtdJMvdR5Bw-zxmyOE47mNAJDjVeqQqY5bcF4t1xM9IPBgbVuUM0wloXsN6OzziJI6LmNHY7vnseynFSrtxv5D6PKq5Pqu21yP03AaIF0oV7SvIWTeAddoLCP3cyG7yWJIKaXzfIX73P_nQBwrsArSez_DXREu6HElv_hO0gjG6_yScai6jQDfnfjDz7p3mDV9wAi6aFVtI21lpboGrOxlf_2rpUiDIIjUr7tgbna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s@francothaic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facebook.com/l.php?u=https%3A%2F%2Fdrive.google.com%2Ffile%2Fd%2F1zv1u2Dv4IiEiqskldafg04UQCFihM4SU%2Fview%3Fusp%3Dsharing%26fbclid%3DIwAR0jE8LuMGv5INfHEj_Bi0aWJ5wdJGZV46YwevMKI0PqyWI0z-TMWs1jiBo&amp;h=AT35I4XOQHyY7CbcW-pvim2fjPlwmRDOVPOy8jWq9JHShHVNHIYqpTZ-XcoTmhrpEr9zpzWtm31jXYGxz00tXTkdAK4uoYRhDPTb0bHIMrwNviVOd_KwY2lSiYBTnbBtsj1kxjiDz3X_X2NXRXD5fnFk3N_LOijMvlMmqSZ4Eg4QIBj0uFP7CYg4Pnd3MMYVKuHt93ldAeZUyAeaVzGc2JwxWqYKI1G8p4qoG3UPaag5x972eNha76u_o3k54LCGJGz-t5So5gxipO3iwJaS27Dj_a4g5FwZ_8c3h80AWTscnUTRX51CChjjaZ38ZYvBMyW7Zb9s42mJrFvU4SrFSCitUIIdXmSzUtcA-183Gz--BsiAwElxplxs33yDm3radCsPotFop8e5CpN16iMexD8pwtdJMvdR5Bw-zxmyOE47mNAJDjVeqQqY5bcF4t1xM9IPBgbVuUM0wloXsN6OzziJI6LmNHY7vnseynFSrtxv5D6PKq5Pqu21yP03AaIF0oV7SvIWTeAddoLCP3cyG7yWJIKaXzfIX73P_nQBwrsArSez_DXREu6HElv_hO0gjG6_yScai6jQDfnfjDz7p3mDV9wAi6aFVtI21lpboGrOxlf_2rpUiDIIjUr7tgbnaw" TargetMode="External"/><Relationship Id="rId4" Type="http://schemas.openxmlformats.org/officeDocument/2006/relationships/webSettings" Target="webSettings.xml"/><Relationship Id="rId9" Type="http://schemas.openxmlformats.org/officeDocument/2006/relationships/hyperlink" Target="https://l.facebook.com/l.php?u=https%3A%2F%2Fdrive.google.com%2Ffile%2Fd%2F1zv1u2Dv4IiEiqskldafg04UQCFihM4SU%2Fview%3Fusp%3Dsharing%26fbclid%3DIwAR0jE8LuMGv5INfHEj_Bi0aWJ5wdJGZV46YwevMKI0PqyWI0z-TMWs1jiBo&amp;h=AT35I4XOQHyY7CbcW-pvim2fjPlwmRDOVPOy8jWq9JHShHVNHIYqpTZ-XcoTmhrpEr9zpzWtm31jXYGxz00tXTkdAK4uoYRhDPTb0bHIMrwNviVOd_KwY2lSiYBTnbBtsj1kxjiDz3X_X2NXRXD5fnFk3N_LOijMvlMmqSZ4Eg4QIBj0uFP7CYg4Pnd3MMYVKuHt93ldAeZUyAeaVzGc2JwxWqYKI1G8p4qoG3UPaag5x972eNha76u_o3k54LCGJGz-t5So5gxipO3iwJaS27Dj_a4g5FwZ_8c3h80AWTscnUTRX51CChjjaZ38ZYvBMyW7Zb9s42mJrFvU4SrFSCitUIIdXmSzUtcA-183Gz--BsiAwElxplxs33yDm3radCsPotFop8e5CpN16iMexD8pwtdJMvdR5Bw-zxmyOE47mNAJDjVeqQqY5bcF4t1xM9IPBgbVuUM0wloXsN6OzziJI6LmNHY7vnseynFSrtxv5D6PKq5Pqu21yP03AaIF0oV7SvIWTeAddoLCP3cyG7yWJIKaXzfIX73P_nQBwrsArSez_DXREu6HElv_hO0gjG6_yScai6jQDfnfjDz7p3mDV9wAi6aFVtI21lpboGrOxlf_2rpUiDIIjUr7tgbnaw"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rancothaic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2105</Words>
  <Characters>12000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Sukanya Uerchuchai</dc:creator>
  <cp:lastModifiedBy>Rudee Wattanavanichkul</cp:lastModifiedBy>
  <cp:revision>3</cp:revision>
  <cp:lastPrinted>2015-09-15T02:35:00Z</cp:lastPrinted>
  <dcterms:created xsi:type="dcterms:W3CDTF">2020-04-03T02:30:00Z</dcterms:created>
  <dcterms:modified xsi:type="dcterms:W3CDTF">2020-04-03T02:31:00Z</dcterms:modified>
</cp:coreProperties>
</file>